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11.augusta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918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15.11.2022. noteikumiem Nr. 720)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25-TA-244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25-TA-244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