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tehniskās apsekošanas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15.06.2021. noteikumiem Nr. 370)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