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brigādes ģenerālis Ainārs Ozoliņš, Latvijas nacionālais militārais pārstāvis NATO Sabiedroto spēku augstākās virspavēlniecības štābā Eiropā, ir pilnvarots Latvijas Republikas valdības vārdā parakstīt Somijas Republikas Aizsardzības ministrijas un Zviedrijas bruņoto spēku pievienošanās protokolu dalībai Saprašanās memorandā starp Albānijas Aizsardzības ministriju, Beļģijas Karalistes aizsardzības ministru, Bulgārijas Aizsardzības ministriju, Kanādas Nacionālās aizsardzības departamentu, Horvātijas Republikas Aizsardzības ministriju, Čehijas Republikas Aizsardzības ministriju, Dānijas Karalistes Aizsardzības ministriju, Igaunijas Republikas Aizsardzības ministriju, Francijas Republikas aizsardzības ministru, Vācijas Federatīvās Republikas Federālās aizsardzības ministriju, Grieķijas Republikas Nacionālās aizsardzības ministriju, Ungārijas Republikas Aizsardzības ministriju, Itālijas Republikas Aizsardzības ministriju, Latvijas Republikas Aizsardzības ministriju, Lietuvas Republikas Nacionālās aizsardzības ministriju, Melnkalnes Aizsardzības ministriju, Nīderlandes Karalistes Aizsardzības ministriju, Norvēģijas Karalistes Aizsardzības ministriju, Polijas Republikas nacionālās aizsardzības ministru, Portugāles Republikas Aizsardzības ministriju, Rumānijas Republikas Nacionālās aizsardzības ministriju, Slovākijas Republikas Aizsardzības ministriju, Slovēnijas Republikas Aizsardzības ministriju, Spānijas Karalistes aizsardzības ministru, Turcijas Republikas Nacionālās aizsardzības ministriju, Lielbritānijas un Ziemeļīrijas Apvienotās Karalistes Aizsardzības ministriju, Amerikas Savienoto Valstu Aizsardzības departamentu un Sabiedroto spēku augstākās virspavēlniecības štābu Eiropā (SHAPE) par Izlūkdatu apkopošanas centra (IAC) organizēšanu, administrēšanu, drošību, finansēšanu un sastāva komplektēšanu.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25-TA-486</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25-TA-486</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pilnvarojums_latviešu_valodā_25-TA-486.docx</dc:title>
</cp:coreProperties>
</file>

<file path=docProps/custom.xml><?xml version="1.0" encoding="utf-8"?>
<Properties xmlns="http://schemas.openxmlformats.org/officeDocument/2006/custom-properties" xmlns:vt="http://schemas.openxmlformats.org/officeDocument/2006/docPropsVTypes"/>
</file>