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Kvalifikācijas paaugstināšanas pasākumu novērtējums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0"/>
        <w:gridCol w:w="7241"/>
        <w:gridCol w:w="1349"/>
        <w:tblGridChange w:id="0">
          <w:tblGrid>
            <w:gridCol w:w="600"/>
            <w:gridCol w:w="7241"/>
            <w:gridCol w:w="13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paaugstināšanas 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Kvalifikācijas punktu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praktiskām nodarbībām 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praktiskām nodarbībām 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Tīmekļseminārs (vebinārs)</w:t>
            </w:r>
            <w:r w:rsidR="00000000" w:rsidRPr="00000000" w:rsidDel="00000000">
              <w:rPr>
                <w:rtl w:val="0"/>
              </w:rPr>
              <w:t xml:space="preserve"> (apliecinājums ar sertifikātu) 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Prakses vadīšana: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cikla profesionālās augstākās izglītības veterinārmedicīnā studentu prakses vadīšana (par piecām darbdienām)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veterinārās izglītības iestādes audzēkņa prakses vadīšana (par katru audzēkni)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Veterinārārstu biedrības organizēts mentorings veterinārmedicīnā: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pieredzes pārņēmējs (par sešiem mēnešiem)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mentors vai darbaudzinātājs (par sešiem mēnešiem)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Stažēšanās pie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b w:val="1"/>
                <w:rtl w:val="0"/>
              </w:rPr>
              <w:t xml:space="preserve">sertificēta veterinārārsta </w:t>
            </w:r>
            <w:r w:rsidR="00000000" w:rsidRPr="00000000" w:rsidDel="00000000">
              <w:rPr>
                <w:rtl w:val="0"/>
              </w:rPr>
              <w:t xml:space="preserve">(par vienu stundu, bet ne vairāk kā četri punkti gadā)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Publikācija žurnālā: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 starptautiski citējamā, anonīmi recenzētā zinātniskā izdevumā, kas indeksēts </w:t>
            </w:r>
            <w:r w:rsidR="00000000" w:rsidRPr="00000000" w:rsidDel="00000000">
              <w:rPr>
                <w:i w:val="1"/>
                <w:rtl w:val="0"/>
              </w:rPr>
              <w:t xml:space="preserve">Scopus vai Web of Science</w:t>
            </w:r>
            <w:r w:rsidR="00000000" w:rsidRPr="00000000" w:rsidDel="00000000">
              <w:rPr>
                <w:rtl w:val="0"/>
              </w:rPr>
              <w:t xml:space="preserve"> datubāzēs: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autors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līdzautors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 profesionālajā izdevumā veterinārmedicīnas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 profesionālā izdevumā šādās jomās: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a) lauksaimniecība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b) mežsaimniecība vai medības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c) zivsaimniecība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d) pārtikas aprite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e) medicīna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f) sabiedrības veselība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Iesaistīšanās vai līdzdalība zinātniskā projekta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Sagatavots referāts, lekcija,  prezentācija, ziņojums</w:t>
            </w:r>
            <w:r w:rsidR="00000000" w:rsidRPr="00000000" w:rsidDel="00000000">
              <w:rPr>
                <w:rtl w:val="0"/>
              </w:rPr>
              <w:t xml:space="preserve"> veterinārmedicīnas jomā, ievērojot principu "viena veselība":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veterinārārstu auditorijai: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praktiskām nodarbībām 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praktiskām nodarbībām 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citai auditorijai: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praktiskām nodarbībām 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praktiskām nodarbībām (par vienu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Sagatavota un publicēta grāmata veterinārmedicīnas jomā</w:t>
            </w:r>
            <w:r w:rsidR="00000000" w:rsidRPr="00000000" w:rsidDel="00000000">
              <w:rPr>
                <w:rtl w:val="0"/>
              </w:rPr>
              <w:t xml:space="preserve"> (par vienu grāmatu)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Doktora grāda iegūšana veterinārmedicīnā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Internatūra vai rezidentūra (viens gads)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21-TA-1572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21-TA-1572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noteikumu_konsolidētā_versija_p1_1_21-TA-1572.docx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