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23-TA-2935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noteikumu_konsolidētā_versija_p17_23-TA-2935.docx</dc:title>
</cp:coreProperties>
</file>

<file path=docProps/custom.xml><?xml version="1.0" encoding="utf-8"?>
<Properties xmlns="http://schemas.openxmlformats.org/officeDocument/2006/custom-properties" xmlns:vt="http://schemas.openxmlformats.org/officeDocument/2006/docPropsVTypes"/>
</file>