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piekrītošā nekustamā īpašuma Rūpnieki-2, Bārtas pagastā, Dienvidkurzemes novadā nodošanu Dienvidkurzemes novada pašvaldības īpašumā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23-TA-977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