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"Dzegūzes"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"Dzegūzes" (nekustamā īpašuma kadastra Nr. 4052 004 0040) daļu – zemes vienību (zemes vienības kadastra apzīmējums 4052 004 0816) 0,37 ha platībā un zemes vienību (zemes vienības kadastra apzīmējums 4052 004 0817) 0,27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24-TA-702</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24-TA-702</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rīkojuma_projekts_24-TA-702.docx</dc:title>
</cp:coreProperties>
</file>

<file path=docProps/custom.xml><?xml version="1.0" encoding="utf-8"?>
<Properties xmlns="http://schemas.openxmlformats.org/officeDocument/2006/custom-properties" xmlns:vt="http://schemas.openxmlformats.org/officeDocument/2006/docPropsVTypes"/>
</file>