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rīkojums Nr. 560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2024. gada 9. jūlijā (prot. Nr. 28 27.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Par zemes vienību piekritību valstij un to nostiprināšanu zemesgrāmatā uz valsts vārda Satiksmes ministrijas personā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Saskaņā ar </w:t>
      </w:r>
      <w:r w:rsidR="00000000" w:rsidRPr="00000000" w:rsidDel="00000000">
        <w:rPr>
          <w:i w:val="1"/>
          <w:rtl w:val="0"/>
        </w:rPr>
        <w:t xml:space="preserve">Rail Baltica</w:t>
      </w:r>
      <w:r w:rsidR="00000000" w:rsidRPr="00000000" w:rsidDel="00000000">
        <w:rPr>
          <w:rtl w:val="0"/>
        </w:rPr>
        <w:t xml:space="preserve"> projekta īstenošanas likuma 8. pantu saglabāt valsts īpašumā un nodot Satiksmes ministrijas valdījumā šā rīkojuma </w:t>
      </w:r>
      <w:r w:rsidR="00000000" w:rsidRPr="00000000" w:rsidDel="00000000">
        <w:rPr>
          <w:rtl w:val="0"/>
        </w:rPr>
        <w:t xml:space="preserve">pielikumā</w:t>
      </w:r>
      <w:r w:rsidR="00000000" w:rsidRPr="00000000" w:rsidDel="00000000">
        <w:rPr>
          <w:rtl w:val="0"/>
        </w:rPr>
        <w:t xml:space="preserve"> minētās neapbūvētas zemes vienības, kas nepieciešamas </w:t>
      </w:r>
      <w:r w:rsidR="00000000" w:rsidRPr="00000000" w:rsidDel="00000000">
        <w:rPr>
          <w:i w:val="1"/>
          <w:rtl w:val="0"/>
        </w:rPr>
        <w:t xml:space="preserve">Rail Baltica</w:t>
      </w:r>
      <w:r w:rsidR="00000000" w:rsidRPr="00000000" w:rsidDel="00000000">
        <w:rPr>
          <w:rtl w:val="0"/>
        </w:rPr>
        <w:t xml:space="preserve"> projekta īstenošanai.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Satiksmes ministrijai īpašuma tiesības uz šā rīkojuma </w:t>
      </w:r>
      <w:r w:rsidR="00000000" w:rsidRPr="00000000" w:rsidDel="00000000">
        <w:rPr>
          <w:rtl w:val="0"/>
        </w:rPr>
        <w:t xml:space="preserve">pielikumā</w:t>
      </w:r>
      <w:r w:rsidR="00000000" w:rsidRPr="00000000" w:rsidDel="00000000">
        <w:rPr>
          <w:rtl w:val="0"/>
        </w:rPr>
        <w:t xml:space="preserve"> minētajām zemes vienībām normatīvajos aktos noteiktajā kārtībā nostiprināt zemesgrāmatā uz valsts vārda Satiksmes ministrijas personā.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E. Siliņa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Satiksmes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K. Briškens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p w:rsidP="00000000" w:rsidRDefault="00000000" w:rsidR="00000000" w:rsidRPr="00000000" w:rsidDel="00000000">
      <w:pPr>
        <w:contextualSpacing w:val="0"/>
        <w:ind w:left="705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** Dokuments ir parakstīts ar TAP portāla elektroniskās parakstīšanas rīku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projekts 24-TA-1299</w:t>
    </w:r>
    <w:r>
      <w:br/>
    </w:r>
    <w:r w:rsidR="00000000" w:rsidRPr="00000000" w:rsidDel="00000000">
      <w:rPr>
        <w:rtl w:val="0"/>
      </w:rPr>
      <w:t xml:space="preserve">Izdrukāts 29.07.2026. 22.27 - 1.0.VK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projekts 24-TA-1299</w:t>
    </w:r>
    <w:r>
      <w:br/>
    </w:r>
    <w:r w:rsidR="00000000" w:rsidRPr="00000000" w:rsidDel="00000000">
      <w:rPr>
        <w:rtl w:val="0"/>
      </w:rPr>
      <w:t xml:space="preserve">Izdrukāts 29.07.2026. 22.27 - 1.0.VK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rīkojuma_projekts_24-TA-1299.docx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