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18. decembra noteikumos Nr. 947 "Noteikumi par meža aizsardzības pasākumiem un ārkārtējās situācijas izsludināšanu mežā"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Meža likuma</w:t>
      </w:r>
      <w:r>
        <w:br/>
      </w:r>
      <w:r w:rsidR="00000000" w:rsidRPr="00000000" w:rsidDel="00000000">
        <w:rPr>
          <w:rStyle w:val="paragraph"/>
          <w:i w:val="1"/>
          <w:rtl w:val="0"/>
        </w:rPr>
        <w:t xml:space="preserve">28.pantu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18. decembra noteikumos Nr. 947 "Noteikumi par meža aizsardzības pasākumiem un ārkārtējās situācijas izsludināšanu mežā" (Latvijas Vēstnesis, 2013, 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konstatēts, ka laikposmā no 1. septembra līdz 1. martam gāzto un lauzto egļu (izņemot sausos kokus) diametrs ir lielāks par 20 centimetriem, to apjoms pārsniedz 10 kubikmetru uz hektāru un tās nav paredzēts izvākt šo noteikumu 5. punktā paredzētajā termiņā no mežaudzēm, kurās egles sastāva koeficients mežaudzes formulā ir vismaz 4, līdz kārtējā gada 1. aprīlim nodrošina to aizsardzību pret stumbra kaitēkļiem."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4., 5. un 11. punktā minētie kokmateriāli uzskatāmi par aizsargātiem pret stumbra kaitēkļiem, ja tie ir ar mizas bojājumiem, kas radušies, tos sagatavojot mašinizēti vai mehāniski bojājot to mizu, vai tie ir ķīmiski vai bioloģiski aizsargāti pēc to sagatavošanas vai nokraušanas krautuvē."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Laikposmā no 15. aprīļa līdz 1. septembrim svaigās (neapžuvušās) skujkoku ciršanas atliekas krauj kaudzēs šķeldošanai ne tuvāk par 10 metriem no tādām mežaudzēm, kurās egles sastāva koeficients mežaudzes formulā ir vismaz 8, ja to vecums ir 50 gadi vai vairāk, ja vien starp krautuvi un mežaudzi neatrodas ceļš vai grāvis."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laikposmā no 1. septembra līdz 1. aprīlim izveidojušās risas izlīdzina līdz 15. maijam. Ja laikapstākļu dēļ ceļu pārvaldītājs tā pārziņā esošajos ceļos ir noteicis pārvietošanās ierobežojumus vai risas nav iespējams tehniski izlīdzināt meža ceļa stāvokļa dēļ, tās izlīdzina divu nedēļu laikā pēc ierobežojumu atcelšanas vai pēc meža ceļa tehniskā stāvokļa uzlabošanās, bet ne vēlāk kā līdz 1. jūlijam;".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Laikposmā no 1. jūnija līdz 1. septembrim skujkoku kokmateriālus pastāvīgās uzglabāšanas vietās aizliegts glabāt tuvāk par 500 metriem no skujkoku mežaudzēm ilgāk par vienu mēnesi, ja tie nav aizsargāti pret stumbra kaitēkļiem."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ja ir pašvaldības administratīvās teritorijas vai tās daļas tiešs apdraudējums, Valsts meža dienesta struktūrvienības vadītājs iesniedz rakstisku ierosinājumu attiecīgajā pašvaldībā un Zemkopības ministrijā;".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ja ir visas valsts teritorijas vai vairāku pašvaldību administratīvo teritoriju vai to daļu tiešs apdraudējums, Valsts meža dienesta ģenerāldirektors iesniedz rakstisku ierosinājumu Zemkopības ministrijā un Krīzes vadības padomē."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21-TA-462</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21-TA-462</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noteikumu_(grozījumu)_projekts_21-TA-462.docx</dc:title>
</cp:coreProperties>
</file>

<file path=docProps/custom.xml><?xml version="1.0" encoding="utf-8"?>
<Properties xmlns="http://schemas.openxmlformats.org/officeDocument/2006/custom-properties" xmlns:vt="http://schemas.openxmlformats.org/officeDocument/2006/docPropsVTypes"/>
</file>