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Valsts un pašvaldību institūciju amatpersonu un darbinieku atlīdzības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Valsts un pašvaldību institūciju amatpersonu un darbinieku atlīdzības likumā (Latvijas Vēstnesis, 2009, 199., 200. nr.; 2010, 12., 66., 99., 174., 206. nr.; 2011, 103., 204. nr.; 2012, 190., 203. nr.; 2013, 51., 191., 232., 234., 252. nr.; 2014, 206., 228., 257. nr.; 2015, 248. nr.; 2016, 182., 241. nr.; 2017, 90., 242. nr.; 2018, 196., 244. nr.; 2019, 240. nr.; 2020, 240.A, 243., 247.A, 250. nr.; 2021, 86.A, 186.A, 234.A, 246. nr.; 2022, 88.A, 103.A, 115.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9. panta piektās daļas pēdējo teikumu.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17. panta septīto daļu pēc vārda "operācijā" ar vārdiem un skaitli "piedalījies Nacionālās drošības likuma 11. panta piektajā daļā minētajā speciālajā operācijā ārvalstīs".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25. pantu ar 3.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"(3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Ja karavīrs gada laikā pēc atvaļināšanas no valsts aizsardzības dienesta iestājas profesionālajā dienestā, izdienas laikā izdienas pabalsta saņemšanai ieskaita valsts aizsardzības dienestā pavadīto laiku."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39. panta pirmo daļu pēc vārda "karavīriem" ar vārdiem "un valsts aizsardzības dienesta karavīriem".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42. panta septīto daļu pēc vārda "izpeļņu" ar vārdiem "bet karavīram – mēnešalgu".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Valsts aizsardzības dienesta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22-TA-2516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22-TA-2516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