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9. jūnijā (prot. Nr. 32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80 257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kas nepieciešams jaunu inženiertehnisko iekārtu iegādei Latvijas Republikas vēstniecībai Ukrainā, lai nodrošinātu nepārtrauktu sakaru un elektroenerģijas padevi.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26-TA-772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26-TA-772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