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Noziedzīgi iegūtas mantas konfiskācijas izpildes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Noziedzīgi iegūtas mantas konfiskācijas izpildes likumā (Latvijas Vēstnesis, 2017, 132.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Šajā likumā noteiktajā kārtībā izpilda arī tiesas nolēmumu vai prokurora lēmumu par mantas konfiskāciju noziedzīgi iegūtu līdzekļu apmērā, ja noziedzīgi iegūtā manta ir sajaukta ar legāli iegūtiem līdzekļiem (turpmāk – mantas konfiskācija noziedzīgi iegūtu līdzekļu apmērā)."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likumu ar 1.</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w:t>
      </w:r>
      <w:r w:rsidR="00000000" w:rsidRPr="00000000" w:rsidDel="00000000">
        <w:rPr>
          <w:b w:val="1"/>
          <w:vertAlign w:val="superscript"/>
          <w:rtl w:val="0"/>
        </w:rPr>
        <w:t xml:space="preserve">1</w:t>
      </w:r>
      <w:r w:rsidR="00000000" w:rsidRPr="00000000" w:rsidDel="00000000">
        <w:rPr>
          <w:b w:val="1"/>
          <w:rtl w:val="0"/>
        </w:rPr>
        <w:t xml:space="preserve"> pants. Likumā lietotie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ir lietoti šādi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parādnieks</w:t>
      </w:r>
      <w:r w:rsidR="00000000" w:rsidRPr="00000000" w:rsidDel="00000000">
        <w:rPr>
          <w:rtl w:val="0"/>
        </w:rPr>
        <w:t xml:space="preserve"> – persona, pret kuru ir uzsākts kriminālprocess vai kas ir notiesāta un kuras manta atzīta par noziedzīgi iegūtu un konfiscēta vai konfiscēta noziedzīgi iegūtu līdzekļu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kriminālprocesā aizskartais mantas īpašnieks</w:t>
      </w:r>
      <w:r w:rsidR="00000000" w:rsidRPr="00000000" w:rsidDel="00000000">
        <w:rPr>
          <w:rtl w:val="0"/>
        </w:rPr>
        <w:t xml:space="preserve"> – persona, kas nav parādnieks, bet kuras manta konfiscēta noziedzīgi iegūtu līdzekļu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nodrošinātais kreditors</w:t>
      </w:r>
      <w:r w:rsidR="00000000" w:rsidRPr="00000000" w:rsidDel="00000000">
        <w:rPr>
          <w:rtl w:val="0"/>
        </w:rPr>
        <w:t xml:space="preserve"> – persona, kuras  mantai, kas konfiscēta noziedzīgi iegūtu līdzekļu apmērā, prasījuma nodrošināšanai reģistrēta ķīla;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piedzinējs </w:t>
      </w:r>
      <w:r w:rsidR="00000000" w:rsidRPr="00000000" w:rsidDel="00000000">
        <w:rPr>
          <w:rtl w:val="0"/>
        </w:rPr>
        <w:t xml:space="preserve">– kriminālprocesā aizskartais mantas īpašnieks, nodrošinātais kreditors vai persona, kas zvērinātam tiesu izpildītājam iesniegusi izpildei izpildu dokumentu par piedziņu no parādnieka."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2. pantu pēc vārdiem "Pamats mantas konfiskācijas" ar vārdiem "un mantas konfiskācijas noziedzīgi iegūtu līdzekļu apmērā".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Izteikt 3.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 pants. Nolēmuma par mantas konfiskāciju izpildes noilgums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Nolēmuma par mantas konfiskāciju un par mantas konfiskāciju noziedzīgi iegūtu līdzekļu apmērā izpildei nav noilguma."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Izteikt 4. panta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Parādnieka vai kriminālprocesā aizskartā mantas īpašnieka nāve, rīcībspējas ierobežošana, fiziskās personas atbrīvošanas no parādsaistībām process, tiesiskās aizsardzības procesa ierosināšana, ārpustiesas tiesiskās aizsardzības procesa vai maksātnespējas procesa pasludināšana vai parādnieka vai kriminālprocesā aizskartā mantas īpašnieka darbības izbeigšana nav šķērslis izpildu lietas ievešanai un nav pamats ievestās izpildu lietvedības apturēšanai vai izbeigšanai."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5. pantu pēc vārdiem "Mantas konfiskācijas" ar vārdiem "un mantas konfiskācijas noziedzīgi iegūtu līdzekļu apmērā".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6.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ievaddaļā vārdus "Valsts ieņēmumu dienestam" ar vārdiem "institūcijai, kura nodrošina rīcību ar valstij piekritīgu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4. punktā vārdu "būtiski";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"Valsts ieņēmumu dienestam" ar vārdiem "institūcijai, kura nodrošina rīcību ar valstij piekritīgu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izpildei iesniegts izpildu dokuments par mantas konfiskāciju noziedzīgi iegūtu līdzekļu apmērā un piedzinējs šā panta pirmajā daļā norādītajos gadījumos lūdz turpināt nolēmuma izpildi, iemaksājot zvērināta tiesu izpildītāja norādītos sprieduma izpildes izdevumus, zvērināts tiesu izpildītājs mantas konfiskācijas izpildes subjekta maiņu neveic. Nolēmuma izpildes laikā piedzinējs pēc zvērināta tiesu izpildītāja norādījuma iemaksā papildus nepieciešamos sprieduma izpildes izdevumus."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Izteikt 7.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likumā minētos dokumentus personai piegādā Civilprocesa likumā noteiktajā kārtībā. Ja dokumentus nosūtīt elektroniski nav iespējams, tos nosūta ar vienkāršu pasta sūtījumu, bet šā likuma 26. panta pirmajā daļā, 29. panta pirmajā daļā un 32. panta trešajā daļā noteiktos nosūtāmos dokumentus, kā arī Civilprocesa likumā noteiktos dokumentus, ciktāl tādi nosūtāmi, izpildot mantas konfiskāciju, – ierakstītā pasta sūtījumā."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vārdiem "konfiscētās mantas esību" ar vārdiem "ja nepieciešams, apskatot to dabā";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trešajā daļā vārdus "ar pasta sūtījumu".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Papildināt 11. panta trešo daļu pēc vārdiem "nosūtīja izpildei" ar vārdiem "bet lietā par mantas konfiskāciju noziedzīgi iegūtu līdzekļu apmērā – arī piedzinējam".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Papildināt 12.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Izpildot nolēmumu par mantas konfiskāciju noziedzīgi iegūtu līdzekļu apmērā, piedzinējam, kurš nosolījis, iegādājies bez izsoles vai paturējis pēc nenotikušas izsoles konfiscēto kustamo mantu vai nekustamo īpašumu, atļauts ieskaitīt pirkuma summā savu prasījumu nodrošinātajā vai izpildu dokumentā norādītajā apmērā, bet, ja pircējs ir kriminālprocesā aizskartais mantas īpašnieks, – to summu, kāda viņam saskaņā ar zvērināta tiesu izpildītāja aprēķinu pienāktos no mantas pārdošanā iegūtajiem līdzekļiem. Ja ar pārdošanā saņemto summu nepietiek visu prasījumu apmierināšanai, piedzinējs var ieskaitīt pirkuma cenā savu prasījumu tikai tās summas apmērā, kāda viņam saskaņā ar aprēķinu pienākas."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13.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vārdiem "(turpmāk – ieguvējs)" ar vārdiem "izņemot, ja ieguvējs ir kriminālprocesā aizskartais mantas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konfiscēto mantu reģistrētās parādsaistības, apgrūtinājumi un aizlieguma atzīmes nav šķērslis konfiskācijas izpildei. Trešās personas, kuru tiesības ir aizskartas ar mantas konfiskāciju, var vērsties tiesā vispārējā kārtībā pret personu, kuras manta tiek pakļauta konfiskācijas izpildei, bet nevar pretendēt uz konfiscēto mantu vai naudu, kas iegūta, veicot konfiskācijas izpildi, izņemot šā likuma 44.</w:t>
      </w:r>
      <w:r w:rsidR="00000000" w:rsidRPr="00000000" w:rsidDel="00000000">
        <w:rPr>
          <w:vertAlign w:val="superscript"/>
          <w:rtl w:val="0"/>
        </w:rPr>
        <w:t xml:space="preserve">1</w:t>
      </w:r>
      <w:r w:rsidR="00000000" w:rsidRPr="00000000" w:rsidDel="00000000">
        <w:rPr>
          <w:rtl w:val="0"/>
        </w:rPr>
        <w:t xml:space="preserve"> panta pirmās daļas 3. punktā minēto naudas līdzekļu atlikumu."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Papildināt likumu ar 13.</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 pants. Tiesības saņemt ziņas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saņemt ziņas un iepazīties ar izpildu lietas dokumentiem ir parādniekam un cietušajam, bet lietā par mantas konfiskāciju noziedzīgi iegūtu līdzekļu apmērā – arī piedzinējam."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Papildināt 14. pantu pēc vārdiem "var pārsūdzēt" ar vārdiem "cietušais, piedzinējs un izsoles dalībnieki".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Izteikt 16.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Kustamās mantas aprakstīšanu, fotofiksāciju un novērtēšanu (apķīlāšanu) veic Civilprocesa likumā noteiktajā kārtībā, ciktāl šajā likumā nav noteikts citādi."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Izslēgt 17.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Izslēgt 18.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19.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Mantu nevar nodot glabāšanā parādniekam.";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septītās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3. punktā vārdus "Valsts ieņēmumu dienestam" ar vārdiem "institūcijai, kura nodrošina rīcību ar valstij piekritīgu mantu".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20.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Kapitālsabiedrības pamatkapitāla daļu vai akciju, kooperatīvās sabiedrības paju un finanšu instrumentu apķīlāšanu un pārdošanu zvērināts tiesu izpildītājs veic Civilprocesa likumā noteiktajā kārtībā, ciktāl šajā likumā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trešo, ceturto, piekto, sesto, septīto un astoto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Izteikt 21.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Zvērināts tiesu izpildītājs pēc saviem ieskatiem mantu pārdod izsolē vai pārdod bez izsoles šajā likumā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21.</w:t>
      </w:r>
      <w:r w:rsidR="00000000" w:rsidRPr="00000000" w:rsidDel="00000000">
        <w:rPr>
          <w:rtl w:val="0"/>
        </w:rPr>
        <w:t xml:space="preserve"> </w:t>
      </w:r>
      <w:r w:rsidR="00000000" w:rsidRPr="00000000" w:rsidDel="00000000">
        <w:rPr>
          <w:rtl w:val="0"/>
        </w:rPr>
        <w:t xml:space="preserve">Izslēgt 22.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22.</w:t>
      </w:r>
      <w:r w:rsidR="00000000" w:rsidRPr="00000000" w:rsidDel="00000000">
        <w:rPr>
          <w:rtl w:val="0"/>
        </w:rPr>
        <w:t xml:space="preserve"> </w:t>
      </w:r>
      <w:r w:rsidR="00000000" w:rsidRPr="00000000" w:rsidDel="00000000">
        <w:rPr>
          <w:rtl w:val="0"/>
        </w:rPr>
        <w:t xml:space="preserve">23.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pēc vārdiem "par izsoli paziņo cietušajam" ar vārdiem "un piedzinējam";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ceturto un piekto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23.</w:t>
      </w:r>
      <w:r w:rsidR="00000000" w:rsidRPr="00000000" w:rsidDel="00000000">
        <w:rPr>
          <w:rtl w:val="0"/>
        </w:rPr>
        <w:t xml:space="preserve"> </w:t>
      </w:r>
      <w:r w:rsidR="00000000" w:rsidRPr="00000000" w:rsidDel="00000000">
        <w:rPr>
          <w:rtl w:val="0"/>
        </w:rPr>
        <w:t xml:space="preserve">Izteikt 24.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24. pants. Dalībnieki, kuri nav tiesīgi piedalīties izsolē un mantas pārdošanā bez izsoles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Piedalīties konfiscētās mantas izsolē, kā arī pirkt konfiscēto mantu bez izsoles nav tiesību zvērinātam tiesu izpildītājam, kurš veic konkrētās mantas konfiskācijas izpildi, ekspertam, kurš veicis mantas novērtēšanu, un parādniekam."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24.</w:t>
      </w:r>
      <w:r w:rsidR="00000000" w:rsidRPr="00000000" w:rsidDel="00000000">
        <w:rPr>
          <w:rtl w:val="0"/>
        </w:rPr>
        <w:t xml:space="preserve"> </w:t>
      </w:r>
      <w:r w:rsidR="00000000" w:rsidRPr="00000000" w:rsidDel="00000000">
        <w:rPr>
          <w:rtl w:val="0"/>
        </w:rPr>
        <w:t xml:space="preserve">Izteikt 25.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25. pants. Nenotikusi izsole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Zvērināts tiesu izpildītājs kustamas mantas izsoli atzīst par nenotikušu,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izsolei nav autorizēts neviens izsoles dalībnieks;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neviens no dalībniekiem, kas autorizēti izsolei, nepārsola sākumcenu;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nosolītājs noteiktajā termiņā nesamaksā visu summu, kas no viņa pienākas;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izsoles norises laikā, izņemot Civilprocesa likuma 587. panta ceturtajā daļā minēto gadījumu, vai 24 stundu laikā pēc izsoles noslēguma saņemts elektronisko izsoļu vietnes drošības pārvaldnieka paziņojums par būtiskiem tehniskiem traucējumiem, kas var ietekmēt izsoles rezultātu, vai par sistēmas drošības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to, ka izsole atzīta par nenotikušu, šā panta pirmās daļas 1. vai 2. punktā minētajā gadījumā zvērināts tiesu izpildītājs sastāda aktu un paziņo cietušajam, bet, ja izpildāms nolēmums par mantas konfiskāciju noziedzīgi iegūtu līdzekļu apmērā, arī piedzinējam. Dalībniekiem, kas autorizēti dalībai izsolē, paziņojumu nosūta, izmantojot elektronisko izsoļu vietni.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to, ka izsole atzīta par nenotikušu, šā panta pirmās daļas 3. punktā minētajā gadījumā zvērināts tiesu izpildītājs sastāda aktu un paziņo nosolītājam un cietušajam, bet, ja izpildāms nolēmums par mantas konfiskāciju noziedzīgi iegūtu līdzekļu apmērā, – arī piedzinējam.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šā panta pirmās daļas 4. punktā minētais paziņojums saņemts izsoles norises laikā, zvērināts tiesu izpildītājs pārtrauc izsoli un ievieto par to paziņojumu elektronisko izsoļu 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to, ka izsole atzīta par nenotikušu, šā panta pirmās daļas 4. punktā minētajā gadījumā zvērināts tiesu izpildītājs sastāda aktu un paziņo cietušajam, bet, ja izpildāms nolēmums par mantas konfiskāciju noziedzīgi iegūtu līdzekļu apmērā, – arī piedzinējam. Dalībniekiem, kas autorizēti dalībai izsolē, paziņojumu nosūta, izmantojot elektronisko izsoļu vietni.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pirmās daļas 3.  punktā minētajā gadījumā iemaksāto nodrošinājumu neatmaksā, bet pievieno kopējai par mantu saņemtajai summai. Iemaksātais nodrošinājums pievienojams kopējai summai arī tad, ja tiek konstatēts, ka nosolītājam nebija tiesību piedalīties izsolē, un tad, ja pēdējais pārsolītais solītājs nav paziņojis par mantas paturēšanu sev par savu augstāko solīto cenu vai ir atteicies to paturēt."</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25.</w:t>
      </w:r>
      <w:r w:rsidR="00000000" w:rsidRPr="00000000" w:rsidDel="00000000">
        <w:rPr>
          <w:rtl w:val="0"/>
        </w:rPr>
        <w:t xml:space="preserve"> </w:t>
      </w:r>
      <w:r w:rsidR="00000000" w:rsidRPr="00000000" w:rsidDel="00000000">
        <w:rPr>
          <w:rtl w:val="0"/>
        </w:rPr>
        <w:t xml:space="preserve">Papildināt likumu ar 25.</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25.</w:t>
      </w:r>
      <w:r w:rsidR="00000000" w:rsidRPr="00000000" w:rsidDel="00000000">
        <w:rPr>
          <w:b w:val="1"/>
          <w:vertAlign w:val="superscript"/>
          <w:rtl w:val="0"/>
        </w:rPr>
        <w:t xml:space="preserve">1</w:t>
      </w:r>
      <w:r w:rsidR="00000000" w:rsidRPr="00000000" w:rsidDel="00000000">
        <w:rPr>
          <w:b w:val="1"/>
          <w:rtl w:val="0"/>
        </w:rPr>
        <w:t xml:space="preserve"> Nenotikušas izsoles sekas un otrā izsole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izsole atzīta par nenotikušu šā likuma 25. panta pirmās daļas 1. vai 2. punktā minētajā gadījumā, zvērināts tiesu izpildītājs  uzaicina cietušo, bet, ja izpildāms nolēmums par mantas konfiskāciju noziedzīgi iegūtu līdzekļu apmērā, – arī piedzinēju paturēt mantu sev par nenotikušās izsoles sākumcenu. Cietušajam un piedzinējam ir tiesības 14 dienu laikā no zvērināta tiesu izpildītāja uzaicinājuma nosūtīšanas dienas paziņot zvērinātam tiesu izpildītājam par mantas paturēšanu sev par nenotikušās izsoles sākumcenu.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vairākas personas vēlas paturēt mantu sev par nenotikušās izsoles sākumcenu, starp šīm personām rīkojama izsole. Solīšana sākas no nenotikušās izsoles sākumcenas. Par izsoles laiku un vietu zvērināts tiesu izpildītājs rakstveidā paziņo personām septiņas dienas iepriekš. Uzaicinātās personas neierašanās uz izsoli tiek uzskatīta par tās atteikšanos no tiesībām paturēt mantu sev. Ja uz izsoli ierodas viens izsoles dalībnieks, viņš var paturēt mantu sev par izsoles sākumcenu bez solīšanas.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neviens pieteikums par mantas paturēšanu sev nav saņemts, zvērināts tiesu izpildītājs var rīkot otro izsoli, pārdot mantu bez izsoles vai nodot to institūcijai, kura nodrošina rīcību ar valstij piekritīgu mantu. Ja lietā par mantas konfiskāciju noziedzīgi iegūtu līdzekļu apmērā piedzinējs lūdz rīkot otro izsoli un ir iemaksājis zvērināta tiesu izpildītāja norādītos sprieduma izpildes izdevumus, zvērināts tiesu izpildītājs rīko mantas otro izsoli.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Otro izsoli izziņo, ievērojot pirmās izsoles noteikumus, bet solīšana kustamās mantas otrajā izsolē tiek uzsākta no summas, kas atbilst 75 procentiem no pirmās izsoles sākumcenas.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izsole atzīta par nenotikušu šā likuma 25. panta pirmās daļas 3. punktā minētajā gadījumā, zvērināts tiesu izpildītājs uzaicina pēdējo pārsolīto solītāju paturēt mantu par viņa solīto augstāko cenu. Pēdējam pārsolītajam solītājam ir tiesības 14 dienu laikā no zvērināta tiesu izpildītāja uzaicinājuma nosūtīšanas dienas paziņot zvērinātam tiesu izpildītājam par mantas paturēšanu sev par viņa solīto augstāko cenu. Ja pēdējais pārsolītais solītājs likumā noteiktajā termiņā nav paziņojis par mantas paturēšanu sev vai atteicies paturēt mantu, zvērināts tiesu izpildītājs nekavējoties izsludina atkārtotu izsoli.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Persona, kura patur mantu sev, samaksu veic un mantu saņem Civilprocesa likumā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26.</w:t>
      </w:r>
      <w:r w:rsidR="00000000" w:rsidRPr="00000000" w:rsidDel="00000000">
        <w:rPr>
          <w:rtl w:val="0"/>
        </w:rPr>
        <w:t xml:space="preserve"> </w:t>
      </w:r>
      <w:r w:rsidR="00000000" w:rsidRPr="00000000" w:rsidDel="00000000">
        <w:rPr>
          <w:rtl w:val="0"/>
        </w:rPr>
        <w:t xml:space="preserve">26.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Zvērināts tiesu izpildītājs var pārdot konfiscēto mantu konkrētai personai (pircējam) bez izsoles, ja konfiscēto mantu varētu būt neiespējami vai nav izdevies pārdot izsolē. Par konfiscētās mantas pārdošanu bez izsoles zvērināts tiesu izpildītājs pieņem lēmumu, kurā norāda apstākļus, kas pieļauj veikt mantas pārdošanu bez izsoles. Lēmumu nosūta cietušajam, bet, ja izpildāms nolēmums par mantas konfiskāciju noziedzīgi iegūtu līdzekļu apmērā, – arī piedzinējam, kuri to var pārsūdzēt Civilprocesa likuma 632. 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vārdus "Valsts ieņēmumu dienestam" ar vārdiem "institūcijai, kura nodrošina rīcību ar valstij piekritīgu mantu".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27.</w:t>
      </w:r>
      <w:r w:rsidR="00000000" w:rsidRPr="00000000" w:rsidDel="00000000">
        <w:rPr>
          <w:rtl w:val="0"/>
        </w:rPr>
        <w:t xml:space="preserve"> </w:t>
      </w:r>
      <w:r w:rsidR="00000000" w:rsidRPr="00000000" w:rsidDel="00000000">
        <w:rPr>
          <w:rtl w:val="0"/>
        </w:rPr>
        <w:t xml:space="preserve">Papildināt 27. panta trešo daļu pēc vārdiem "rīko atkārtotu izsoli" ar vārdiem "pēc tās izsoles noteikumiem, kura atzīta par spēkā neesošu".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28.</w:t>
      </w:r>
      <w:r w:rsidR="00000000" w:rsidRPr="00000000" w:rsidDel="00000000">
        <w:rPr>
          <w:rtl w:val="0"/>
        </w:rPr>
        <w:t xml:space="preserve"> </w:t>
      </w:r>
      <w:r w:rsidR="00000000" w:rsidRPr="00000000" w:rsidDel="00000000">
        <w:rPr>
          <w:rtl w:val="0"/>
        </w:rPr>
        <w:t xml:space="preserve">Izslēgt 28. panta pirmo un otro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29.</w:t>
      </w:r>
      <w:r w:rsidR="00000000" w:rsidRPr="00000000" w:rsidDel="00000000">
        <w:rPr>
          <w:rtl w:val="0"/>
        </w:rPr>
        <w:t xml:space="preserve"> </w:t>
      </w:r>
      <w:r w:rsidR="00000000" w:rsidRPr="00000000" w:rsidDel="00000000">
        <w:rPr>
          <w:rtl w:val="0"/>
        </w:rPr>
        <w:t xml:space="preserve">29.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nekustamā īpašuma konfiskācijas izpildi zvērināts tiesu izpildītājs paziņo cietušajam, bet, ja izpildāms nolēmums par mantas konfiskāciju noziedzīgi iegūtu līdzekļu apmērā, – arī piedzinējam, nekustamā īpašuma kopīpašniekam (izņemot tādas dzīvojamās mājas kopīpašniekus, kura nav sadalīta dzīvokļu īpašumos, kā arī garāžu un zemes zem daudzdzīvokļu dzīvojamās mājas kopīpašniekus) un pašvaldībai, kuras administratīvajā teritorijā atrodas nekustamais īpašums vai tā daļa. Paziņojumā norāda ziņas par izpildāmo nolēmumu, tai skaitā noziedzīgi iegūto līdzekļu apmēru, ja izpildāms nolēmums par mantas konfiskāciju noziedzīgi iegūtu līdzekļu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2. punktu pēc vārdiem "taksācijas gadam" ar vārdiem  "izņemot gadījumus, kad izpildāms nolēmums par mantas konfiskāciju noziedzīgi iegūtu līdzekļu apmērā".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30.</w:t>
      </w:r>
      <w:r w:rsidR="00000000" w:rsidRPr="00000000" w:rsidDel="00000000">
        <w:rPr>
          <w:rtl w:val="0"/>
        </w:rPr>
        <w:t xml:space="preserve"> </w:t>
      </w:r>
      <w:r w:rsidR="00000000" w:rsidRPr="00000000" w:rsidDel="00000000">
        <w:rPr>
          <w:rtl w:val="0"/>
        </w:rPr>
        <w:t xml:space="preserve">Izteikt 30.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30. pants. Nekustamā īpašuma aprakste un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Nekustamo īpašumu apraksta pēc piedzinēja lūguma vai tad, ja to par nepieciešamu atzīst zvērināts tiesu izpildītājs.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Nekustamo īpašumu novērtē sertificēts nekustamā īpašuma vērtētājs, nosakot nekustamā īpašuma piespiedu pārdošanas vērtību. Par novērtējumu paziņo cietušajam, bet, izpildot nolēmumu par mantas konfiskāciju noziedzīgi iegūtu līdzekļu apmērā, – arī piedzinējam. Cietušais un piedzinējs var lūgt atkārtotu nekustamā īpašuma novērtēšanu Civilprocesa likumā noteiktajā kārtībā un termiņā."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31.</w:t>
      </w:r>
      <w:r w:rsidR="00000000" w:rsidRPr="00000000" w:rsidDel="00000000">
        <w:rPr>
          <w:rtl w:val="0"/>
        </w:rPr>
        <w:t xml:space="preserve"> </w:t>
      </w:r>
      <w:r w:rsidR="00000000" w:rsidRPr="00000000" w:rsidDel="00000000">
        <w:rPr>
          <w:rtl w:val="0"/>
        </w:rPr>
        <w:t xml:space="preserve">Izteikt 31.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Zvērināts tiesu izpildītājs pēc saviem ieskatiem var iecelt nekustamā īpašuma pārvaldnieku, kuram ir tāda pati atbildība kā šajā likumā noteiktajam kustamās mantas glabātājam. Pārvaldnieks par nekustamā īpašuma pārvaldīšanu saņem atlīdzību, izņemot gadījumu, kad viņš ir kriminālprocesā aizskartais mantas īpašnieks, parādnieka tuvinieks, nekustamā īpašuma īrnieks vai nomnieks."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32.</w:t>
      </w:r>
      <w:r w:rsidR="00000000" w:rsidRPr="00000000" w:rsidDel="00000000">
        <w:rPr>
          <w:rtl w:val="0"/>
        </w:rPr>
        <w:t xml:space="preserve"> </w:t>
      </w:r>
      <w:r w:rsidR="00000000" w:rsidRPr="00000000" w:rsidDel="00000000">
        <w:rPr>
          <w:rtl w:val="0"/>
        </w:rPr>
        <w:t xml:space="preserve">32.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Vienlaikus ar nekustamā īpašuma izsoles sludinājuma nosūtīšanu publicēšanai oficiālajā izdevumā "Latvijas Vēstnesis" zvērināts tiesu izpildītājs paziņo par izsoli cietušajam, nekustamā īpašuma kopīpašniekam, ja tāds ir (izņemot tādas dzīvojamās mājas kopīpašniekus, kura nav sadalīta dzīvokļu īpašumos, kā arī garāžu un zemes zem daudzdzīvokļu dzīvojamās mājas kopīpašniekus), un, ja izpildāms nolēmums par mantas konfiskāciju noziedzīgi iegūtu līdzekļu apmērā, – arī piedzinējam."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33.</w:t>
      </w:r>
      <w:r w:rsidR="00000000" w:rsidRPr="00000000" w:rsidDel="00000000">
        <w:rPr>
          <w:rtl w:val="0"/>
        </w:rPr>
        <w:t xml:space="preserve"> </w:t>
      </w:r>
      <w:r w:rsidR="00000000" w:rsidRPr="00000000" w:rsidDel="00000000">
        <w:rPr>
          <w:rtl w:val="0"/>
        </w:rPr>
        <w:t xml:space="preserve">Izteikt 34. panta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"Piedalīties konfiscētā nekustamā īpašuma solīšanā nav tiesību zvērinātam tiesu izpildītājam, kas veic konkrētā nekustamā īpašuma konfiskācijas izpildi, personai, kas veikusi šā likuma 30. pantā minēto nekustamā īpašuma novērtēšanu, un parādniekam."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34.</w:t>
      </w:r>
      <w:r w:rsidR="00000000" w:rsidRPr="00000000" w:rsidDel="00000000">
        <w:rPr>
          <w:rtl w:val="0"/>
        </w:rPr>
        <w:t xml:space="preserve"> </w:t>
      </w:r>
      <w:r w:rsidR="00000000" w:rsidRPr="00000000" w:rsidDel="00000000">
        <w:rPr>
          <w:rtl w:val="0"/>
        </w:rPr>
        <w:t xml:space="preserve">35.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vārdiem "izsoles sekas" ar vārdiem "tai skaitā rīcību ar izsoles dalībnieku iemaksāto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35.</w:t>
      </w:r>
      <w:r w:rsidR="00000000" w:rsidRPr="00000000" w:rsidDel="00000000">
        <w:rPr>
          <w:rtl w:val="0"/>
        </w:rPr>
        <w:t xml:space="preserve"> </w:t>
      </w:r>
      <w:r w:rsidR="00000000" w:rsidRPr="00000000" w:rsidDel="00000000">
        <w:rPr>
          <w:rtl w:val="0"/>
        </w:rPr>
        <w:t xml:space="preserve">37.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3. punktu pēc vārdiem "kas no viņa pienākas" ar vārdiem un skaitļiem "vai neiesniedz tiesu izpildītājam šā likuma 611. panta 2.</w:t>
      </w:r>
      <w:r w:rsidR="00000000" w:rsidRPr="00000000" w:rsidDel="00000000">
        <w:rPr>
          <w:vertAlign w:val="superscript"/>
          <w:rtl w:val="0"/>
        </w:rPr>
        <w:t xml:space="preserve">2</w:t>
      </w:r>
      <w:r w:rsidR="00000000" w:rsidRPr="00000000" w:rsidDel="00000000">
        <w:rPr>
          <w:rtl w:val="0"/>
        </w:rPr>
        <w:t xml:space="preserve"> daļā noteikto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izsoles norises laikā, izņemot Civilprocesa likuma 608. panta ceturtajā daļā minēto gadījumu, vai 24 stundu laikā pēc izsoles noslēguma saņemts elektronisko izsoļu vietnes drošības pārvaldnieka paziņojums par būtiskiem tehniskiem traucējumiem, kas var ietekmēt izsoles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un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to, ka izsole atzīta par nenotikušu saskaņā ar šā panta pirmās daļas 1. vai 2. punktu, zvērināts tiesu izpildītājs sastāda aktu un paziņo cietušajam, nekustamā īpašuma kopīpašniekiem, ja tādi ir (izņemot tādas dzīvojamās mājas kopīpašniekus, kura nav sadalīta dzīvokļu īpašumos, kā arī garāžu un zemes zem daudzdzīvokļu dzīvojamās mājas kopīpašniekus), un, ja izpildāms nolēmums par mantas konfiskāciju noziedzīgi iegūtu līdzekļu apmērā, – arī piedzinējam. Dalībniekiem, kuri autorizēti dalībai izsolē, paziņojumu par izsoles atzīšanu par nenotikušu nosūta, izmantojot elektronisko izsoļu vietni. Par to, ka izsole atzīta par nenotikušu šā panta pirmās daļas 3. punktā minētajā gadījumā, zvērināts tiesu izpildītājs sastāda aktu un paziņo nosolītājam un pēdējam pārsolītajam solītājam.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izsole atzīta par nenotikušu šā panta pirmās daļas 1. vai 2. punktā minētajos gadījumos, zvērināts tiesu izpildītājs nekavējoties uzaicina cietušo, nekustamā īpašuma kopīpašniekus, ja tādi ir (izņemot tādas dzīvojamās mājas kopīpašniekus, kura nav sadalīta dzīvokļu īpašumos, kā arī garāžu un zemes zem daudzdzīvokļu dzīvojamās mājas kopīpašniekus), un, ja izpildāms nolēmums par mantas konfiskāciju noziedzīgi iegūtu līdzekļu apmērā, – arī piedzinēju paturēt nekustamo īpašumu sev par nenotikušās izsoles sākumcenu. Šīm personām ir tiesības 14 dienu laikā no zvērināta tiesu izpildītāja uzaicinājuma nosūtīšanas dienas paziņot zvērinātam tiesu izpildītājam par nekustamā īpašuma paturēšanu sev par nenotikušās izsoles sākumcenu.";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Saņēmis šā panta pirmās daļas 4. punktā minēto paziņojumu, zvērināts tiesu izpildītājs pārtrauc izsoli un izsoles norises laikā ievieto par to paziņojumu elektronisko izsoļu vietnē, kā arī sastāda aktu par izsoles atzīšanu par nenotikušu un paziņo cietušajam, bet, ja izpildāms nolēmums par mantas konfiskāciju noziedzīgi iegūtu līdzekļu apmērā, – arī piedzinējam. Dalībniekiem, kas autorizēti dalībai izsolē, paziņojumu nosūta, izmantojot elektronisko izsoļu vietni. Pēc minētajām darbībām zvērināts tiesu izpildītājs nekavējoties izsludina atkārtotu izsoli.";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devīto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Persona, kura patur sev nekustamo īpašumu, mēneša laikā no šā panta trešajā vai piektajā daļā minētā paziņojuma par nekustamā īpašuma paturēšanu nosūtīšanas dienas vai nosolītājs mēneša laikā no šā panta ceturtajā daļā minētās izsoles dienas iemaksā zvērināta tiesu izpildītāja depozīta kontā Civilprocesa likuma 34. panta pirmās daļas 15. punktā noteikto valsts nodevu par pieteikumu par nekustamā īpašuma nostiprināšanu uz ieguvēja vārda, valsts un kancelejas nodevu, kāda normatīvajos aktos noteikta īpašuma tiesību nostiprināšanai zemesgrāmatā, un šā panta trešajā, ceturtajā vai piektajā daļā norādīto summu, kā arī sniedz Civilprocesa likuma 611. panta 2.</w:t>
      </w:r>
      <w:r w:rsidR="00000000" w:rsidRPr="00000000" w:rsidDel="00000000">
        <w:rPr>
          <w:vertAlign w:val="superscript"/>
          <w:rtl w:val="0"/>
        </w:rPr>
        <w:t xml:space="preserve">2</w:t>
      </w:r>
      <w:r w:rsidR="00000000" w:rsidRPr="00000000" w:rsidDel="00000000">
        <w:rPr>
          <w:rtl w:val="0"/>
        </w:rPr>
        <w:t xml:space="preserve"> daļā noteiktās ziņas, ciktāl tas uz viņu 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desmito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Pēc šā panta devītajā daļā minēto summu samaksas un Civilprocesa likuma 611. panta 2.</w:t>
      </w:r>
      <w:r w:rsidR="00000000" w:rsidRPr="00000000" w:rsidDel="00000000">
        <w:rPr>
          <w:vertAlign w:val="superscript"/>
          <w:rtl w:val="0"/>
        </w:rPr>
        <w:t xml:space="preserve">2</w:t>
      </w:r>
      <w:r w:rsidR="00000000" w:rsidRPr="00000000" w:rsidDel="00000000">
        <w:rPr>
          <w:rtl w:val="0"/>
        </w:rPr>
        <w:t xml:space="preserve"> daļā minētajos gadījumos pēc tajā norādītās informācijas saņemšanas zvērināts tiesu izpildītājs iesniedz pieteikumu par nekustamā īpašuma nostiprināšanu uz ieguvēja vārda Civilprocesa likumā noteiktajā kārtībā. Ja fiziskā persona – nekustamā īpašuma ieguvējs – ir ārzemnieks, kurš nav reģistrēts Fizisko personu reģistrā, tiesu izpildītājs pieteikumā norāda Zemesgrāmatu likuma 118.</w:t>
      </w:r>
      <w:r w:rsidR="00000000" w:rsidRPr="00000000" w:rsidDel="00000000">
        <w:rPr>
          <w:vertAlign w:val="superscript"/>
          <w:rtl w:val="0"/>
        </w:rPr>
        <w:t xml:space="preserve">2</w:t>
      </w:r>
      <w:r w:rsidR="00000000" w:rsidRPr="00000000" w:rsidDel="00000000">
        <w:rPr>
          <w:rtl w:val="0"/>
        </w:rPr>
        <w:t xml:space="preserve"> pantā minētās ziņas iekļaušanai Zemesgrāmatu personu rādītājā.";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neviens nav pieteicies paturēt nekustamo īpašumu sev, nav iemaksājis nodrošinājumu vai šā panta devītajā daļā noteiktajā kārtībā nav iemaksājis no viņa pienākošos summu, zvērināts tiesu izpildītājs lemj par nekustamā īpašuma otrās izsoles rīkošanu vai nodošanu Valsts ieņēmumu dienestam. Ja lietā par mantas konfiskāciju noziedzīgi iegūtu līdzekļu apmērā piedzinējs lūdz rīkot otro izsoli un ir iemaksājis zvērināta tiesu izpildītāja norādītos sprieduma izpildes izdevumus, zvērināts tiesu izpildītājs rīko nekustamā īpašuma otro izsoli.";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11.</w:t>
      </w:r>
      <w:r w:rsidR="00000000" w:rsidRPr="00000000" w:rsidDel="00000000">
        <w:rPr>
          <w:vertAlign w:val="superscript"/>
          <w:rtl w:val="0"/>
        </w:rPr>
        <w:t xml:space="preserve">1 </w:t>
      </w:r>
      <w:r w:rsidR="00000000" w:rsidRPr="00000000" w:rsidDel="00000000">
        <w:rPr>
          <w:rtl w:val="0"/>
        </w:rPr>
        <w:t xml:space="preserve">daļu šādā redakcijā: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Otro izsoli izziņo un rīko, ievērojot pirmās izsoles noteikumus, bet solīšana sākas no summas, kas atbilst 75 procentiem no sākumcenas pirmajā izsolē.";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divpadsmitajā daļā vārdus "izņemot dzīvojamās telpas īres līgumus".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36.</w:t>
      </w:r>
      <w:r w:rsidR="00000000" w:rsidRPr="00000000" w:rsidDel="00000000">
        <w:rPr>
          <w:rtl w:val="0"/>
        </w:rPr>
        <w:t xml:space="preserve"> </w:t>
      </w:r>
      <w:r w:rsidR="00000000" w:rsidRPr="00000000" w:rsidDel="00000000">
        <w:rPr>
          <w:rtl w:val="0"/>
        </w:rPr>
        <w:t xml:space="preserve">Papildināt 38. panta otro daļu pēc vārdiem "rīko atkārtotu" ar vārdiem "tās pašas kārtas".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37.</w:t>
      </w:r>
      <w:r w:rsidR="00000000" w:rsidRPr="00000000" w:rsidDel="00000000">
        <w:rPr>
          <w:rtl w:val="0"/>
        </w:rPr>
        <w:t xml:space="preserve"> </w:t>
      </w:r>
      <w:r w:rsidR="00000000" w:rsidRPr="00000000" w:rsidDel="00000000">
        <w:rPr>
          <w:rtl w:val="0"/>
        </w:rPr>
        <w:t xml:space="preserve">Izslēgt 39.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38.</w:t>
      </w:r>
      <w:r w:rsidR="00000000" w:rsidRPr="00000000" w:rsidDel="00000000">
        <w:rPr>
          <w:rtl w:val="0"/>
        </w:rPr>
        <w:t xml:space="preserve"> </w:t>
      </w:r>
      <w:r w:rsidR="00000000" w:rsidRPr="00000000" w:rsidDel="00000000">
        <w:rPr>
          <w:rtl w:val="0"/>
        </w:rPr>
        <w:t xml:space="preserve">Izslēgt 40.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39.</w:t>
      </w:r>
      <w:r w:rsidR="00000000" w:rsidRPr="00000000" w:rsidDel="00000000">
        <w:rPr>
          <w:rtl w:val="0"/>
        </w:rPr>
        <w:t xml:space="preserve"> </w:t>
      </w:r>
      <w:r w:rsidR="00000000" w:rsidRPr="00000000" w:rsidDel="00000000">
        <w:rPr>
          <w:rtl w:val="0"/>
        </w:rPr>
        <w:t xml:space="preserve">42.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ar konfiscētajiem finanšu līdzekļiem vai konfiscētās mantas realizācijas rezultātā iegūto summu nepietiek, lai pilnīgi apmierinātu visus  šajā likumā noteiktos prasījumus, zvērināts tiesu izpildītājs sastāda aprēķinu naudas sadalīšanai un nosūta to attiecīgajām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pēc vārdiem "nenotikušu un cietušais" ar vārdu "piedzinējs";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Šajā pantā norādītos aprēķinus personas, uz kuriem tie attiecas, var pārsūdzēt Civilprocesa likuma 632. pantā noteiktajā kārtībā. Par tiesas lēmumu var iesniegt blakus sūdzību."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40.</w:t>
      </w:r>
      <w:r w:rsidR="00000000" w:rsidRPr="00000000" w:rsidDel="00000000">
        <w:rPr>
          <w:rtl w:val="0"/>
        </w:rPr>
        <w:t xml:space="preserve"> </w:t>
      </w:r>
      <w:r w:rsidR="00000000" w:rsidRPr="00000000" w:rsidDel="00000000">
        <w:rPr>
          <w:rtl w:val="0"/>
        </w:rPr>
        <w:t xml:space="preserve">Izslēgt 43. panta pirmās daļas 3. punktā vārdus "vai akts par nekustamā īpašuma pārdošanu bez izsoles".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41.</w:t>
      </w:r>
      <w:r w:rsidR="00000000" w:rsidRPr="00000000" w:rsidDel="00000000">
        <w:rPr>
          <w:rtl w:val="0"/>
        </w:rPr>
        <w:t xml:space="preserve"> </w:t>
      </w:r>
      <w:r w:rsidR="00000000" w:rsidRPr="00000000" w:rsidDel="00000000">
        <w:rPr>
          <w:rtl w:val="0"/>
        </w:rPr>
        <w:t xml:space="preserve">Papildināt likumu ar 44.</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44.</w:t>
      </w:r>
      <w:r w:rsidR="00000000" w:rsidRPr="00000000" w:rsidDel="00000000">
        <w:rPr>
          <w:b w:val="1"/>
          <w:vertAlign w:val="superscript"/>
          <w:rtl w:val="0"/>
        </w:rPr>
        <w:t xml:space="preserve">1</w:t>
      </w:r>
      <w:r w:rsidR="00000000" w:rsidRPr="00000000" w:rsidDel="00000000">
        <w:rPr>
          <w:b w:val="1"/>
          <w:rtl w:val="0"/>
        </w:rPr>
        <w:t xml:space="preserve"> pants. Nolēmuma par mantas konfiskāciju noziedzīgi iegūtu līdzekļu apmērā izpildes rezultātā iegūto līdzekļu sadalīšana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naudas līdzekļiem, kas iegūti konfiscētās mantas realizācijas rezultātā, zvērināts tiesu izpildītājs vispirms sedz sprieduma izpildes izdevumus. Pārējo summu sadala šādā secībā: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sedz nekustamā īpašuma nodokļa parādu, kas pamatots ar šim zvērinātam tiesu izpildītājam izpildei iesniegtu lēmumu par nodokļa parāda piedziņu;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sedz valsts prasījumu izpildu dokumentā norādītās noziedzīgi iegūto līdzekļu summas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atlikušos līdzekļus sadala Civilprocesa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Katras nākamās kārtas prasījumi tiek apmierināti pēc iepriekšējās kārtas prasījumu pilnīgas apmierināšanas.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ar šā panta pirmās daļas 3. punktā norādītajiem līdzekļiem pēc to sadales Civilprocesa likumā noteiktajā kārtībā nepietiek, lai apmierinātu cietušajam nodarītā kaitējuma kompensāciju, kas pamatota ar šim zvērinātam tiesu izpildītājam izpildei iesniegto izpildrakstu, to sedz no šā panta pirmās daļas 2. punktā minētajiem līdzekļiem. Atlikušos naudas līdzekļus ieskaita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noziedzīgi iegūtu līdzekļu apmērā konfiscēta kriminālprocesā aizskartā mantas īpašnieka manta, iegūtie līdzekļi pēc sprieduma izpildes izdevumu un šā panta pirmās daļas 1. un 2. punktā norādīto prasījumu segšanas izmaksājami kriminālprocesā aizskartās mantas īpašniekam. Uz izmaksājamiem līdzekļiem atļauts vērst piedziņu Civilprocesa likumā noteiktajā kārtībā par kriminālprocesā aizskartā mantas īpašnieka parādiem."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24-TA-2510</w:t>
    </w:r>
    <w:r>
      <w:br/>
    </w:r>
    <w:r w:rsidR="00000000" w:rsidRPr="00000000" w:rsidDel="00000000">
      <w:rPr>
        <w:rtl w:val="0"/>
      </w:rPr>
      <w:t xml:space="preserve">Izdrukāts 29.07.2026. 22.31 - 1.0.VK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24-TA-2510</w:t>
    </w:r>
    <w:r>
      <w:br/>
    </w:r>
    <w:r w:rsidR="00000000" w:rsidRPr="00000000" w:rsidDel="00000000">
      <w:rPr>
        <w:rtl w:val="0"/>
      </w:rPr>
      <w:t xml:space="preserve">Izdrukāts 29.07.2026. 22.31 - 1.0.VK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likumprojekts_(grozījumi)_24-TA-2510.docx</dc:title>
</cp:coreProperties>
</file>

<file path=docProps/custom.xml><?xml version="1.0" encoding="utf-8"?>
<Properties xmlns="http://schemas.openxmlformats.org/officeDocument/2006/custom-properties" xmlns:vt="http://schemas.openxmlformats.org/officeDocument/2006/docPropsVTypes"/>
</file>