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Sociālā fonda Plus programmas materiālās nenodrošinātības mazināšanai 2021.-2027.gadam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Sociālā fonda Plus programmas materiālās nenodrošinātības mazināšanai 2021.—2027. gada plānošanas perioda vadības likuma 9. panta 1., 2., 3., 4., 5. un 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Eiropas Sociālā fonda Plus programmu materiālās nenodrošinātības mazināšanai 2021.-2027. gadam (turpmāk – programma), tai skaitā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mājsaimniecībām, kurām ir tiesības saņemt programmas finansētu pārtiku un pamata materiālās palīdzības preces un piedalīties papildpasākumos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finansētas pārtikas un pamata materiālās palīdzības preču satura, kvalitātes, piegādes, uzglabāšanas un izdalīšanas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partnerorganizāciju atlases kritērijus, kārtību, kādā organizē partnerorganizāciju atlasi un kārtību, kādā izvērtē partnerorganizācijas pretendenta iesniegumu noraidīšanas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vai vienošanās par pārtikas un pamata materiālās palīdzības preču uzglabāšanu, izdalīšanu un papildpasākumu īstenošanu saturu, to noslēgšanas, grozīšanas un izbeigšanas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izmaksu attiecināmības un vienotās likmes maksājumu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valsts budžetā plāno līdzekļus programmas ieviešanai.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kopējais attiecināmais finansējums ir 38 280 000 </w:t>
      </w:r>
      <w:r w:rsidR="00000000" w:rsidRPr="00000000" w:rsidDel="00000000">
        <w:rPr>
          <w:i w:val="1"/>
          <w:rtl w:val="0"/>
        </w:rPr>
        <w:t xml:space="preserve">euro</w:t>
      </w:r>
      <w:r w:rsidR="00000000" w:rsidRPr="00000000" w:rsidDel="00000000">
        <w:rPr>
          <w:rtl w:val="0"/>
        </w:rPr>
        <w:t xml:space="preserve">, tai skaitā programmas finansējums – 32 538 000 </w:t>
      </w:r>
      <w:r w:rsidR="00000000" w:rsidRPr="00000000" w:rsidDel="00000000">
        <w:rPr>
          <w:i w:val="1"/>
          <w:rtl w:val="0"/>
        </w:rPr>
        <w:t xml:space="preserve">euro</w:t>
      </w:r>
      <w:r w:rsidR="00000000" w:rsidRPr="00000000" w:rsidDel="00000000">
        <w:rPr>
          <w:rtl w:val="0"/>
        </w:rPr>
        <w:t xml:space="preserve"> un valsts budžeta finansējums – 5 742 000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atbalstāmo darbību īstenošanai tiesības saņemt programmas finansējumu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pārtikas un pamata materiālās palīdzības preču iegādei un transportēšanai;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ar kuru sadarbības iestāde ir noslēgusi līgumu vai vienošanos saskaņā ar šo noteikumu </w:t>
      </w:r>
      <w:r w:rsidR="00000000" w:rsidRPr="00000000" w:rsidDel="00000000">
        <w:rPr>
          <w:rtl w:val="0"/>
        </w:rPr>
        <w:t xml:space="preserve">VII </w:t>
      </w:r>
      <w:r w:rsidR="00000000" w:rsidRPr="00000000" w:rsidDel="00000000">
        <w:rPr>
          <w:rtl w:val="0"/>
        </w:rPr>
        <w:t xml:space="preserve">nodaļā noteikto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pārtikas palīdzības sniegšanu saistītā procesa administrēšanai, tai skaitā par pārtikas preču un gatavas maltītes (turpmāk – maltīte) pagatavošanai paredzēto preču uzglabāšanu un izdalīšanu;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pamata materiālās palīdzības sniegšanu saistītā procesa administrēšanai, tai skaitā higiēnas un saimniecības preču un individuālo mācību piederumu uzglabāšanu un izdalīšanu;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 </w:t>
      </w:r>
      <w:r w:rsidR="00000000" w:rsidRPr="00000000" w:rsidDel="00000000">
        <w:rPr>
          <w:rtl w:val="0"/>
        </w:rPr>
        <w:t xml:space="preserve">nodaļā minēto papildpasākumu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Sociālā fonda Plus programmas materiālās nenodrošinātības mazināšanai 2021.—2027. gada plānošanas perioda vadības likuma (turpmāk – likums) 4. pantā minētajām institūcijām programmas vadības nodrošināšanai, šādu atbalstāmo darbību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programmas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pārvaldības nodrošināšana;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uzraudzība un finanšu pārvaldība;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novērtēšana;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informēšana.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Mājsaimniecības, kurām ir tiesības saņemt programmas finansētu pārtikas un pamata materiālo palīdzību un piedalīties papildpasākumos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Tiesības saņemt šo noteikumu </w:t>
      </w:r>
      <w:r w:rsidR="00000000" w:rsidRPr="00000000" w:rsidDel="00000000">
        <w:rPr>
          <w:rtl w:val="0"/>
        </w:rPr>
        <w:t xml:space="preserve">9.</w:t>
      </w:r>
      <w:r w:rsidR="00000000" w:rsidRPr="00000000" w:rsidDel="00000000">
        <w:rPr>
          <w:rtl w:val="0"/>
        </w:rPr>
        <w:t xml:space="preserve">punktā minēto komplektu, un piedalīties papildpasākumos ir mājsaimniecībai, kura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vispārīgajiem kritērijiem mājsaimniecībai, kurai pašvaldības sociālais dienests izsniedzis izziņu, kas apliecina: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trūcīgas mājsaimniecības statusam;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mājsaimniecība ir nonākusi krīzes situācijā;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atbalsta saņemšanas nosacījumiem maznodrošinātai mājsaimniecībai, un ka tās rīcībā esošie ienākumi uz vienu ekvivalento patērētāju mājsaimniecībā mēnesī nepārsniedz: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327 </w:t>
      </w:r>
      <w:r w:rsidR="00000000" w:rsidRPr="00000000" w:rsidDel="00000000">
        <w:rPr>
          <w:i w:val="1"/>
          <w:rtl w:val="0"/>
        </w:rPr>
        <w:t xml:space="preserve">euro</w:t>
      </w:r>
      <w:r w:rsidR="00000000" w:rsidRPr="00000000" w:rsidDel="00000000">
        <w:rPr>
          <w:rtl w:val="0"/>
        </w:rPr>
        <w:t xml:space="preserve"> pirmajai vai vienīgajai personai mājsaimniecībā, bet katrai nākamajai personai mājsaimniecībā 229</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saistošajos noteikumos noteikto maznodrošinātas mājsaimniecības ienākumu slieksni, ja tas ir noteikts mazāks par šo</w:t>
      </w:r>
      <w:r w:rsidR="00000000" w:rsidRPr="00000000" w:rsidDel="00000000">
        <w:rPr>
          <w:rtl w:val="0"/>
        </w:rPr>
        <w:t xml:space="preserve"> noteikumu </w:t>
      </w:r>
      <w:r w:rsidR="00000000" w:rsidRPr="00000000" w:rsidDel="00000000">
        <w:rPr>
          <w:rtl w:val="0"/>
        </w:rPr>
        <w:t xml:space="preserve">4.1.3.1.</w:t>
      </w:r>
      <w:r w:rsidR="00000000" w:rsidRPr="00000000" w:rsidDel="00000000">
        <w:rPr>
          <w:rtl w:val="0"/>
        </w:rPr>
        <w:t xml:space="preserve"> apakšpunktā minēto apmēru;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4.1.3.1.</w:t>
      </w:r>
      <w:r w:rsidR="00000000" w:rsidRPr="00000000" w:rsidDel="00000000">
        <w:rPr>
          <w:rtl w:val="0"/>
        </w:rPr>
        <w:t xml:space="preserve"> apakšpunktā minēto apmēru, ja pašvaldība saistošajos noteikumos noteikusi labvēlīgākus nosacījumus atbalsta saņemšanai nekā </w:t>
      </w:r>
      <w:r w:rsidR="00000000" w:rsidRPr="00000000" w:rsidDel="00000000">
        <w:rPr>
          <w:rtl w:val="0"/>
        </w:rPr>
        <w:t xml:space="preserve">4.1.3.2.</w:t>
      </w:r>
      <w:r w:rsidR="00000000" w:rsidRPr="00000000" w:rsidDel="00000000">
        <w:rPr>
          <w:rtl w:val="0"/>
        </w:rPr>
        <w:t xml:space="preserve"> apakšpunktā noteiktais maznodrošinātas mājsaimniecības ienākumu slieksnis;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no specifiskajiem kritērijiem mājsaimniecībai, kura pretendē: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minētā pārtikas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minētā individuālā mācību piederumu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9.3.</w:t>
      </w:r>
      <w:r w:rsidR="00000000" w:rsidRPr="00000000" w:rsidDel="00000000">
        <w:rPr>
          <w:rtl w:val="0"/>
        </w:rPr>
        <w:t xml:space="preserve"> apakšpunktā minētā higiēnas un saimniecības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minētā higiēnas preču komplekta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sociālais dienests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minēto izziņu, – pamatojoties uz sociālā dienesta veiktu mājsaimniecības ienākumu un materiālās situācijas izvērtējumu atbilstoši normatīvajiem aktiem par minimālo ienākumu slieksni un tā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 minēto izziņu, ja nav izsniegta šo noteikumu </w:t>
      </w:r>
      <w:r w:rsidR="00000000" w:rsidRPr="00000000" w:rsidDel="00000000">
        <w:rPr>
          <w:rtl w:val="0"/>
        </w:rPr>
        <w:t xml:space="preserve">4.1.1.</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minētā izziņa, – pamatojoties uz sociālā dienesta atzinumu, kurā novērtēta mājsaimniecības sociālā situācija, izņemot ienākumus, ja mājsaimniecība nonākusi krīzes situācijā tādu apstākļu dēļ, kurus tā nespēja paredzēt vai novērst un kuri izraisa pilnīgu vai daļēju materiālo vai citu resursu zudumu un padziļina tās nenodrošinātību ar pārtiku, higiēnas un saimniecības precēm vai individuāliem mācību piederumiem, un tai nepieciešama tūlītēja palīdzība.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sociālais dienests šo noteikumu </w:t>
      </w:r>
      <w:r w:rsidR="00000000" w:rsidRPr="00000000" w:rsidDel="00000000">
        <w:rPr>
          <w:rtl w:val="0"/>
        </w:rPr>
        <w:t xml:space="preserve">4.1.3.</w:t>
      </w:r>
      <w:r w:rsidR="00000000" w:rsidRPr="00000000" w:rsidDel="00000000">
        <w:rPr>
          <w:rtl w:val="0"/>
        </w:rPr>
        <w:t xml:space="preserve"> apakšpunktā minētajā izziņā norāda, ka mājsaimniecība atbilst atbalsta saņemšanas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punktā minētajai mājsaimniecībai pašvaldības sociālajā dienestā un partnerorganizācijā ir tiesības saņemt informāciju par atbalsta veidiem un izdales vietām.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Satura un kvalitātes prasības pārtikas un pamata materiālās palīdzības precēm un to nodrošināšanas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nodrošina pārtikas un pamata materiālās palīdzības preču iegādi, veicot pārtikas un pamata materiālās palīdzības preču piegādātāju (turpmāk – piegādātājs) atlasi ne retāk kā reizi trijos gados, atklātā, pārredzamā, nediskriminējošā un konkurenci nodrošinošā konkursa procedūrā ievērojot publiskos iepirkumus reglamentējošos normatīvos aktus.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pamata materiālās palīdzības preces individuālai izdalei iedala šādos komplektos: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bez vecuma ierobežojuma;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24 mēnešiem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individuālie mācību piederumi: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no pieciem līdz 10 gadiem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11 līdz 16 gadiem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un saimniecības preces mājsaimniecības loceklim bez vecuma ierobežojuma;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līdz sešiem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18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loceklim vecumā no 19 līdz 24 mēnešiem (ieskaitot).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iestāde nosaka šo noteikumu </w:t>
      </w:r>
      <w:r w:rsidR="00000000" w:rsidRPr="00000000" w:rsidDel="00000000">
        <w:rPr>
          <w:rtl w:val="0"/>
        </w:rPr>
        <w:t xml:space="preserve">9.</w:t>
      </w:r>
      <w:r w:rsidR="00000000" w:rsidRPr="00000000" w:rsidDel="00000000">
        <w:rPr>
          <w:rtl w:val="0"/>
        </w:rPr>
        <w:t xml:space="preserve"> punktā minēto komplektu saturu un preču daudzumu atbilstoši vadošās iestādes veiktajam sociāli ekonomiskās situācijas izvērtējumam, ņemot vērā,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komplektam var būt dažāds saturs;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minētajā komplektā: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vismaz šādas pārtikas preces un produktu grupas: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graudaugi un citi cieti saturoši produkti, tai skaitā milti, makaroni, putraimi un to izstrādājumi – kopā ne mazāk par 3,3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produkti – kopā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eļļa – ne mazāk par 0,5 l;</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cukurs –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zivju produkti – ne mazāk par 0,25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var iekļaut citas pārtikas preces vai produktu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minētā komplekta saturu un preču daudzumu var veidot atšķirīgi, piemērojot individuālai izdalei vai maltītes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apakšpunktā minētais maltītes nodrošināšanai paredzētais komplekts neatkarīgi no tā satura un preču daudzuma ir līdzvērtīgs četru individuālai izdalei paredzēto komplektu cenai;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iekļauj vismaz šādus pārtikas produktus un produktu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apstrādāta graudaugu pārtika vai ēdināšanas maisījumi zīdaiņiem – ne mazāk par 0,3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 bērniem, piemēram, augļu, ogu, dārzeņu, gaļas produkti – ne mazāk par 3,6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minētajā komplektā attiecīgi iekļauj preces, kas norādītas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sadarbības iestāde ir mainījusi komplekta saturu un preču daudzumu, tā pārtrauc iepriekšējā komplekta izdali vai nosaka ar vadošo iestādi saskaņotu komplektu izdales pārejas periodu.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piegādātājam izvirza vismaz šādas vispārīgas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iepirkuma nolikumā noteiktā satura, kvalitātes un daudzuma pārtikas un pamata materiālās palīdzības preču (turpmāk – preces) ražošanu vai iepirkšanu, iepakošanu, komplektēšanu un piegādi visā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atbilstību normatīvajos aktos noteiktajām preču drošuma, kvalitātes un obligātajām nekaitīguma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izdalīšanai paredzētās preces tiek iepakotas komplektā atbilstoši šo noteikumu </w:t>
      </w:r>
      <w:r w:rsidR="00000000" w:rsidRPr="00000000" w:rsidDel="00000000">
        <w:rPr>
          <w:rtl w:val="0"/>
        </w:rPr>
        <w:t xml:space="preserve">10.</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preču marķēšanu valsts valodā atbilstoši normatīvajiem aktiem par preču marķēšanu un Patērētāju tiesību aizsardzības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katras preču komplekta vienības iepakojuma, izņemot individuālo mācību piederumus, nodrošināt skaidri salasāmu uzrakstu "Bezmaksas. Nav paredzēts pārdošanai" un Eiropas Savienības fondu vizuālās identitātes elementus atbilstoši normatīvā regulējuma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preču un preču komplekta vienības iepakojuma atbilstību normatīvajos aktos noteiktajām prasībām par preču iepakojuma materiālu, tai skaitā atbilstību videi draudzīgam iepakojumam vai iepakojumam, kura lielākā daļa ir otrreiz pārstrādājama;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finansējuma saņēmēju saskaņotā piegādes grafika ietvaros ne retāk kā reizi divos mēnešos nodrošināt preču transportēšanu uz partnerorganizāciju komplektu uzglabāšanas vai izdales vietu faktiskajām adresēm;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 videi draudzīgu preču piegādes veidu, lai piegādes laikā nodrošinātu samazinātu vides piesārņojumu ar autotransporta izplūdes gāzēm un veicinātu ceļa infrastruktūras slodzes samazināšanu.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pārtikas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pārtikas preču kvalitāti atbilstoši šo noteikumu </w:t>
      </w:r>
      <w:r w:rsidR="00000000" w:rsidRPr="00000000" w:rsidDel="00000000">
        <w:rPr>
          <w:rtl w:val="0"/>
        </w:rPr>
        <w:t xml:space="preserve">1.</w:t>
      </w:r>
      <w:r w:rsidR="00000000" w:rsidRPr="00000000" w:rsidDel="00000000">
        <w:rPr>
          <w:rtl w:val="0"/>
        </w:rPr>
        <w:t xml:space="preserve"> pielikumā minētajiem programmas īstenošanai paredzēto pārtikas preču ražošanas, nekaitīguma un kvalitātes kritērijiem (turpmāk – 1.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9.1.1.</w:t>
      </w:r>
      <w:r w:rsidR="00000000" w:rsidRPr="00000000" w:rsidDel="00000000">
        <w:rPr>
          <w:rtl w:val="0"/>
        </w:rPr>
        <w:t xml:space="preserve"> apakšpunktā minētajā komplektā iekļauto pārtikas produktu realizācijas termiņš ir vismaz: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pieci mēneši – graudaugiem un citiem cieti saturošiem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mēneši – gaļas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 mēneši – olu pulverim;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mēneši – piena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deviņi mēneši – eļļai;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 mēneši – zivju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iekļauto pārtikas produktu realizācijas termiņš ir ne mazāks kā 66% no īsākā derīguma termiņa, ko ražotājs noteicis attiecīgajam produktam;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pieejamībai izmantot pārtikas produktus, kas atbilst bioloģiskās lauksaimniecības vai nacionālās pārtikas kvalitātes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pārtikas produkti nesatur ģenētiski modificētos organismus, nesastāv no tiem un nav ražoti no šādiem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pārtikas produkti pirms un pēc to iesaiņošanas komplektos tiek uzglabāti telpās, kas atbilst normatīvo aktu prasībām pārtikas aprites jomā un saskaņā ar uzglabāšanas nosacījumiem, kuri ir norādīti pārtikas produktu marķējumā.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individuālo mācību piederumu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preču drošumu un kvalitāti atbilstoši šo noteikumu </w:t>
      </w:r>
      <w:r w:rsidR="00000000" w:rsidRPr="00000000" w:rsidDel="00000000">
        <w:rPr>
          <w:rtl w:val="0"/>
        </w:rPr>
        <w:t xml:space="preserve">2.</w:t>
      </w:r>
      <w:r w:rsidR="00000000" w:rsidRPr="00000000" w:rsidDel="00000000">
        <w:rPr>
          <w:rtl w:val="0"/>
        </w:rPr>
        <w:t xml:space="preserve"> pielikumā minētajiem programmas īstenošanai paredzēto individuālo mācību piederumu kvalitātes kritērijiem (turpmāk – 2.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šo noteikumu </w:t>
      </w:r>
      <w:r w:rsidR="00000000" w:rsidRPr="00000000" w:rsidDel="00000000">
        <w:rPr>
          <w:rtl w:val="0"/>
        </w:rPr>
        <w:t xml:space="preserve">9.2.</w:t>
      </w:r>
      <w:r w:rsidR="00000000" w:rsidRPr="00000000" w:rsidDel="00000000">
        <w:rPr>
          <w:rtl w:val="0"/>
        </w:rPr>
        <w:t xml:space="preserve"> apakšpunktā minētie individuālie mācību piederumi, kuri atbilstoši Izglītības likumam jāsagādā izglītojamo vecākiem, atbilst Izglītības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higiēnas un saimniecības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atbilstību preču lietošanai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drošumu un kvalitāti atbilstoši šo noteikumu </w:t>
      </w:r>
      <w:r w:rsidR="00000000" w:rsidRPr="00000000" w:rsidDel="00000000">
        <w:rPr>
          <w:rtl w:val="0"/>
        </w:rPr>
        <w:t xml:space="preserve">3.</w:t>
      </w:r>
      <w:r w:rsidR="00000000" w:rsidRPr="00000000" w:rsidDel="00000000">
        <w:rPr>
          <w:rtl w:val="0"/>
        </w:rPr>
        <w:t xml:space="preserve"> pielikumā minētajām programmas īstenošanai paredzēto higiēnas un saimniecības preču drošuma prasībām un kvalitātes kritērijiem (turpmāk – 3. pielikums).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 veic pārtikas produktu kvalitātes un nekaitīguma kontroli, paņemot partiju reprezentējošu paraugu un nosūtot laboratoriskai pārbaudei valsts zinātniskajam institūtam "Pārtikas drošības, dzīvnieku veselības un vides zinātniskais institūts "BIOR"" (turpmāk – institūts).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Izdevumus, kas saistīti ar pārtikas produktu kontroli un paraugu ņemšanu, sedz piegādātājs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Izdevumus, kas saistīti ar laboratorisko pārbaudi un testēšanas pārskata sagatavošanu, sedz piegādātājs saskaņā ar normatīvajiem aktiem par institūta valsts pārvaldes uzdevumu ietvaros veikto darbību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partiju reprezentējošais paraugs neatbilst normatīvo aktu prasībām pārtikas aprites jomā, Pārtikas un veterinārais dienests, ņemot nākamo partiju reprezentējošu paraugu nosūtīšanai uz laboratorisko pārbaudi, attiecīgo pārtikas produktu partiju aiztur piegādātāja noliktavā līdz laboratoriskās pārbaudes un testēšanas pārskata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partiju reprezentējošā parauga laboratoriskās testēšanas rezultāti, par kuriem institūts ir informējis Pārtikas un veterināro dienestu, liecina, ka pārtika rada vai var radīt tiešu vai netiešu apdraudējumu cilvēku veselībai vai dzīvībai: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nekavējoties novērš pārtikas radīto apdraudējumu cilvēku veselībai vai dzīvībai atbilstoši Eiropas Parlamenta un Padomes 2002. gada 28. janvāra Regulas (EK) Nr. 178/2002, ar ko paredz pārtikas aprites tiesību aktu vispārīgus principus un prasības, izveido Eiropas Pārtikas nekaitīguma iestādi un paredz procedūras saistībā ar pārtikas nekaitīgumu (turpmāk – regula Nr. 178/2002), 19.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informē sabiedrību atbilstoši regulas Nr. 178/2002 50.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saņēmējam reizi gadā, par to divus mēnešus iepriekš informējot piegādātāju, atbilstoši šo noteikumu </w:t>
      </w:r>
      <w:r w:rsidR="00000000" w:rsidRPr="00000000" w:rsidDel="00000000">
        <w:rPr>
          <w:rtl w:val="0"/>
        </w:rPr>
        <w:t xml:space="preserve">10.</w:t>
      </w:r>
      <w:r w:rsidR="00000000" w:rsidRPr="00000000" w:rsidDel="00000000">
        <w:rPr>
          <w:rtl w:val="0"/>
        </w:rPr>
        <w:t xml:space="preserve"> punktā minētajam situācijas izvērtējumam, ir tiesības veikt izmaiņas līgumā noteiktajā preču klāstā: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preču papildināšanā vai aizstāšanā ievērojot šo noteikumu </w:t>
      </w:r>
      <w:r w:rsidR="00000000" w:rsidRPr="00000000" w:rsidDel="00000000">
        <w:rPr>
          <w:rtl w:val="0"/>
        </w:rPr>
        <w:t xml:space="preserve">1.</w:t>
      </w:r>
      <w:r w:rsidR="00000000" w:rsidRPr="00000000" w:rsidDel="00000000">
        <w:rPr>
          <w:rtl w:val="0"/>
        </w:rPr>
        <w:t xml:space="preserve"> pielikumā noteikto;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individuālo mācību piederumu papildināšanā vai aizstāšanā ievērojot šo noteikumu </w:t>
      </w:r>
      <w:r w:rsidR="00000000" w:rsidRPr="00000000" w:rsidDel="00000000">
        <w:rPr>
          <w:rtl w:val="0"/>
        </w:rPr>
        <w:t xml:space="preserve">2.</w:t>
      </w:r>
      <w:r w:rsidR="00000000" w:rsidRPr="00000000" w:rsidDel="00000000">
        <w:rPr>
          <w:rtl w:val="0"/>
        </w:rPr>
        <w:t xml:space="preserve"> pielikumā noteikto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un saimniecības preču papildināšanā vai aizstāšanā ievērojot šo noteikumu </w:t>
      </w:r>
      <w:r w:rsidR="00000000" w:rsidRPr="00000000" w:rsidDel="00000000">
        <w:rPr>
          <w:rtl w:val="0"/>
        </w:rPr>
        <w:t xml:space="preserve">3.</w:t>
      </w:r>
      <w:r w:rsidR="00000000" w:rsidRPr="00000000" w:rsidDel="00000000">
        <w:rPr>
          <w:rtl w:val="0"/>
        </w:rPr>
        <w:t xml:space="preserve"> pielikumā noteikto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vai palielināt izdalāmo pārtikas un pamata materiālās palīdzības komplektu skaitu atbilstoši programmas atbalsta saņēmēju skaita izmaiņām.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Prasības pārtikas un pamata materiālās palīdzības uzglabāšanai un izdalīšanai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Partnerorganizācija izdala pārtiku un pamata materiālās palīdzības komplektus un īsteno papildpasākumus: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uzglabāšanas vai izdales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partnerorganizācijas juridiskajā vai faktiskajā adresē;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telpā, par kuras izmantošanu noslēgts nomas vai patapinājuma līgums, vai teritorijā, kas atbilstoša papildpasākuma saturam un formai;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dzīvesvietā.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partnerorganizācija saskaņā ar līgumu vai vienošanos, kas noslēgta ar sadarbības iestādi, nodrošina maltīti kādā Rīgas valstspilsētas pašvaldības administratīvi teritoriālajā vienībā, valstspilsētā, izņemot Rīgu, vai novadā (turpmāk kopā – izdales teritorija), par maltīti uzskatāma viena ēdienreize, piedāvājot ēdināšanu uz vietas vai ēdienu līdzņemšanai.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Partnerorganizācija nodrošina netraucētu piegādes autotransporta piebraukšanu pie komplektu uzglabāšanas vai izdales vietas jebkurā gadalaikā. Ja komplektu uzglabāšanas vai izdales vietai ir apgrūtināta piegādes autotransporta piekļuve un komplektu novietošana telpās, partnerorganizācija savlaicīgi nodrošina efektīvus risinājumus komplektu piegādei un novietošanai telpās.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Partnerorganizācija nodrošina, ka pārtikas preces un maltītes uzglabā un izdala vietā, kas ir iekļauta Pārtikas un veterinārā dienesta uzraudzībai pakļauto uzņēmumu reģistrā, vai vietā, kurā ir nodrošināta higiēnas prasību ievērošana atbilstoši Eiropas Parlamenta un Padomes 2004. gada 29. aprīļa Regulas (EK) Nr. 852/2004 par pārtikas produktu higiēnu (turpmāk – regula Nr. 852/2004) II pielikuma III nodaļas 1. punktam un VIII nodaļai, izņemot šo noteikumu </w:t>
      </w:r>
      <w:r w:rsidR="00000000" w:rsidRPr="00000000" w:rsidDel="00000000">
        <w:rPr>
          <w:rtl w:val="0"/>
        </w:rPr>
        <w:t xml:space="preserve">22.4.</w:t>
      </w:r>
      <w:r w:rsidR="00000000" w:rsidRPr="00000000" w:rsidDel="00000000">
        <w:rPr>
          <w:rtl w:val="0"/>
        </w:rPr>
        <w:t xml:space="preserve"> apakšpunktā minēto gadījumu. Minēto prasību ievērošanu izvērtē Pārtikas un veterinārais dienests.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Partnerorganizācija izdalei paredzētos pamata materiālās palīdzības komplektus uzglabā telpās, kurās: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preču un pakalpojumu drošumu regulējošo normatīvo aktu prasībām ir ievērota laba higiēnas prakse un aizsardzība pret ārēju piesārņojuma avotu, piemēram, kaitēkļiem, kā arī aizsardzība pret piesārņojuma tālāku izplatību;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komplekti ir novietoti tā, lai izvairītos no to piesārņojuma riska.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Partnerorganizācija ir materiāli atbildīga par tās telpās esošo pārtikas un pamata materiālo preču drošību un tādu pasākumu veikšanu, lai nepieļautu mantisku zaudējumu rašanos. Ja ir radušies zaudējumi, partnerorganizācija tos atlīdzina sadarbības iestādei saskaņā ar noslēgto līgumu vai vienošanos, izņemot zaudējumus, kas radušies nepārvaramas varas radītu apstākļu dēļ.</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Partnerorganizācija nodrošina pārtikas preču komplektu fizisku nodalīšanu no pamata materiālās palīdzības preču komplektiem, kā arī higiēnas un saimniecības preču komplektu fizisku nodalīšanu no individuālo mācību piederumu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Partnerorganizācija nodrošina, ka pārtikas un pamata materiālās palīdzības preču komplekti līdz izdalīšanai netiek bojāti, izjaukti vai sadalīti pa daļām. Pieļaujama tikai šo noteikumu </w:t>
      </w:r>
      <w:r w:rsidR="00000000" w:rsidRPr="00000000" w:rsidDel="00000000">
        <w:rPr>
          <w:rtl w:val="0"/>
        </w:rPr>
        <w:t xml:space="preserve">23.</w:t>
      </w:r>
      <w:r w:rsidR="00000000" w:rsidRPr="00000000" w:rsidDel="00000000">
        <w:rPr>
          <w:rtl w:val="0"/>
        </w:rPr>
        <w:t xml:space="preserve"> punktā minētās maltītes nodrošināšanai paredzēto komplektu izjaukšana vai sadalīšana.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Partnerorganizācija nodrošina, ka šo noteikumu </w:t>
      </w:r>
      <w:r w:rsidR="00000000" w:rsidRPr="00000000" w:rsidDel="00000000">
        <w:rPr>
          <w:rtl w:val="0"/>
        </w:rPr>
        <w:t xml:space="preserve">9.</w:t>
      </w:r>
      <w:r w:rsidR="00000000" w:rsidRPr="00000000" w:rsidDel="00000000">
        <w:rPr>
          <w:rtl w:val="0"/>
        </w:rPr>
        <w:t xml:space="preserve"> punktā minētie komplekti tiek izsniegti vienai no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minētajā izziņā norādītajām pilngadīgajām personām, mājsaimniecības norādītajam pārstāvim vai pašvaldības sociālā dienesta pārstāvim atbilstoši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9.1.</w:t>
      </w:r>
      <w:r w:rsidR="00000000" w:rsidRPr="00000000" w:rsidDel="00000000">
        <w:rPr>
          <w:rtl w:val="0"/>
        </w:rPr>
        <w:t xml:space="preserve"> apakšpunktā minēto pārtikas preču komplektu kalendāra mēneša laikā un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9.1.</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trijiem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četrus attiecīgos šo noteikumu </w:t>
      </w:r>
      <w:r w:rsidR="00000000" w:rsidRPr="00000000" w:rsidDel="00000000">
        <w:rPr>
          <w:rtl w:val="0"/>
        </w:rPr>
        <w:t xml:space="preserve">9.1.</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9.2.</w:t>
      </w:r>
      <w:r w:rsidR="00000000" w:rsidRPr="00000000" w:rsidDel="00000000">
        <w:rPr>
          <w:rtl w:val="0"/>
        </w:rPr>
        <w:t xml:space="preserve"> apakšpunktā minēto individuālo mācību piederumu komplektu kalendāra gada laikā, ja ir izsniegta viena no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minētām izziņām;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9.3.</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9.3.</w:t>
      </w:r>
      <w:r w:rsidR="00000000" w:rsidRPr="00000000" w:rsidDel="00000000">
        <w:rPr>
          <w:rtl w:val="0"/>
        </w:rPr>
        <w:t xml:space="preserve"> apakšpunktā minēto higiēnas un saimniecības preču komplektu kalendāra mēneša laikā un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9.3.</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 vai trijiem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9.3.</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9.3.</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9.4.</w:t>
      </w:r>
      <w:r w:rsidR="00000000" w:rsidRPr="00000000" w:rsidDel="00000000">
        <w:rPr>
          <w:rtl w:val="0"/>
        </w:rPr>
        <w:t xml:space="preserve"> apakšpunktā minēto higiēnas un saimniecības preču komplektu kalendāra mēneša laikā un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 vai trijiem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9.4.</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mājsaimniecībā ir mājsaimniecības loceklis vecumā līdz 12 mēnešiem (ieskaitot), izņēmuma gadījumā pēc mājsaimniecības izvēles izsniedz vienu no šo noteikumu </w:t>
      </w:r>
      <w:r w:rsidR="00000000" w:rsidRPr="00000000" w:rsidDel="00000000">
        <w:rPr>
          <w:rtl w:val="0"/>
        </w:rPr>
        <w:t xml:space="preserve">9.4.1.</w:t>
      </w:r>
      <w:r w:rsidR="00000000" w:rsidRPr="00000000" w:rsidDel="00000000">
        <w:rPr>
          <w:rtl w:val="0"/>
        </w:rPr>
        <w:t xml:space="preserve"> vai </w:t>
      </w:r>
      <w:r w:rsidR="00000000" w:rsidRPr="00000000" w:rsidDel="00000000">
        <w:rPr>
          <w:rtl w:val="0"/>
        </w:rPr>
        <w:t xml:space="preserve">9.4.2.</w:t>
      </w:r>
      <w:r w:rsidR="00000000" w:rsidRPr="00000000" w:rsidDel="00000000">
        <w:rPr>
          <w:rtl w:val="0"/>
        </w:rPr>
        <w:t xml:space="preserve"> apakšpunktā minētajiem higiēnas preču komplektiem;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mājsaimniecībā ir mājsaimniecības loceklis vecumā no pieciem līdz 10 gadiem (ieskaitot) vai vecumā no 11 līdz 16 gadiem (ieskaitot), izņēmuma gadījumā pēc mājsaimniecības izvēles izsniedz vienu no šo noteikumu </w:t>
      </w:r>
      <w:r w:rsidR="00000000" w:rsidRPr="00000000" w:rsidDel="00000000">
        <w:rPr>
          <w:rtl w:val="0"/>
        </w:rPr>
        <w:t xml:space="preserve">9.2.1.</w:t>
      </w:r>
      <w:r w:rsidR="00000000" w:rsidRPr="00000000" w:rsidDel="00000000">
        <w:rPr>
          <w:rtl w:val="0"/>
        </w:rPr>
        <w:t xml:space="preserve"> vai </w:t>
      </w:r>
      <w:r w:rsidR="00000000" w:rsidRPr="00000000" w:rsidDel="00000000">
        <w:rPr>
          <w:rtl w:val="0"/>
        </w:rPr>
        <w:t xml:space="preserve">9.2.2.</w:t>
      </w:r>
      <w:r w:rsidR="00000000" w:rsidRPr="00000000" w:rsidDel="00000000">
        <w:rPr>
          <w:rtl w:val="0"/>
        </w:rPr>
        <w:t xml:space="preserve"> apakšpunktā minētajiem individuālo mācību piederumu komplektiem atbilstoši klasei (sākumskolā vai pamatskolā), kuru skolēns apmeklē.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Izņēmuma gadījumā šo noteikumu </w:t>
      </w:r>
      <w:r w:rsidR="00000000" w:rsidRPr="00000000" w:rsidDel="00000000">
        <w:rPr>
          <w:rtl w:val="0"/>
        </w:rPr>
        <w:t xml:space="preserve">9.</w:t>
      </w:r>
      <w:r w:rsidR="00000000" w:rsidRPr="00000000" w:rsidDel="00000000">
        <w:rPr>
          <w:rtl w:val="0"/>
        </w:rPr>
        <w:t xml:space="preserve">  punktā minētos komplektus partnerorganizācija drīkst izsniegt mēneša laikā pēc pašvaldības izziņas derīguma termiņa beigām, nepārsniedzot šo noteikumu </w:t>
      </w:r>
      <w:r w:rsidR="00000000" w:rsidRPr="00000000" w:rsidDel="00000000">
        <w:rPr>
          <w:rtl w:val="0"/>
        </w:rPr>
        <w:t xml:space="preserve">30.</w:t>
      </w:r>
      <w:r w:rsidR="00000000" w:rsidRPr="00000000" w:rsidDel="00000000">
        <w:rPr>
          <w:rtl w:val="0"/>
        </w:rPr>
        <w:t xml:space="preserve"> punktā attiecīgajam komplektam noteikto kopējo skaitu noteiktajam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partnerorganizācijai rodas šaubas, ka pilngadīgā persona, kura saņem komplektu šo noteikumu </w:t>
      </w:r>
      <w:r w:rsidR="00000000" w:rsidRPr="00000000" w:rsidDel="00000000">
        <w:rPr>
          <w:rtl w:val="0"/>
        </w:rPr>
        <w:t xml:space="preserve">30.</w:t>
      </w:r>
      <w:r w:rsidR="00000000" w:rsidRPr="00000000" w:rsidDel="00000000">
        <w:rPr>
          <w:rtl w:val="0"/>
        </w:rPr>
        <w:t xml:space="preserve"> punktā minētajā kārtībā, atbilst izziņā norādītajai, tai ir tiesības lūgt uzrādīt personu apliecinošu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Izsniedzot pārtikas un pamata materiālās palīdzības komplektus,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atzīmi uz šo noteikumu </w:t>
      </w:r>
      <w:r w:rsidR="00000000" w:rsidRPr="00000000" w:rsidDel="00000000">
        <w:rPr>
          <w:rtl w:val="0"/>
        </w:rPr>
        <w:t xml:space="preserve">4.1.</w:t>
      </w:r>
      <w:r w:rsidR="00000000" w:rsidRPr="00000000" w:rsidDel="00000000">
        <w:rPr>
          <w:rtl w:val="0"/>
        </w:rPr>
        <w:t xml:space="preserve"> apakšpunktā minētās izziņas,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izsniegto komplektu veidu un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partnerorganizācijas pārstāvja vārdu un uzvārdu, kurš komplektu izsniedzis un apliecinājis to ar parakstu;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izdalīto pārtikas un pamata materiālās palīdzības komplektu uzskaiti atbilstoši ar sadarbības iestādi noslēgtā līguma vai vienošanās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programmas elektroniskās datu uzskaites sistēmas ieviešanas, šo noteikumu </w:t>
      </w:r>
      <w:r w:rsidR="00000000" w:rsidRPr="00000000" w:rsidDel="00000000">
        <w:rPr>
          <w:rtl w:val="0"/>
        </w:rPr>
        <w:t xml:space="preserve">33.2.</w:t>
      </w:r>
      <w:r w:rsidR="00000000" w:rsidRPr="00000000" w:rsidDel="00000000">
        <w:rPr>
          <w:rtl w:val="0"/>
        </w:rPr>
        <w:t xml:space="preserve">  apakšpunktā noteikto uzskaiti veic elektroniski: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komplektu izsniegšanas laikā, ja izdales vietā kalendārā mēnesī vidēji tiek izsniegti vairāk nekā 300 komplekti;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vienu reizi mēnesī, ja izdales vietā kalendārajā mēnesī vidēji tiek izsniegti līdz 300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Izsniedzot personai šo noteikumu </w:t>
      </w:r>
      <w:r w:rsidR="00000000" w:rsidRPr="00000000" w:rsidDel="00000000">
        <w:rPr>
          <w:rtl w:val="0"/>
        </w:rPr>
        <w:t xml:space="preserve">23.</w:t>
      </w:r>
      <w:r w:rsidR="00000000" w:rsidRPr="00000000" w:rsidDel="00000000">
        <w:rPr>
          <w:rtl w:val="0"/>
        </w:rPr>
        <w:t xml:space="preserve"> punktā minētās maltītes, partnerorganizācija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maltīšu izdali vismaz tādā apjomā, ko nosaka,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12 x Qp1 + 48 x Qp2,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izdalāmo maltīšu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Qp1 - maltītes pagatavošanai piegādāto šo noteikumu </w:t>
      </w:r>
      <w:r w:rsidR="00000000" w:rsidRPr="00000000" w:rsidDel="00000000">
        <w:rPr>
          <w:rtl w:val="0"/>
        </w:rPr>
        <w:t xml:space="preserve">35.</w:t>
      </w:r>
      <w:r w:rsidR="00000000" w:rsidRPr="00000000" w:rsidDel="00000000">
        <w:rPr>
          <w:rtl w:val="0"/>
        </w:rPr>
        <w:t xml:space="preserve"> punktā minēto individuālai izdalei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Qp2 - maltītes pagatavošanai piegādāto šo noteikumu </w:t>
      </w:r>
      <w:r w:rsidR="00000000" w:rsidRPr="00000000" w:rsidDel="00000000">
        <w:rPr>
          <w:rtl w:val="0"/>
        </w:rPr>
        <w:t xml:space="preserve">10.3.</w:t>
      </w:r>
      <w:r w:rsidR="00000000" w:rsidRPr="00000000" w:rsidDel="00000000">
        <w:rPr>
          <w:rtl w:val="0"/>
        </w:rPr>
        <w:t xml:space="preserve"> apakšpunktā minēto maltītes nodrošināšanai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"48" - no viena attiecīgā pārtikas preču komplekta pagatavojamo maltīšu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maltīšu uzskaiti atbilstoši ar sadarbības iestādi noslēgtā līguma vai vienošanās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partnerorganizācijas komplektu uzglabāšanas vai izdales vietā izdalei paredzētā pārtikas preču komplekta derīguma termiņš ir mazāks par 30 dienām vai sadarbības iestāde ir pārtraukusi šī komplekta izdali saskaņā ar šo noteikumu </w:t>
      </w:r>
      <w:r w:rsidR="00000000" w:rsidRPr="00000000" w:rsidDel="00000000">
        <w:rPr>
          <w:rtl w:val="0"/>
        </w:rPr>
        <w:t xml:space="preserve">11.</w:t>
      </w:r>
      <w:r w:rsidR="00000000" w:rsidRPr="00000000" w:rsidDel="00000000">
        <w:rPr>
          <w:rtl w:val="0"/>
        </w:rPr>
        <w:t xml:space="preserve"> punktu, to var piegādāt partnerorganizācijai, kas nodrošina šo noteikumu </w:t>
      </w:r>
      <w:r w:rsidR="00000000" w:rsidRPr="00000000" w:rsidDel="00000000">
        <w:rPr>
          <w:rtl w:val="0"/>
        </w:rPr>
        <w:t xml:space="preserve">23.</w:t>
      </w:r>
      <w:r w:rsidR="00000000" w:rsidRPr="00000000" w:rsidDel="00000000">
        <w:rPr>
          <w:rtl w:val="0"/>
        </w:rPr>
        <w:t xml:space="preserve"> punktā minēto maltīti,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saskaņojot ar sadarbības iestādi, ja maltīti nodrošina pati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vienojoties ar partnerorganizāciju, kas nodrošina maltīti, un sadarbības iestādi, ja maltīti nodrošina cita partnerorganizācija.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Papildpasākumu īstenošanas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Partnerorganizācija nodrošina, ka papildpasākumi mazina personu sociālo atstumtību, sniedz ieguldījumu nabadzības izskaušanā, kā arī veicina šo personu patstāvību savu sociālo problēmu vai krīzes situācijas rezultātā radušos problēmu risināšanā ilgtermiņā.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Izsniedzot pārtikas un pamata materiālās palīdzības komplektu vai gatavu maltīti, partnerorganizācija izvērtē mājsaimniecības vajadzības un piedāvā tai iespēju brīvprātīgi piedalīties šādos papildpasākumos: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informatīvi pasākumi par papildu iespējām saņemt atbalstu ikdienas problēmu risināšanai vai ārkārtējā situācijā, par nodarbinātības iespējām, izglītības iespējām, sabiedrības veselības veicināšanu, sportu, brīvā laika pavadīšanu, par Eiropas Sociālā fonda plus vai citu ārvalstu finanšu instrumentu projektu ietvaros pieejamiem pakalpojumiem un citiem līdzīgiem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individuāls un grupu darbs ar personu vai personu grupām, nodrošinot starpinstitucionālu sadarbību, atsevišķu speciālistu profesionālās konsultācijas un atbalsta grupas vai pašpalīdzības grupas sociālo problēmu risināšanā;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neformāli izglītojoši pasākumi praktisku sadzīves iemaņu attīstībai, tai skaitā ēst gatavošanā, veļas mazgāšanā, mājas uzkopšanā, mājsaimniecības budžeta plānošanā, bērnu audzināšanā un darba meklēšanā;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socializēšanas pasākumi personas sociālo lomu, vērtību, kultūras un tradīciju apgūšanai un iekļaušanai sabiedrībā.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partnerorganizācija ir pašvaldība vai pašvaldības iestāde, tā nesaņem programmas finansējumu par tādu papildpasākumu īstenošanu, kas tai jānodrošina saskaņā ar normatīvajiem aktiem un kas tiek finansēti no publiskā finansējuma līdzekļiem, tai skaitā ārvalstu finanšu palīdzības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Partnerorganizācija nodrošina papildpasākumu un tajos iesaistīto atbalstu saņēmušo personu uzskaiti atbilstoši ar sadarbības iestādi noslēgtā līguma vai vienošanās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Partnerorganizāciju atlase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Partnerorganizāciju atlasi veic sadarbības iestāde saskaņā ar partnerorganizāciju atlases nolikumu, kā arī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pielikumā noteiktajiem partnerorganizāciju atlases vērtēšanas kritērijiem (turpmāk – 4. pielikums).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Partnerorganizāciju atlases nolikumu izstrādā katrai partnerorganizācijas atlases reizei un pēc saskaņošanas ar vadošo iestādi apstiprina sadarbības iestāde.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līdz 2023. gada 31. decembrim izsludina sākotnējo partnerorganizāciju atlasi, lai nodrošinātu pārtikas un pamata materiālās palīdzības sniegšanu visā Latvijas teritorijā. Partnerorganizāciju atlases organizē ne retāk kā reizi trijos gados. Pārtikas un pamata materiālās palīdzības sniegšana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uzglabāšanu un izdalīšanu, kā arī papildpasākumu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maltītes nodrošināšanu, tai skaitā pārtikas preču komplektu uzglabāšanu, izlietošanu un maltīšu izdalīšanu, kā arī papildpasākumu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 ir tiesīga organizēt partnerorganizāciju atlasi pārtikas un pamata materiālās palīdzības sniegšanas nodrošināšanai un papildpasākuma īstenošanai atsevišķā izdales teritorijā,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partnerorganizācijas pretendents (turpmāk – pretendents) attiecīgajā izdales teritorijā nenodrošina šo noteikumu </w:t>
      </w:r>
      <w:r w:rsidR="00000000" w:rsidRPr="00000000" w:rsidDel="00000000">
        <w:rPr>
          <w:rtl w:val="0"/>
        </w:rPr>
        <w:t xml:space="preserve">42.</w:t>
      </w:r>
      <w:r w:rsidR="00000000" w:rsidRPr="00000000" w:rsidDel="00000000">
        <w:rPr>
          <w:rtl w:val="0"/>
        </w:rPr>
        <w:t xml:space="preserve"> punktā minētās pārtikas un pamata materiālās palīdzības sniegšanu vai daļu no tās, atbilstoši partnerorganizāciju atlases iesniegumam (turpmāk – iesniegums);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partnerorganizācija pārtrauc dalību vai tiek izslēgta no dalības programmas īstenošanā, jo nav pildījusi līguma vai vienošanās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 tās oficiālajā tīmekļvietnē www.sif.gov.lv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par partnerorganizācijas atlases izsludināšanu, partnerorganizācijas atlases nolikumu un iesniegumu pieņemšanas termiņu ne vēlāk kā 20 darbdienas pirms pretendenta iesnieguma iesniegšanas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partnerorganizāciju atlases termiņa pagarināšanu, tās pārtraukšanu vai izbeigšanu.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iestāde rīko bezmaksas informatīvos seminārus un konsultācijas pretendentiem par partnerorganizāciju atlases nolikumā pretendentiem iekļautajiem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var uzdot jautājumus par partnerorganizāciju atlasi un iesnieguma sagatavošanu, nosūtot tos sadarbības iestādei uz partnerorganizāciju atlases paziņojumā norādīto elektroniskā pasta adresi ne vēlāk kā trīs darbdienas pirms iesniegumu iesniegšanas termiņa beigām, norādot atsauci uz izsludināto partnerorganizāciju atlasi.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Sadarbības iestāde atbildi uz jautājumu sniedz triju darbdienu laikā pēc jautājuma saņemšanas, bet ne vēlāk kā vienu darbdienu pirms iesniegumu iesniegšanas termiņa beigām. Sadarbības iestāde biežāk uzdotos jautājumus un atbildes publicē tās oficiālajā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iegūtu tiesības būt par partnerorganizāciju, pretendents iesniedz sadarbības iestādē iesniegumu, atbilstoši tās oficiālajā tīmekļvietnē www.sif.gov.lv ievietotajam iesnieguma veidlapas paraugam un pievieno atlases nolikumā noteiktos dokumentus, ja tas spēj nodrošināt pārtikas un pamata materiālās palīdzības preču izdalīšanu un/vai maltīšu nodrošināšanu un papildpasākumu īstenošanu pilnībā vai daļēji vismaz vienā izdales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Partnerorganizāciju atlasē ir tiesības piedalīties arī pretendentu apvienībai, ja tā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katrs pretendentu apvienības dalībnieks atbilst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kopīgajiem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pretendentu apvienības dalībnieki kopā nodrošina atbilstību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apvienības dalībnieki noslēdz vienošanos par sadarbību, kurā tiek iekļauta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apvienības paraksttiesīgā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apvienības dalībnieku tiesības, pienākumi, atbildība, tai skaitā administratīvā un finansiālā, un sadarbības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nodrošināšanas sadalījums pa veidiem teritoriālā griezumā atbilstoši pretendentu apvienības dalībnieku atbildības sadalījumam;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pretendentu apvienības dalībnieku sadarbības principi, kas ietver atbalsta plānošanu, nodrošināšanu un uzskaiti, finansējuma sadalījumu starp pretendentu apvienības dalībniekiem, piedāvājumu par nepieciešamo pārskatu sagatavošanas kārtību un iesniegšanu sadarbības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veiktu partnerorganizāciju atlasi, sadarbības iestāde izveido un vada partnerorganizāciju atlases komisiju (turpmāk – komisija).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vairāku vērtēšanas kritērijiem atbilstošu pretendentu piedāvājums nodrošināt pārtikas un pamata materiālās palīdzības preču izsniegšanu, tajā skaitā arī maltīšu izsniegšanu, un papildpasākumu īstenošanu sasniedz vai pārsniedz kādā izdales teritorijā nepieciešamo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kļūt par partnerorganizāciju iegūst lielāko punktu skaitu saņēmušais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aicina pretendentus, kuri saņēmuši vienādu lielāko punktu skaitu, attiecīgajā izdales teritorijā sniegt daļēju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Pretendents 10 darbdienu laikā pēc sadarbības iestādes pieņemtā lēmuma par tiesību piešķiršanu pretendentam būt par partnerorganizāciju paziņošanas pretendentam: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sadarbības iestādei informāciju un apliecinošos dokumentus par pārtikas un pamata materiālās palīdzības preču uzglabāšanas un izdales vietu adresēm un maltīšu nodrošināšanas vietu adresēm, ja attiecināms. Ja norādītajās adresēs esošās telpas nav pretendenta īpašumā, tad vienlaikus ar informācijas sniegšanu par adresēm pretendents iesniedz arī ar telpu īpašnieku noslēgtā līguma vai nodomu protokola apliecinātu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veterinārā dienesta apliecinājumu, ka pārtikas un pamata materiālās palīdzības preču uzglabāšanas un izdales vietas telpās un palīgtelpās, ir nodrošināta vispārīgo higiēnas prasību ievērošana atbilstoši Regulas Nr. 852/2004 II pielikuma III nodaļas 1. punktam un VIII nodaļai, ja pārtikas un pamata materiālās palīdzības preču uzglabāšanas un izdales vieta nav reģistrēta Pārtikas un veterinārā dienesta uzraudzībai pakļauto uzņēmumu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līgumu vai vienošanos ar partnerorganizāciju slēdz, ja partnerorganizācijas pretendents šo noteikumu </w:t>
      </w:r>
      <w:r w:rsidR="00000000" w:rsidRPr="00000000" w:rsidDel="00000000">
        <w:rPr>
          <w:rtl w:val="0"/>
        </w:rPr>
        <w:t xml:space="preserve">52.</w:t>
      </w:r>
      <w:r w:rsidR="00000000" w:rsidRPr="00000000" w:rsidDel="00000000">
        <w:rPr>
          <w:rtl w:val="0"/>
        </w:rPr>
        <w:t xml:space="preserve"> punktā minētajā termiņā ir iesniedzis sadarbības iestādei visu šo noteikumu </w:t>
      </w:r>
      <w:r w:rsidR="00000000" w:rsidRPr="00000000" w:rsidDel="00000000">
        <w:rPr>
          <w:rtl w:val="0"/>
        </w:rPr>
        <w:t xml:space="preserve">52.1.</w:t>
      </w:r>
      <w:r w:rsidR="00000000" w:rsidRPr="00000000" w:rsidDel="00000000">
        <w:rPr>
          <w:rtl w:val="0"/>
        </w:rPr>
        <w:t xml:space="preserve"> apakšpunktā minēto informāciju un šo noteikumu </w:t>
      </w:r>
      <w:r w:rsidR="00000000" w:rsidRPr="00000000" w:rsidDel="00000000">
        <w:rPr>
          <w:rtl w:val="0"/>
        </w:rPr>
        <w:t xml:space="preserve">52.2.</w:t>
      </w:r>
      <w:r w:rsidR="00000000" w:rsidRPr="00000000" w:rsidDel="00000000">
        <w:rPr>
          <w:rtl w:val="0"/>
        </w:rPr>
        <w:t xml:space="preserve"> apakšpunktā minēto Pārtikas un veterinārā dienesta apliecinājumu.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Sadarbības iestādes un partnerorganizācijas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 vai vienošanās par pārtikas un pamata materiālās palīdzības preču izdalīšanu un papildpasākumu īstenošanu (turpmāk – līgums vai vienošanās) nosaka tiesiskās attiecības starp sadarbības iestādi un partnerorganizāciju vai to apvienību.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Līgumu vai vienošanos slēdz uz laiku, kas nav ilgāks par trīs gadiem.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Līgumā vai vienošanās dokumentā sadarbības iestāde iekļauj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līdzējiem;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vai vienošanās preambulu, priekšmetu, tā apjomu, kvalitātes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saņemšanas un izmaksas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atlikšanas, to apmēra samazināšanas vai maksājumu apturēšanas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vai vienošanās izpildes termiņu, vietu un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līgumslēdzēju pušu tiesības un pienākumus;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pretendentu apvienības dalībnieku savstarpējas sadarbības principus, ja līgumu vai vienošanos slēdz pretendentu apvienība;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partnerorganizācijas pārskatu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līgumslēdzēju pušu konfidencialitātes saistības un publicitātes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līgumslēdzēju pušu sadarbības kārtību un kontaktpersonas;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partnerorganizācijas atbalstāmo darbību īstenošanas uzraudzības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līgumslēdzēju pušu atbildību par līguma vai vienošanās neizpildi, tai skaitā tiesiskās aizsardzības 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noteikumus attiecībā uz nepārvaramu varu;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kārtību, kādā izdarāmi grozījumi līgumā vai vienošanās dokumentā, un kārtību, kādā pieļaujama atkāpšanās no līguma vai vienošanās, līguma vai vienošanās atcelšanas vai izbeigšanas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pretenziju izteikšanas un strīdu izskatīšanas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iestāde un partnerorganizācija var vienoties par grozījumiem noslēgtā līguma vai vienošanās tekstā,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partnerorganizācijas iesniegums par partnerorganizācijas vēlmi sniegt atbalstu papildu izdales teritorijā, kurā šī iesnieguma iesniegšanas dienā šī partnerorganizācija nesniedz atbalstu vai nodrošina to daļēji;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iesniegta sadarbības iestādei visa šo noteikumu </w:t>
      </w:r>
      <w:r w:rsidR="00000000" w:rsidRPr="00000000" w:rsidDel="00000000">
        <w:rPr>
          <w:rtl w:val="0"/>
        </w:rPr>
        <w:t xml:space="preserve">52.1.</w:t>
      </w:r>
      <w:r w:rsidR="00000000" w:rsidRPr="00000000" w:rsidDel="00000000">
        <w:rPr>
          <w:rtl w:val="0"/>
        </w:rPr>
        <w:t xml:space="preserve"> apakšpunktā minētā informācija un šo noteikumu </w:t>
      </w:r>
      <w:r w:rsidR="00000000" w:rsidRPr="00000000" w:rsidDel="00000000">
        <w:rPr>
          <w:rtl w:val="0"/>
        </w:rPr>
        <w:t xml:space="preserve">52.2.</w:t>
      </w:r>
      <w:r w:rsidR="00000000" w:rsidRPr="00000000" w:rsidDel="00000000">
        <w:rPr>
          <w:rtl w:val="0"/>
        </w:rPr>
        <w:t xml:space="preserve"> apakšpunktā minētais Pārtikas un veterinārā dienesta apliecinājums.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šādā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 nepilda līguma vai vienošanās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vai personai, kura ir partnerorganizācijas valdes loceklis, patiesais labuma guvējs vai persona, kura ir pilnvarota pārstāvēt partnerorganizāciju darbībās, kas saistītas ar tās filiāli vai struktūrvienību, piemērotas starptautiskās vai nacionālās sankcijas vai būtiskas finanšu un kapitāla tirgus intereses ietekmējošas Eiropas Savienības vai Ziemeļatlantijas līguma organizācijas dalībvalsts noteiktās sankcijas Starptautisko un Latvijas Republikas nacionālo sankciju likumā noteiktajos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kurus nosaka līgums vai vienošanās par programmas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Izmaksu attiecināmības un vienotās likmes piemērošanas nosacījumi un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Programmas atbalsta īstenošanai ir šādas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norēķini ar piegādātāju atbilstoši noslēgtā piegādes līguma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veiktie vienotas likmes maksājumi partnerorganizācijām: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 apmērā no personām izdalīto pārtikas un/vai pamata materiālās palīdzības preču vērtības par to uzglabāšanas un izdalīšanas administrēšanu;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7 % apmērā no personām izdalītās pārtikas un/vai pamata materiālās palīdzības preču vērtības par šo noteikumu </w:t>
      </w:r>
      <w:r w:rsidR="00000000" w:rsidRPr="00000000" w:rsidDel="00000000">
        <w:rPr>
          <w:rtl w:val="0"/>
        </w:rPr>
        <w:t xml:space="preserve">37.</w:t>
      </w:r>
      <w:r w:rsidR="00000000" w:rsidRPr="00000000" w:rsidDel="00000000">
        <w:rPr>
          <w:rtl w:val="0"/>
        </w:rPr>
        <w:t xml:space="preserve"> punktā minēto papildpasākumu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palīdzības vienotas likmes finansējums, nepārsniedzot 5 % no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minēto atbalstāmo darbību izmaksām;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tehniskās palīdzības finansējuma saņēmējs, nodrošina netiešo attiecināmo izmaksu uzskaiti šo noteikumu </w:t>
      </w:r>
      <w:r w:rsidR="00000000" w:rsidRPr="00000000" w:rsidDel="00000000">
        <w:rPr>
          <w:rtl w:val="0"/>
        </w:rPr>
        <w:t xml:space="preserve">3.3.</w:t>
      </w:r>
      <w:r w:rsidR="00000000" w:rsidRPr="00000000" w:rsidDel="00000000">
        <w:rPr>
          <w:rtl w:val="0"/>
        </w:rPr>
        <w:t xml:space="preserve"> apakšpunktā noteikto atbalstāmo darbību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Neattiecināmās izmaksas ir finansējuma saņēmēja programmas ietvaros organizēto iepirkumu administrēšanas izmaksas 85 498 </w:t>
      </w:r>
      <w:r w:rsidR="00000000" w:rsidRPr="00000000" w:rsidDel="00000000">
        <w:rPr>
          <w:i w:val="1"/>
          <w:rtl w:val="0"/>
        </w:rPr>
        <w:t xml:space="preserve">euro</w:t>
      </w:r>
      <w:r w:rsidR="00000000" w:rsidRPr="00000000" w:rsidDel="00000000">
        <w:rPr>
          <w:rtl w:val="0"/>
        </w:rPr>
        <w:t xml:space="preserve"> apmērā un tās finansē no valsts budžeta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Izmaksas, kuras vienlaikus tiek segtas no diviem vai vairākiem publiskā finansējuma avotiem, tai skaitā Eiropas Savienības fondu un citas ārvalstu finanšu palīdzības līdzekļiem, ir neatbilstošas un netiek segtas no programmas finansējuma.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līgumā vai vienošanās dokumentā nosaka netiešo attiecināmo izmaksu piemērošanas kārtību, paredzot,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pēc tam, kad partnerorganizācija sniegusi pārskatu par izdalītās pārtikas un pamata materiālās palīdzības preču komplektu skaitu, veic šo noteikumu </w:t>
      </w:r>
      <w:r w:rsidR="00000000" w:rsidRPr="00000000" w:rsidDel="00000000">
        <w:rPr>
          <w:rtl w:val="0"/>
        </w:rPr>
        <w:t xml:space="preserve">59.2.1.1.</w:t>
      </w:r>
      <w:r w:rsidR="00000000" w:rsidRPr="00000000" w:rsidDel="00000000">
        <w:rPr>
          <w:rtl w:val="0"/>
        </w:rPr>
        <w:t xml:space="preserve"> apakšpunktā minēto maksājumu, kura apmēru nosaka, izmantojot šādu formulu: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7 % x (pn x Pn + mn x Mn+ hn x Hn), kur</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partnerorganizācijai izmaksājamā summa;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izdalīto/izmantoto maltītēm pārtikas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pārtikas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izdalītais individuālo mācību piederumu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individuālo mācību piederumu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izdalītais higiēnas un saimniecības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higiēnas un saimniecības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attiecīgais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va</w:t>
      </w:r>
      <w:r w:rsidR="00000000" w:rsidRPr="00000000" w:rsidDel="00000000">
        <w:rPr>
          <w:rtl w:val="0"/>
        </w:rPr>
        <w:t xml:space="preserve">i </w:t>
      </w:r>
      <w:r w:rsidR="00000000" w:rsidRPr="00000000" w:rsidDel="00000000">
        <w:rPr>
          <w:rtl w:val="0"/>
        </w:rPr>
        <w:t xml:space="preserve">9.4.</w:t>
      </w:r>
      <w:r w:rsidR="00000000" w:rsidRPr="00000000" w:rsidDel="00000000">
        <w:rPr>
          <w:rtl w:val="0"/>
        </w:rPr>
        <w:t xml:space="preserve"> apakšpunktā minēto komplektu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pēc šo noteikumu </w:t>
      </w:r>
      <w:r w:rsidR="00000000" w:rsidRPr="00000000" w:rsidDel="00000000">
        <w:rPr>
          <w:rtl w:val="0"/>
        </w:rPr>
        <w:t xml:space="preserve">62.3.</w:t>
      </w:r>
      <w:r w:rsidR="00000000" w:rsidRPr="00000000" w:rsidDel="00000000">
        <w:rPr>
          <w:rtl w:val="0"/>
        </w:rPr>
        <w:t xml:space="preserve"> apakšpunktā minēto nosacījumu izpildes veic šo noteikumu </w:t>
      </w:r>
      <w:r w:rsidR="00000000" w:rsidRPr="00000000" w:rsidDel="00000000">
        <w:rPr>
          <w:rtl w:val="0"/>
        </w:rPr>
        <w:t xml:space="preserve">59.2.1.2.</w:t>
      </w:r>
      <w:r w:rsidR="00000000" w:rsidRPr="00000000" w:rsidDel="00000000">
        <w:rPr>
          <w:rtl w:val="0"/>
        </w:rPr>
        <w:t xml:space="preserve"> apakšpunktā minēto maksājumu, kura apmēru nosaka izmantojot šo noteikumu </w:t>
      </w:r>
      <w:r w:rsidR="00000000" w:rsidRPr="00000000" w:rsidDel="00000000">
        <w:rPr>
          <w:rtl w:val="0"/>
        </w:rPr>
        <w:t xml:space="preserve">62.1.</w:t>
      </w:r>
      <w:r w:rsidR="00000000" w:rsidRPr="00000000" w:rsidDel="00000000">
        <w:rPr>
          <w:rtl w:val="0"/>
        </w:rPr>
        <w:t xml:space="preserve"> apakšpunktā norādīto formulu;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partnerorganizācija katrā izdales teritorijā, atbilstoši izdales vietu skaitam nodrošina vismaz šādu papildpasākumu skaitu un atbalsta saņēmēju iesaisti papildpasākumos: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izdales vieta  - īstenots viens papildpasākums un iesaistīti kopā vismaz pieci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divām līdz 10 izdales vietām  - īstenoti divi papildpasākumi un iesaistīti kopā vismaz 10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11 līdz 24 izdales vietām - īstenoti trīs papildpasākumi un iesaistīti kopā vismaz 15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virs 24 izdales vietām – īstenoti četri papildpasākumi  un iesaistīti kopā vismaz 20 atbalsta saņēmēji.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Valsts budžeta līdzekļu plānošana un pieprasījuma sagatavošana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Finanšu līdzekļus, kas paredzēti programmas atbalsta īstenošanai, valsts budžetā plāno kā dotāciju no vispārējiem ieņēmumiem atbilstoši šo noteikumu </w:t>
      </w:r>
      <w:r w:rsidR="00000000" w:rsidRPr="00000000" w:rsidDel="00000000">
        <w:rPr>
          <w:rtl w:val="0"/>
        </w:rPr>
        <w:t xml:space="preserve">2.</w:t>
      </w:r>
      <w:r w:rsidR="00000000" w:rsidRPr="00000000" w:rsidDel="00000000">
        <w:rPr>
          <w:rtl w:val="0"/>
        </w:rPr>
        <w:t xml:space="preserve"> un šo noteikumu </w:t>
      </w:r>
      <w:r w:rsidR="00000000" w:rsidRPr="00000000" w:rsidDel="00000000">
        <w:rPr>
          <w:rtl w:val="0"/>
        </w:rPr>
        <w:t xml:space="preserve">60.</w:t>
      </w:r>
      <w:r w:rsidR="00000000" w:rsidRPr="00000000" w:rsidDel="00000000">
        <w:rPr>
          <w:rtl w:val="0"/>
        </w:rPr>
        <w:t xml:space="preserve"> punktā minētajam programmas finansējumam un valsts budžeta līdzfinansējuma kopsummai.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budžeta līdzekļus programmas atbalsta īstenošanai plāno, un valsts budžeta līdzekļu pieprasījumu sagatavo šo noteikumu </w:t>
      </w:r>
      <w:r w:rsidR="00000000" w:rsidRPr="00000000" w:rsidDel="00000000">
        <w:rPr>
          <w:rtl w:val="0"/>
        </w:rPr>
        <w:t xml:space="preserve">65.</w:t>
      </w:r>
      <w:r w:rsidR="00000000" w:rsidRPr="00000000" w:rsidDel="00000000">
        <w:rPr>
          <w:rtl w:val="0"/>
        </w:rPr>
        <w:t xml:space="preserve"> punktā minētās atbildīgās institūcijas saskaņā ar normatīvajiem aktiem par valsts budžeta pieprasījumu izstrādāšanas un iesniegšanas pamatprincipiem.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Par valsts budžeta līdzekļu pieprasījuma iesniegšanu Finanšu ministrijā ir atbildīgi: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integrācijas fonds kā sadarbības iestāde un finansējuma saņēmējs – par nepieciešamo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administrēšanai;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vienotās likmes piemērošanai partnerorganizācijām;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funkciju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Labklājības ministrija kā vadošā iestāde – par vadošās iestādes funkciju nodrošināšanai nepieciešamo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kā revīzijas iestāde – par revīzijas iestādes funkciju nodrošināšanai nepieciešamo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kārtējā gadā nav pietiekams finansējums atbalsta īstenošanai, programmas vadībā iesaistītās institūcijas priekšlikumus apropriācijas pārdalei no 74. resora "Gadskārtējā valsts budžeta izpildes procesā pārdalāmais finansējums" budžeta programmas 80.00.00 "Nesadalītais finansējums Eiropas Savienības politiku instrumentu un pārējās ārvalstu finanšu palīdzības līdzfinansēto projektu un pasākumu īstenošanai" (turpmāk – 80.00.00 programma) sagatavo un iesniedz atbilstoši normatīvajiem aktiem par 80.00.00 programmā plānoto līdzekļu pārdales kārtību Eiropas Savienības politiku instrumentu un pārējās ārvalstu finanšu palīdzības līdzfinansēto projektu un pasākumu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iestāde, finansējuma saņēmējs un revīzijas iestāde pirms valsts budžeta līdzekļu pieprasījuma iesniegšanas Finanšu ministrijā to saskaņo ar vadošo iestādi, pievienojot pieprasījumam rakstisku saskaņojumu.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iestāde pēc pieprasījuma sniedz vadošajai iestādei prognozes par nepieciešamajiem valsts budžeta līdzekļiem, ņemot vērā kārtējā gada budžeta sagatavošanas laika grafiku.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22-TA-1480</w:t>
    </w:r>
    <w:r>
      <w:br/>
    </w:r>
    <w:r w:rsidR="00000000" w:rsidRPr="00000000" w:rsidDel="00000000">
      <w:rPr>
        <w:rtl w:val="0"/>
      </w:rPr>
      <w:t xml:space="preserve">Izdrukāts 30.07.2026. 00.20 - 4.0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22-TA-1480</w:t>
    </w:r>
    <w:r>
      <w:br/>
    </w:r>
    <w:r w:rsidR="00000000" w:rsidRPr="00000000" w:rsidDel="00000000">
      <w:rPr>
        <w:rtl w:val="0"/>
      </w:rPr>
      <w:t xml:space="preserve">Izdrukāts 30.07.2026. 00.20 - 4.0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noteikumu_projekts_22-TA-1480.docx</dc:title>
</cp:coreProperties>
</file>

<file path=docProps/custom.xml><?xml version="1.0" encoding="utf-8"?>
<Properties xmlns="http://schemas.openxmlformats.org/officeDocument/2006/custom-properties" xmlns:vt="http://schemas.openxmlformats.org/officeDocument/2006/docPropsVTypes"/>
</file>