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"Siena tīrelis" Baldones pagastā, Ķekavas novadā, daļas nodošanu Satiksmes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w:t>
      </w:r>
      <w:r w:rsidR="00000000" w:rsidRPr="00000000" w:rsidDel="00000000">
        <w:rPr>
          <w:rtl w:val="0"/>
        </w:rPr>
        <w:t xml:space="preserve">"Par valsts un pašvaldību zemes īpašuma tiesībām un to nostiprināšanu zemesgrāmatās" 8. panta trešo daļu</w:t>
      </w:r>
      <w:r w:rsidR="00000000" w:rsidRPr="00000000" w:rsidDel="00000000">
        <w:rPr>
          <w:rtl w:val="0"/>
        </w:rPr>
        <w:t xml:space="preserve"> Zemkopības ministrijai nodot Satiksmes ministrijas valdījumā valsts nekustamā īpašuma "Siena tīrelis" (nekustamā īpašuma kadastra Nr. 8025 002 0184) daļu – zemes vienību (zemes vienības kadastra apzīmējums 8025 003 0193) 6,47 ha platībā, zemes vienību (zemes vienības kadastra apzīmējums 8025 003 0194) 4,64 ha platībā, zemes vienību (zemes vienības kadastra apzīmējums 8025 003 0195) 0,7532 ha platībā, zemes vienību (zemes vienības kadastra apzīmējums 8025 003 0196) 0,8894 ha platībā, zemes vienību (zemes vienības kadastra apzīmējums 8025 003 0197) 1,86 ha platībā un zemes vienību (zemes vienības kadastra apzīmējums 8025 003 0198) 0,426 ha platībā – Baldones pagastā, Ķekavas novadā, kas ierakstīta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pārņemt no Zemkopības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un normatīvajos aktos noteiktajā kārtībā nostiprināt zemesgrāmatā īpašuma tiesības uz valsts vārda Satiksmes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25-TA-2371</w:t>
    </w:r>
    <w:r>
      <w:br/>
    </w:r>
    <w:r w:rsidR="00000000" w:rsidRPr="00000000" w:rsidDel="00000000">
      <w:rPr>
        <w:rtl w:val="0"/>
      </w:rPr>
      <w:t xml:space="preserve">Izdrukāts 29.07.2026. 23.16 - 1.0.VK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25-TA-2371</w:t>
    </w:r>
    <w:r>
      <w:br/>
    </w:r>
    <w:r w:rsidR="00000000" w:rsidRPr="00000000" w:rsidDel="00000000">
      <w:rPr>
        <w:rtl w:val="0"/>
      </w:rPr>
      <w:t xml:space="preserve">Izdrukāts 29.07.2026. 23.16 - 1.0.VK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rīkojuma_projekts_25-TA-2371.docx</dc:title>
</cp:coreProperties>
</file>

<file path=docProps/custom.xml><?xml version="1.0" encoding="utf-8"?>
<Properties xmlns="http://schemas.openxmlformats.org/officeDocument/2006/custom-properties" xmlns:vt="http://schemas.openxmlformats.org/officeDocument/2006/docPropsVTypes"/>
</file>