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18. decembra noteikumos Nr. 811 "Noteikumi par personas īpašuma stāvokļa un ienākumu līmeņa atbilstību valsts nodrošinātās juridiskās palīdzības piešķiršanai un pieprasījuma veidlapas paraugu""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23-TA-2327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