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222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20. aprīlī (prot. Nr. 20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12.00.00 ''Finansējums veselības jomas pasākumiem Covid-19 infekcijas izplatības ierobežošanai''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15 000 </w:t>
      </w:r>
      <w:r w:rsidR="00000000" w:rsidRPr="00000000" w:rsidDel="00000000">
        <w:rPr>
          <w:i w:val="1"/>
          <w:rtl w:val="0"/>
        </w:rPr>
        <w:t xml:space="preserve">euro </w:t>
      </w:r>
      <w:r w:rsidR="00000000" w:rsidRPr="00000000" w:rsidDel="00000000">
        <w:rPr>
          <w:rtl w:val="0"/>
        </w:rPr>
        <w:t xml:space="preserve">apmērā uz Veselības ministrijas budžeta programmu 97.00.00 "Nozaru vadība un politikas plānošana", lai Zāļu valsts aģentūra veiktu izmaksas saistībā ar vakcīnas pret Covid-19 infekciju blakusparādību izraisīto smagu vai vidēji smagu kaitējumu pacienta veselībai vai dzīvībai: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10 000 </w:t>
      </w:r>
      <w:r w:rsidR="00000000" w:rsidRPr="00000000" w:rsidDel="00000000">
        <w:rPr>
          <w:i w:val="1"/>
          <w:rtl w:val="0"/>
        </w:rPr>
        <w:t xml:space="preserve">euro</w:t>
      </w:r>
      <w:r w:rsidR="00000000" w:rsidRPr="00000000" w:rsidDel="00000000">
        <w:rPr>
          <w:rtl w:val="0"/>
        </w:rPr>
        <w:t xml:space="preserve"> – saskaņā ar Zāļu valsts aģentūras 2023. gada 21. marta lēmumu Nr. 1-56/105;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5 000 </w:t>
      </w:r>
      <w:r w:rsidR="00000000" w:rsidRPr="00000000" w:rsidDel="00000000">
        <w:rPr>
          <w:i w:val="1"/>
          <w:rtl w:val="0"/>
        </w:rPr>
        <w:t xml:space="preserve">euro</w:t>
      </w:r>
      <w:r w:rsidR="00000000" w:rsidRPr="00000000" w:rsidDel="00000000">
        <w:rPr>
          <w:rtl w:val="0"/>
        </w:rPr>
        <w:t xml:space="preserve"> – saskaņā ar Zāļu valsts aģentūras 2023. gada 21. marta lēmumu Nr. 1-56/106.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L. Meņģelsone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23-TA-770</w:t>
    </w:r>
    <w:r>
      <w:br/>
    </w:r>
    <w:r w:rsidR="00000000" w:rsidRPr="00000000" w:rsidDel="00000000">
      <w:rPr>
        <w:rtl w:val="0"/>
      </w:rPr>
      <w:t xml:space="preserve">Izdrukāts 29.07.2026. 21.14 - 1.0.VK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23-TA-770</w:t>
    </w:r>
    <w:r>
      <w:br/>
    </w:r>
    <w:r w:rsidR="00000000" w:rsidRPr="00000000" w:rsidDel="00000000">
      <w:rPr>
        <w:rtl w:val="0"/>
      </w:rPr>
      <w:t xml:space="preserve">Izdrukāts 29.07.2026. 21.14 - 1.0.VK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rīkojuma_projekts_23-TA-770.docx</dc:title>
</cp:coreProperties>
</file>

<file path=docProps/custom.xml><?xml version="1.0" encoding="utf-8"?>
<Properties xmlns="http://schemas.openxmlformats.org/officeDocument/2006/custom-properties" xmlns:vt="http://schemas.openxmlformats.org/officeDocument/2006/docPropsVTypes"/>
</file>