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Korupcijas novēršanas un apkarošanas biroja amatpersonas prēmēšanu"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rīkojumu paraksta finanšu ministrs (otrais paraksts).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24-TA-351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