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7.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13.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Grāmatvedības kontu plāna un zembilances shēma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Grāmatvedības kontu plāna shēma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1664"/>
        <w:gridCol w:w="1664"/>
        <w:gridCol w:w="514"/>
        <w:gridCol w:w="2239"/>
        <w:gridCol w:w="4922"/>
        <w:tblGridChange w:id="0">
          <w:tblGrid>
            <w:gridCol w:w="1664"/>
            <w:gridCol w:w="1664"/>
            <w:gridCol w:w="1664"/>
            <w:gridCol w:w="514"/>
            <w:gridCol w:w="2239"/>
            <w:gridCol w:w="4922"/>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Kontu grupas līmeņi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Konta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Konta apraksts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aktīvus, kurus plāno izmantot ilgāk nekā gadu no iegūšanas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Nemateriālie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nemateriālos ieguldījumus, kuri paredzēti budžeta iestādes funkciju nodrošināšanai, pakalpojumu sniegšanai vai iznomāšanai un kurus plāno izmantot ilgāk nekā gadu no iegūšanas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pasākumi un programmas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attīstības pasākumu un programmu izdevumus, ja zināms, ka projektu pabeigs un īstenos: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attīstības pasākumu (piemēram, administratīvo teritoriju attīstības plānu) un programmu izmaksas, kas ir pētniecības darbā iegūto zināšanu, atklājumu vai citu zināšanu izmantošana jaunu (vai būtiski uzlabotu) materiālu, ierīču, produktu, procesu, sistēmu vai pakalpojumu ražošanas plānā vai izstrādē pirms komerciālas ražošanas vai lietošanas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tehniskās izstrādes, kas pētniecības rezultātu sagatavo līdz izmēģinājuma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pētniecības darbu izmaksas, kas rodas sākotnējas un plānotas izpētes rezultātā, kuru veic, lai iegūtu jaunas zinātniskas vai tehniskas zināšanas un izpratni. Šādas izmaksas atzīst izdevumos periodā, kad tās radušās;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attīstības pasākumu izmaksas, ja projekts vai programma netiks pabeigta un īstenota (atzīst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projektēšanas un plānošanas izmaksas pēc projekta apstiprināšanas (iekļauj citās projekta izmaksās vai ilgtermiņa aktīva iegādes (izveidošanas) vērtībā)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koncesijas un patenti, preču zīmes un tamlīdzīgas tiesības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licences, koncesijas, patentus, preču zīmes, dizainparaugus un tamlīdzīgas tiesības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Datorprogrammas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datorprogrammas, kuru lietošanas tiesības noteiktas ar licenci vai kuras speciāli izstrādātas konkrētas budžeta iestādes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licences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licences, kuras ir autora vai autora tiesību īpašnieka atļauja par samaksu izmantot ar normatīvajiem aktiem aizsargātu izgudrojumu, literatūras vai mākslas darbu, kā arī licences, kuras ir valsts institūciju, pašvaldību, profesionālo apvienību izdotas atļaujas darbībai kādā jomā (izņemot datorprogrammu izmantošanas licences)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Koncesijas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koncesijas, kuras ir līgumi, ar ko valsts (pašvaldība) uz noteiktu laiku un noteiktiem nosacījumiem nodod juridiskai personai par samaksu valstij (pašvaldībai) piederošās tiesības uz dabas bagātībām vai kādu saimniecisku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izgudrojumu patentus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Licences datorprogrammām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atsevišķi no datorprogrammām iegādātas licences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nemateriālo ieguldījumu tiesības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pārējās iepriekš neklasificētās nemateriālo ieguldījumu tiesības: preču zīmes, pakalpojumu zīmes, ģeogrāfiskās izcelsmes norādes, kuras lieto kādas preces vai pakalpojuma atšķirībai no citu ražotāju vai tirgotāju precēm un pakalpojumiem, dizainparaugus un citas tamlīdzīgas tiesības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nemateriālie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iepriekš neklasificētus nemateriālos aktīvus, kuri atbilst aktīva definīcijai, t. i., var ticami novērtēt aktīva vērtību un pastāv iespēja nākotnē saņemt saimnieciskos labumus vai to izmantot funkciju nodrošināšanai (piemēram, specializētas zināšanas, franšīzes)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Nemateriālie kultūras un vēstures pieminekļi un citi objekti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oriģinālfilmas, skaņu ierakstus un citus kultūras un vēstures pieminekļus un citus objektus, kuri atbilst aktīva definīcijai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 neklasificētie nemateriālie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pārējos iepriekš neklasificētos nemateriālos ieguldījumus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Nemateriālo ieguldījumu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izmaksas, kas tieši attiecināmas uz nemateriālo ieguldījumu izveidošanu un sagatavošanu plānotajai izmantošanai līdz nemateriālā ieguldījuma nodošanai lietošanā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Nemateriālo kultūras un vēstures pieminekļu un citu objektu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izmaksas, kas tieši attiecināmas uz nemateriālo kultūras un vēstures pieminekļu un citu objektu izveidošanu un sagatavošanu plānotajai izmantošanai līdz to nodošanai lietošanā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iepriekš neklasificēto nemateriālo ieguldījumu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izmaksas, kas tieši attiecināmas uz pārējo iepriekš neklasificēto nemateriālo ieguldījumu izveidošanu un sagatavošanu plānotajai izmantošanai līdz to nodošanai lietošanā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nemateriālajiem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samaksātos avansa maksājumus (priekšapmaksas) par nemateriālo ieguldījumu iegādi un izveidošanu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attīstības pasākumiem un programmām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licencēm, koncesijām un patentiem, preču zīmēm un tamlīdzīgām tiesībām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derīgo izrakteņu izpēti un citiem līdzīgiem neražotiem nemateriālajiem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pārējiem nemateriālajiem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nemateriālajiem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Nemateriālo ieguldījumu amortizācija un vērtības samazinājums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nemateriālo ieguldījumu vērtības samazinājumu un amortizāciju, kas aprēķināta atbilstoši to paredzamajam lietderīgās lietošanas laikam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pasākumu un programmu uzkrātā amortizācija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Licenču, koncesiju un patentu, preču zīmju un tamlīdzīgu tiesību uzkrātā amortizācija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nemateriālo ieguldījumu uzkrātā amortizācija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Datorprogrammu uzkrātā amortizācija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Derīgo izrakteņu izpētes un citu līdzīgu neražoto nemateriālo aktīvu uzkrātā amortizācija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Licenču datorprogrammām uzkrātā amortizācija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Nemateriālo ieguldījumu vērtības samazinājums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materiāli lietiskos aktīvus, kuri paredzēti budžeta iestādes funkciju nodrošināšanai, administratīviem nolūkiem, pakalpojumu sniegšanai, preču ražošanai (piegādei) un kurus plāno izmantot ilgāk nekā gadu no iegūšanas datuma. Pamatlīdzekļa vienības sākotnējās atzīšanas vērtība noteikta atbilstoši normatīvajiem aktiem budžeta izdevumu klasifikāciju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un būves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valstij vai pašvaldībai īpašumā, valdījumā esošu vai piekrītošu zemi zem būvēm, kultivēto zemi, atpūtai un izklaidei izmantojamo zemi, būves, ieskaitot aprīkojumu, ierīces un iekārtas, kas ir šo būvju neatņemama sastāvdaļa. Šajā kontā uzskaita zemesgabalus un būves, ja tās paredzētas budžeta iestādes funkciju nodrošināšanai un pakalpojumu sniegšanai un tās plāno izmantot ilgāk nekā gadu no iegūšanas datuma: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zemi uzskaita zemes vienībās atbilstoši piešķirtajam zemes vienības kadastra apzīmējuma numuram;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būves, kas ir kultūras (arhitektūras) pieminekļi vai ir muzeju krājuma sastāvā, uzskaita līdzīgu pamatlīdzekļu vai ieguldījuma īpašumu kontos atbilstoši to pielietojumam (piemēram, dzīvojamās ēkas, nedzīvojamās ēkas), analītiskajā uzskaitē nodalot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būvju konstrukcijas, aprīkojumu, ierīces un iekārtas, kas ir to neatdalāma sastāvdaļa, uzskaita kopā ar attiecīgo būvi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ēkas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ēkas, kuras klasificētas kā dzīvojamās ēkas atbilstoši normatīvajiem aktiem būvju klasifikācijas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Nedzīvojamās ēkas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ēkas, kuras klasificētas kā nedzīvojamās ēkas atbilstoši normatīvajiem aktiem būvju klasifikācijas 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būves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ielas, autoceļus, ietves, stāvvietas, lidlauku skrejceļus, sliežu ceļu konstrukcijas, tiltus, satiksmes pārvadus, tuneļus, ostu un piestātņu būves un konstrukcijas, autoceļu un ielu aprīkojumu (piemēram, ceļa zīmes, signālstabiņi, barjeras, satiksmi regulējošas ierīces) un citus tamlīdzīgus objektus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 zem būvēm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zemi, uz kuras uzbūvētas būves vai to pamati, kas ir īpašumā, valdījumā vai piekrītoši valstij un pašvaldībai. Šeit uzskaita arī pagalmus, dārzu teritorijas un iebrauktuves, kuras uzskata par būves neatdalāmu sastāvdaļu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Kultivētā zeme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zemi, kuru izmanto lauksaimniecībā (ieskaitot zemi stādījumiem un augļu dārziem)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Atpūtai un izklaidei izmantojamā zeme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zemi zem parku teritorijām un atpūtas vietām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zeme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zemi zem iekšzemes publiskiem ūdeņiem un jūras piekrastes ūdeņiem un jūras piekrastes sauszemes daļu, kā arī citu iepriekš neklasificēto zemi (piemēram, karjerus, kapu teritorijas zemi, meža zemi)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inženierbūves, kuras klasificētas atbilstoši normatīvajiem aktiem būvju klasifikācijas jomā, izņemot kontā 1213 uzskaitītās transporta būves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Pārējais nekustamais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iepriekš neklasificēto nekustamo īpašumu, kuru nav iespējams klasificēt kā ēkas vai inženierbūves (piemēram, zālienus, kas ierīkoti parkos, pagalmos)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Tehnoloģiskās iekārtas un mašīnas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tehnoloģiskās iekārtas, mēraparatūru, regulēšanas ierīces, laboratoriju (tai skaitā mācību) un medicīnas iekārtas un mašīnas, kuras lieto budžeta iestādes funkciju izpildes vai sniegto pakalpojumu nodrošināšanai un kuras paredzētas noteiktu secīgu tehnoloģisku operāciju kopumu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tehnoloģisko iekārtu un mašīnu sastāvā neuzskaita transportlīdzekļus un datortehniku;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tehnoloģisko iekārtu un mašīnu rezerves daļas un palīgierīces, kurām ir patstāvīga nozīme saimnieciskajā procesā un kas uzskatāmas par pamatlīdzekļiem, ietver pamatlīdzekļu sastāvā kā atsevišķus pamatlīdzekļu uzskaites objektus. Pārējās rezerves daļas un palīgierīces uzskaita krājumu sastāvā un noraksta izdevumos tad, kad tās faktiski patērē (izlieto)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pamatlīdzekļi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transportlīdzekļus, saimniecības pamatlīdzekļus, datortehniku, sakaru un biroja tehniku, bibliotēku fondus, mākslas darbus un mākslas priekšmetus, vērtslietas, kultūras un mākslas priekšmetus, muzeju krājuma sastāvā esošos aktīvus (izņemot nekustamos īpašumus), militāro tehniku un iekārtas un pārējos iepriekš neklasificētos pamatlīdzekļus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transportlīdzekļus kravas vai cilvēku pārvadāšanai, kā arī citus iestādes funkciju nodrošināšanai paredzētos transportlīdzekļus (kravas un pasažieru automobiļus, autobusus, trolejbusus, motociklus, velosipēdus, piekabes un puspiekabes, ūdens transportlīdzekļus, dzelzceļa vilces iekārtas, dzelzceļa un tramvaju ritošos sastāvus, gaisa transportlīdzekļus un citus transportlīdzekļus)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Bibliotēku fondi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likumā noteiktajā kārtībā reģistrētas grāmatas (tai skaitā mācību grāmatas) un citus iespieddarbus, mikrofilmas, skaņu ierakstus un citus informācijas nesējus, kas veido bibliotēku krājumu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Dārgakmeņi, dārgmetāli un citas vērtslietas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dārgmetālus un dārgakmeņus, kurus neizmanto ražošanas procesos, un citas vērtslietas, kolekcijas un juvelierizstrādājumus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Literārie un mākslas oriģināldarbi, kultūras un mākslas priekšmeti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manuskriptus, gleznas, skulptūras un citus materiāli lietiskos mākslas darbus un priekšmetus, kas atzīti par mākslas darbiem, kā arī antīkos priekšmetus. Šajā kontā uzskaita arī likumā noteiktajā kārtībā reģistrētus kultūras un mākslas priekšmetus, kuri iekļauti muzeju krājuma sastāvā un nav uzskaitīti citos pamatlīdzekļu kontos atbilstoši to pielietojumam, neatkarīgi no to vērtības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Datortehnika, sakaru iekārtas un cita biroja tehnika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datorus, serverus, kopētājus, faksa aparātus, telefonus, telefoncentrāles, sakaru iekārtas un citu biroja tehniku un tās aprīkojumu, kā arī atsevišķas programmatūras un datorprogrammas, kuras nevar izmantot atsevišķi un bez kurām datori un serveri nevar darboties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 neklasificētie pamatlīdzekļi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pamatlīdzekļus, kurus izmanto budžeta iestādes saimnieciskās darbības nodrošināšanai, un pārējos iepriekš neklasificētos pamatlīdzekļus, piemēram, videonovērošanas sistēmas, piekļuves kontroles sistēmas, grāmatas, ja tās nav uzskaitītas kontā 1233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izveidošana un nepabeigtā 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izmaksas, kas attiecināmas uz konkrēta objekta izveidošanu vai būvniecību līdz dienai, kad objektu nodod lietošanā (ekspluatācijā). Šajos kontos uzskaita arī to iekārtu un mašīnu vērtības, kas ir saņemtas, bet vēl nav uzstādītas un nav nodotas lietošanā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izmaksas, kas attiecas uz konkrēta pamatlīdzekļa izveidošanu līdz tā nodošanai lietošanā (ekspluatācijā).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Saņemto, bet vēl neuzstādīto vai nenodoto pamatlīdzekļu vērtību, ja iegādātie pamatlīdzekļi paredzēti nodošanai vispārējās valdības sektora struktūrām, līdz to nodošanai lietošanā vai nodošanai vispārējās valdības sektora struktūrām uzskaita pēc ekonomiskās būtības atbilstošos pamatlīdzekļu kontos. Līdz pamatlīdzekļu nodošanai lietošanā nolietojumu neaprēķina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Nepabeigtā 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būvniecības izmaksas līdz pamatlīdzekļa nodošanai lietošanā (ekspluatācijā)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valsts un pašvaldību īpašumi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valsts un pašvaldību ilgtermiņa ieguldījumus, kas nodoti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 valsts un pašvaldību zeme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nodotās valsts un pašvaldību būves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 valsts un pašvaldību nepabeigtā 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valsts un pašvaldību citi īpašumi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un pazemes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pazemes aktīvus, ilggadīgos stādījumus (augļu dārzus, koku un krūmāju stādījumus, parkus, mežaudzes), dzīvniekus un citus līdzīgus aktīvus, kuriem raksturīga atjaunošanās un vērtības izmaiņas augšanas rezultātā un kurus nav paredzēts izmantot lauksaimnieciskajā darbībā, bet zinātniskās pētniecības, izglītības, transporta, izklaides vai atpūtas vai drošības un kontroles mērķiem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izpētītus minerālo atradņu krājumus, kas atrodas zem zemes virsmas un ir ekonomiski izmantojami, ņemot vērā pašreizējo tehnoloģiju un atbilstošās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 un citi regulāri ražojošu koku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regulāri ražojošus kokus un citus stādījumus (ieskaitot vīnogulājus un krūmājus)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mežaudzes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valsts un pašvaldību bioloģiskie un pazemes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valsts un pašvaldību bioloģiskos un pazemes aktīvus, kas nodoti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bioloģiskie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dzīvniekus, ilggadīgos stādījumus un citus līdzīgus aktīvus, kuru vērtība mainās, tiem augot, un kuri nav uzskatāmi par pazemes aktīviem, mežaudzēm, augļu dārziem un citiem regulāri ražojošiem stādījumiem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ieguldījumi nomātajos pamatlīdzekļos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kapitālos ieguldījumus būvēs vai citos pamatlīdzekļos (piemēram, ēku pārbūve, restaurācija, atjaunošana), kas nav valsts vai pašvaldības īpašumā, ja tādi ieguldījumi ir atļauti īres, nomas vai apsaimniekošanas līgumos vai paredzēti investīciju projektos. Attiecīgos ieguldījumus uzskaita kā nomātā īpašuma uzlabojumus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pamatlīdzekļiem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samaksātos avansa maksājumus (priekšapmaksas) par pamatlīdzekļu iegādi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zemi un būvēm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tehnoloģiskajām iekārtām un mašīnām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pārējiem pamatlīdzekļiem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bioloģiskajiem un pazemes aktīviem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pamatlīdzekļiem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avansa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uzkrātais nolietojums un vērtības samazinājums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katras pamatlīdzekļu grupas nolietojumu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uzkrātais nolietojums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Tehnoloģisko iekārtu un mašīnu uzkrātais nolietojums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pamatlīdzekļu uzkrātais nolietojums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nodoto valsts un pašvaldību īpašumu uzkrātais nolietojums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ieguldījumu uzkrātais nolietojums nomātajos pamatlīdzekļos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Bioloģisko un pazemes aktīvu vērtības samazinājums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vērtības samazinājums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finanšu ieguldījumus, kurus paredzēts turēt ilgāk par gadu no bilances datuma, un šo ieguldījumu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ieguldījumus kapitālsabiedrībās, kurās budžeta iestādei pieder vairāk par 50,001 procentu balsstiesību (meitas kapitālsabiedrības), un šo ieguldījumu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līdzdalībai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ieguldījumus kapitālsabiedrībās, kurās budžeta iestādei pieder 20,001–50 procentu balsstiesību, un šo ieguldījumu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līdzdalībai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aizdevumi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aizdevumus un uzkrātos ieņēmumus, kuru atmaksas termiņš pārsniedz gadu no bilances datuma,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aizdevumi radniecīgajām kapitālsabiedrībām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aizdevumi asociētajām kapitālsabiedrībām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uzkrātie ieņēmumi par aizdevumiem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procentu, saistību, apkalpošanas un citiem maksājumiem, kas nopelnīti līdz pārskata perioda beigām, bet kuru saņemšanas termiņš ir vēlāk nekā gadu pēc bilances datuma, un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ilgtermiņa aizdevumiem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ilgtermiņa aizdevumi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finanšu ieguldījumi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finanšu ieguldījumus vērtspapīros, kuru paredzētais turēšanas vai dzēšanas termiņš pārsniedz gadu no bilances datuma, uzkrātos ieņēmumus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uzkrātie ieņēmumi par finanšu ieguldījumiem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finanšu ieguldījumiem vērtspapīros, kas nopelnīti līdz pārskata perioda beigām, bet kuru saņemšanas termiņš ir vēlāk nekā gadu pēc bilances datuma, un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ilgtermiņa finanšu ieguldījumiem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finanšu ieguldījumi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ilgtermiņa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pārējos finanšu ieguldījumus, kuru paredzētais turēšanas termiņš pārsniedz gadu no bilances datuma, uzkrātos ieņēmumus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finanšu ieguldījumi starptautiskajās finanšu institūcijās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 starptautiskajās finanšu institūcijās (Pasaules Bankā (PB), Eiropas Padomes Attīstības bankā (EPAB), Daudzpusējā investīciju garantiju aģentūrā (DIGA), Eiropas Rekonstrukcijas un attīstības bankā (ERAB) un citās, izņemot Starptautisko Valūtas fondu (SVF)), ja valsts ir iegādājusies šīs daļas un paredz tās turēt ilgāk par gadu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2. līmeņa fondētajām pensijām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kontu lieto tikai Valsts sociālās apdrošināšanas aģentūra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uzkrātie ieņēmumi par pārējiem ilgtermiņa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pārējiem finanšu ieguldījumiem, kas nopelnīti līdz pārskata perioda beigām, bet kuru saņemšanas termiņš ir vēlāk nekā gadu pēc bilances datuma, un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pārējiem ilgtermiņa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ilgtermiņa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ieguldījumus Starptautiskajā Valūtas fondā (SVF), ja valsts ir iegādājusies šīs daļas un paredz tās turēt ilgāk par gadu no bilances datuma, ieguldījumus kapitālsabiedrībās, kurās budžeta iestādei pieder mazāk par 20,001 procentu balsstiesību, ja valsts vai pašvaldība iegādājusies šīs daļas un paredz tās turēt ilgāk par gadu no bilances datuma, un pārējos iepriekš neklasificētos finanšu ieguldījumus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ilgtermiņa noguldījumus, kuru paredzētais turēšanas termiņš pārsniedz gadu no bilances datuma, uzkrātos ieņēmumus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uzkrātie ieņēmumi par ilgtermiņa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noguldījumiem, kas nopelnīti līdz pārskata perioda beigām, bet kuru saņemšanas termiņš ir vēlāk nekā gadu pēc bilances datuma, un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ilgtermiņa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 ilgtermiņa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tādus ilgtermiņa finanšu ieguldījumus, kurus budžeta iestāde nodevusi turējumā, izņemot nomu, kapitālsabiedrībām, ostu pārvaldēm vai atvasinātām publiskām personām, un ieguldījumu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 līdzdalība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ieguldījumus kapitālsabiedrībās, kurās budžeta iestādei pieder vairāk par 50,001 procentu balsstiesību un kuras valsts vai pašvaldība paredzējusi turēt ilgāk par gadu no bilances datuma, un kuras nodotas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 līdzdalība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ieguldījumus kapitālsabiedrībās, kurās budžeta iestādei pieder 20,001–50 procentu balsstiesību un kuras valsts vai pašvaldība paredzējusi turēt ilgāk par gadu no bilances datuma, un kuras nodotas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turējumā nodotiem ilgtermiņa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turējumā nodotie ilgtermiņa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ieguldījumus kapitālsabiedrību kapitālā, kurās budžeta iestādei pieder mazāk par 20,001 procentu balsstiesību un kuras valsts vai pašvaldība paredzējusi turēt ilgāk par gadu no bilances datuma, un kuras nodotas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ilgtermiņa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avansa maksājumus (priekšapmaksas) par ilgtermiņa finanšu ieguldījumu iegādi un vērtības samazinājumu avansa maksājumiem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ilgtermiņa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ilgtermiņa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atvasinātajiem finanšu instrumentiem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ilgtermiņa prasības par atvasinātajiem finanšu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prasības, kuru saņemšanas termiņš ir noteikts ilgāks par gadu no bilances datuma, nākamo periodu izdevumus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ilgtermiņa prasības par Eiropas Savienības politiku instrumentu un pārējās ārvalstu finanšu palīdzības finansētajiem projektiem (pasākumiem), analītiski nodalot katra finansēšanas instrumenta vai fonda prasības (piemēram, Zivsaimniecības vadības finansēšanas instrumenta projektiem, Eiropas Lauksaimniecības virzības un garantiju fonda projektiem, Eiropas Sociālā fonda projektiem, Eiropas Reģionālās attīstības fonda projektiem)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avansā pārskaitītiem transfertiem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ilgtermiņa prasībām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ilgtermiņa prasības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pārējās iepriekš neklasificētās ilgtermiņa prasības, nākamo periodu izdevumus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finanšu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prasības par finanšu nomu (līzingu), kuru atmaksas termiņš pārsniedz gadu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prasības par avansā pārskaitītiem transfertiem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iepriekš neklasificētās ilgtermiņa prasības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pārējām ilgtermiņa prasībām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īpašumi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zemi un būves, kuras paredzētas iznomāšanai, izņemot tās, kuras paredzētas iznomāšanai vispārējās valdības sektora struktūru ietvaros vai par kuru lietošanas mērķi nav pieņemts lēmums, avansa maksājumus par ieguldījuma īpašumiem, nolietojumu un vērtības samazinājumu. Ieguldījuma īpašumu sastāvā uzskaita un analītiski nodala to neatdalāmas sastāvdaļas un kustamos īpašumus, kuri ir nomas līguma neatdalāma sastāvdaļa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īpašumi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īpašumu neatņemamas sastāvdaļas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īpašumu izveidošana un nepabeigtā 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izmaksas, kas attiecināmas uz konkrētā aktīva izveidošanu vai būvniecību līdz dienai, kad objektu nodod lietošanā (ekspluatācijā)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ieguldījuma īpašumi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valsts un pašvaldību ieguldījuma īpašumus, kuri nodoti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 zeme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nodotās būves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nodotā nepabeigtā būvniecība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citi īpašumi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ieguldījuma īpašumiem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veiktos avansa maksājumu par ieguldījuma īpašumiem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ieguldījuma īpašumiem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ieguldījuma īpašumiem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īpašumu nolietojums un vērtības samazinājums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ieguldījuma īpašumu nolietojumu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īpašumu nolietojums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ieguldījuma īpašumiem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aktīvi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bioloģiskos aktīvus, kurus plāno izmantot lauksaimnieciskajā darbībā ilgāk par vienu gadu, avansa maksājumus par bioloģiskajiem aktīviem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Bioloģiskie aktīvi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mežaudzes, kuru vērtība mainās, tām augot, un citus aktīvus, kurus plāno izmantot lauksaimnieciskajā darbībā ilgāk par vienu gadu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bioloģiskie aktīvi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bioloģiskie aktīvi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bioloģiskajiem aktīviem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avansa maksājumus (priekšapmaksu) par bioloģiskajiem aktīviem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bioloģiskajiem aktīviem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bioloģiskajiem aktīviem lauksaimnieciskajai darbībai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Apgrozāmie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aktīvus, ko budžeta iestāde izmanto pašreizējā darbības cikla ietvaros pat tad, ja cikls ir ilgāks nekā 12 mēneši, tai skaitā arī aktīvus, kurus tur galvenokārt tirdzniecībai, un ilgtermiņa finanšu aktīvu īstermiņa 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aktīvus, kas paredzēti tās darbības nodrošināšanai vai atsavināšanai budžeta iestādes darbības ietvaros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 un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izejvielas un materiālus, mācību un zinātniskiem mērķiem paredzētus materiālus, pārtikas produktus, zāles, medikamentus, medicīnas materiālus, saimniecības materiālus, kancelejas piederumus, kurināmo, degvielu, smērvielas, mašīnu iekārtas un rezerves daļas (kuras nav pamatlīdzekļi), kā arī pārējos iepriekš neklasificētos materiālus un izejvielas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Materiāli mācību, zinātniskiem un citiem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reaktīvus un ķimikālijas, stikla un citu materiālu laboratorijas traukus, metālus (ieskaitot dārgmetālus), elektromateriālus, radiomateriālus, fotopiederumus, papīru mācību programmu, mācību līdzekļu un zinātnisku darbu izdošanai, izmēģinājumu dzīvniekus, grāmatas un publikācijas, kuras nav uzskaitītas kontā 1233, pārtikas produktus mācību vajadzībām un citus materiālus mācību vajadzībām un zinātniskās pētniecības darbiem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pārtikas produktus iestādēs, kas nodrošina ēdināšanas pakalpojumus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Medikamenti, zāles un medicīnas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medikamentus, zāles, medicīnas un pārsienamos materiālus, bakterioloģiskos, imunobioloģiskos preparātus un citus tamlīdzīgus materiālus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Kurināmais, degviela, smērvielas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visu veidu kurināmo (malku, ogles, briketes, kūdru), degvielu, smērvielas (benzīnu, autoeļļas) un citus tamlīdzīgus krājumus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materiāli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pārējās iepriekš neklasificētās izejvielas un materiālus (piemēram, taru, sabiedrisko attiecību īstenošanai un iestādes administratīvās darbības nodrošināšanai paredzētos materiālus, munīciju un sprāgstvielas)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Nepabeigtie ražojumi un pasūtījumi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to ražojumu, zinātnes un citu pasūtījumu un programmu uzkrātās izmaksas, kuri atrodas izgatavošanas procesā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Gatavie ražojumi, pasūtījumi un krājumi atsavināšanai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izgatavotos ražojumus, atsavināšanai (pārdošanai) paredzētās preces un ilgtermiņa ieguldījumus, kā arī gatavos (pabeigtos) pasūtījumus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Gatavie ražojumi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izgatavotos ražojumus (piemēram, ražošanas (mācību) darbnīcās izgatavotos izstrādājumus, gatavos iespieddarbus), kuru ražošanas process ir pabeigts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Krājumi un ilgtermiņa ieguldījumi atsavināšanai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preces un citus krājumus, kas iegādāti vai paredzēti atsavināšanai (pārdošanai, nodošanai) bez tālākas pārstrādes. Šajā kontā uzskaita arī atsavināšanai paredzētos ilgtermiņa nefinanšu aktīvus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Gatavie pasūtījumi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pabeigtos zinātnes un citus pasūtījumus un programmas saskaņā ar noslēgtajiem līgumiem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nodotie valsts un pašvaldību krājumi un ilgtermiņa ieguldījumi atsavināšanai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budžeta iestādes īpašumā un valdījumā esošus valsts un pašvaldību krājumus un ilgtermiņa ieguldījumus, kas nodoti turējumā, izņemot nomu, kapitālsabiedrībām, ostu pārvaldēm vai atvasinātām publiskām personām un paredzēti atsavināšanai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Bioloģisko aktīvu produkti un krājumi to uzturēšanai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iekļauj bioloģisko aktīvu produktus, kā arī citus krājumus to uzturēšanai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Bioloģisko aktīvu produkti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bioloģisko aktīvu produktus, kuri iegūti no bioloģiskajiem aktīviem, piemēram, koksne, kucēni, vilna, āboli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 un sēklas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sēklas, sienu, auzas un citus lopbarības veidus, kas paredzēti dzīvnieku un lopu ēdināšanai un izmitināšanai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krājumi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materiālās rezerves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valsts materiālās rezerves (piemēram, graudu, pārtikas rezerves) atbilstoši normatīvajiem aktiem par valsts materiālo rezervju veidošanu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Inventārs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ilgstoši lietojamo, ātri nolietojamo un pārējo tamlīdzīgo inventāru, kā arī militāro inventāru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lietojams inventārs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inventāru, kas paredzēts iestādes darbības nodrošināšanai un pēc savām funkcijām neatšķiras no pamatlīdzekļa un kura vienas aktīva vienības iegādes vai izveidošanas vērtība ir mazāka par normatīvajos aktos budžeta izdevumu klasifikāciju jomā noteikto vienas aktīva vienības sākotnējās atzīšanas vērtību, un kas nav uzskaitīts kontā 2162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Apģērbi, apavi, veļa un gultas piederumi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apģērbus, apavus, skatuves tērpus, veļu, gultas piederumus un tamlīdzīgus krājumus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Turējumā nodotais valsts un pašvaldību inventārs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budžeta iestādes īpašumā un valdījumā esošu valsts un pašvaldību inventāru, kas nodots turējumā, izņemot nomu, kapitālsabiedrībām, ostu pārvaldēm vai atvasinātām publiskām personām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un vērtības samazinājums avansa maksājumiem par krājumiem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avansa maksājumus par krājumu iegādi un izveidošanu un vērtības samazinājumu avansa maksājumiem par krājumiem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krājumiem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krājumiem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krājumiem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vērtības samazinājumu krājumiem, kuri uzskaitīti kontā 2161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prasības, kas radušās līdz pārskata perioda beigām pagātnes darījumu (notikumu) rezultātā (piemēram, prasības par sniegtajiem pakalpojumiem, prasības par atsavinātajiem aktīviem, prasības par nodokļiem) un kuru apmaksas termiņš noteikts gada laikā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pret pircējiem un pasūtītājiem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prasības pret pircējiem un pasūtītājiem, kas izveidojušās, pārdodot aktīvus, izpildot darbus vai pakalpojumus,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pret pircējiem un pasūtītājiem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finanšu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prasības par finanšu nomu (līzingu) ar atmaksas termiņu gada laikā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operatīvo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prasības par operatīvās nomas pakalpojumiem ar atmaksas termiņu gada laikā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procentu un citiem maksājumiem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prasības par procentiem un citiem maksājumiem (piemēram, par finanšu nomu, maksājumiem, kuri atlikti ilgāk nekā 12 mēnešus, un citām prasībām pret pircējiem un pasūtītājiem), kuri nopelnīti līdz pārskata perioda beigām un par kuriem līdz pārskata perioda beigām ir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īstermiņa prasībām pret pircējiem un pasūtītājiem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vērtības samazinājumu prasībām par finanšu nomu, maksājumiem, kuri atlikti ilgāk nekā 12 mēnešus, un citām prasībām pret pircējiem un pasūtītājiem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ārvalstu finanšu palīdzības un Eiropas Savienības politiku instrumentu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attiecīgo projektu īstenošanas gaitā radušās prasības, analītiski nodalot katra finansēšanas instrumenta vai fonda prasības (piemēram, Zivsaimniecības vadības finansēšanas instrumenta projektiem, Eiropas Lauksaimniecības virzības un garantiju fonda projektiem, Eiropas Sociālā fonda projektiem, Eiropas Reģionālās attīstības fonda projektiem), izņemot avansā pārskaitītos transfertus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ārvalstu finanšu palīdzības un Eiropas Savienības politiku instrumentu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īstermiņa prasībām par ārvalstu finanšu palīdzības un Eiropas Savienības politiku instrumentu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prasības par budžeta iestāžu administrētiem nodokļiem, nodevām un citiem maksājumiem budžetos un vērtības samazinājumu un prasības par sadalāmo iedzīvotāju ienākuma nodokli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nekustamā īpašuma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iedzīvotāju ienākuma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pievienotās vērtības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prasībām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prasības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ieņēmumus, kas nopelnīti līdz pārskata perioda beigām, bet par kuriem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procentu ieņēmumi par noguldījumiem un kontu atlikumiem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procentu ieņēmumus par kontu atlikumiem, noguldījumiem pēc pieprasījuma un noguldījumiem, kuri noguldīti uz konkrētu termiņu un kuru sākotnējais termiņš nepārsniedz 90 dienas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ieņēmumi par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ieņēmumi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budžeta iestādes administrētiem nodokļiem, nodevām un citiem maksājumiem budžetos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uzkrātie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finanšu nomu, maksājumiem, kuri atlikti ilgāk nekā 12 mēnešus, un citus uzkrātos ieņēmumus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Pārmaksātie nodokļi, nodevas un citi maksājumi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pārmaksātos un avansā samaksātos nodokļus atsevišķi pa nodokļu veidiem, kā arī to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pārmaksātiem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nodokļi, nodevas un citi maksājumi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pārējos pārmaksātos nodokļus, nodevas un citus maksājumus budžetos, kas nav uzskaitīti citos šīs grupas kontos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pret personālu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norēķinus ar budžeta iestādes darbiniekiem par izsniegtajiem avansiem, iztrūkumiem un citas prasības pret personālu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Darbiniekiem izsniegtie avansi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prasības par izsniegtajiem avansiem (piemēram, saimnieciskajiem izdevumiem, komandējumu izdevumiem, operatīvās darbības pasākumiem, operatīvās darbības pasākumu nodrošināšanas izdevumiem)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prasībām pret personālu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prasības pret personālu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īstermiņa prasības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pārējās iepriekš neklasificētās prasības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pārmaksām sociālo pakalpojumu saņēmējiem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kontu lieto tikai Valsts sociālās apdrošināšanas aģentūra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pensiju un pabalstu norēķinu atlikumiem izmaksu iestādēs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avansā izmaksātos pabalstus un pensijas. Šo kontu lieto tikai Valsts sociālās apdrošināšanas aģentūra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pārējām īstermiņa prasībām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īstermiņa prasības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citas iepriekš neklasificētās prasības (piemēram, prasības par pašvaldību finanšu izlīdzināšanas fonda maksājumiem, prasības pret bijušajiem darbiniekiem samaksāto drošības naudu)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izdevumi un avansa maksājumi par pakalpojumiem un projektiem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veiktos maksājumus, kas attiecas uz nākamajiem periodiem, un samaksātās priekšapmaksas par pakalpojumiem un projektiem, tai skaitā subsīdijas un dotācijas komersantiem, biedrībām un nodibinājumiem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izdevumi ārvalstu finanšu palīdzības un Eiropas Savienības politiku instrumentu finansētajiem projektiem un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prasības attiecībā uz līguma nosacījumu izpildi nākamajos pārskata periodos, ja pakalpojumus, par kuriem iepriekš bija samaksāts, saņem pa daļām vai vairāku mēnešu garumā, un avansa maksājumus ārvalstu finanšu palīdzības un Eiropas Savienības politiku instrumentu finansētajiem pasākumiem, izņemot avansā pārskaitītos transfertus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izdevumi Kohēzijas fonda projektiem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nākamo periodu izdevumiem ārvalstu finanšu palīdzības un Eiropas Savienības politiku instrumentu finansētajiem projektiem un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nākamo periodu izdevumi ārvalstu finanšu palīdzības un Eiropas Savienības politiku instrumentu finansētajiem projektiem un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pakalpojumiem un citi nākamo periodu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veiktos maksājumus, kas attiecas uz nākamajiem periodiem, un samaksātos avansus (priekšapmaksas) par pakalpojumiem (izņemot nākamo periodu izdevumus un avansa maksājumus ārvalstu finanšu palīdzības un Eiropas Savienības politiku instrumentu finansētajiem pasākumiem), tai skaitā mākoņpakalpojumu (SaaS, PaaS, IaaS) un programmatūras licenču abonēšanas priekšapmaksas, kā arī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izdevumi norēķiniem par atlīdzību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normatīvajos aktos noteiktajā kārtībā aprēķināto un samaksāto atlīdzību budžeta iestādes darbiniekiem par nākamajiem periodiem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izdevumi sociālajiem norēķiniem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normatīvajos aktos noteiktajā kārtībā aprēķinātās un samaksātās sociālās apdrošināšanas iemaksas par samaksāto atlīdzību budžeta iestādes darbiniekiem, samaksātās pensijas, pabalstus un citus maksājumus sociāliem mērķiem par nākamajiem periodiem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nākamo periodu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Avansā pārskaitītie transferti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veiktos transferta maksājumus avansā vispārējās valdības sektora struktūru ietvaros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Transferti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transferti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avansā pārskaitītajiem transfertiem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finanšu ieguldījumus, kurus iespējams realizēt jebkurā laikā un kurus paredzēts turēt ne ilgāk par gadu no bilances datuma, kā arī noguldījumus, kuri noguldīti uz konkrētu termiņu un kuru sākotnējais termiņš pārsniedz 90 dienas. Šajā kontu grupā uzskaita arī ilgtermiņa finanšu ieguldījumus, kurus paredzēts atsavināt (pārdot)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ieguldījumus kapitālsabiedrībās, kurās budžeta iestādei pieder vairāk par 50,001 procentu balsstiesību (meitas kapitālsabiedrības), ja valsts vai pašvaldība tos paredzējusi turēt ne ilgāk par gadu no bilances datuma, un šo ieguldījumu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līdzdalībai radniecīgo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ieguldījumus kapitālsabiedrībās, kurās budžeta iestādei pieder 20,001–50 procentu balsstiesību un kuras valsts vai pašvaldība paredzējusi turēt ne ilgāk par gadu no bilances datuma un šo ieguldījumu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līdzdalībai asociēto kapitālsabiedrību kapitālā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aizdevumi un ilgtermiņa aizdevumu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izsniegtos īstermiņa aizdevumus un ilgtermiņa aizdevumu daļu, kuru atmaksas termiņš nepārsniedz gadu no bilances datuma, prasības un uzkrātos ieņēmumus par aizdevumu procentu, saistību un apkalpošanas maksājumiem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aizdevumi radniecīgajām kapitālsabiedrībām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aizdevumi asociētajām kapitālsabiedrībām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īstermiņa aizdevumiem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procentu un citiem maksājumiem par aizdevumiem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prasības par procentiem un citiem maksājumiem par aizdevumiem, kuri nopelnīti līdz pārskata perioda beigām un par kuriem līdz pārskata perioda beigām ir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uzkrātie ieņēmumi par aizdevumiem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aizdevumu procentu, saistību un apkalpošanas maksājumiem, kas nopelnīti līdz pārskata perioda beigām un par kuriem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īstermiņa aizdevumi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finanšu ieguldījumi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ieguldījumus īstermiņa vērtspapīros un ilgtermiņa vērtspapīru daļu, kuru dzēšanas vai atmaksas termiņš nepārsniedz gadu no bilances datuma, prasības un uzkrātos ieņēmumus par procentu un citiem maksājumiem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procentu un citiem maksājumiem par finanšu ieguldījumiem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prasības par procentiem un citiem maksājumiem par vērtspapīriem, kuri nopelnīti līdz pārskata perioda beigām un par kuriem līdz pārskata perioda beigām ir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ieņēmumi par procentu un citiem maksājumiem par finanšu ieguldījumiem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vērtspapīru procentu un citiem maksājumiem, kuri nopelnīti līdz pārskata perioda beigām un par kuriem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īstermiņa finanšu ieguldījumiem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īstermiņa finanšu ieguldījumi vērtspapīros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īstermiņa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finanšu ieguldījumus starptautiskajās finanšu institūcijās, citus īstermiņa finanšu ieguldījumus un ilgtermiņa finanšu ieguldījumu daļu, kuras paredzētais turēšanas termiņš nepārsniedz gadu no bilances datuma, prasības un uzkrātos ieņēmumus par procentu un citiem maksājumiem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finanšu ieguldījumi starptautiskajās finanšu institūcijās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ieguldījumus starptautiskajās finanšu institūcijās (Pasaules Bankā (PB), Eiropas Padomes Attīstības bankā (EPAB), Daudzpusējā investīciju garantiju aģentūrā (DIGA), Eiropas Rekonstrukcijas un attīstības bankā (ERAB) un citās, izņemot Starptautisko Valūtas fondu (SVF)), ja tos paredzēts turēt ne ilgāk par gadu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2. līmeņa fondētajām pensijām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lieto tikai Valsts sociālās apdrošināšanas aģentūra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procentu un citiem maksājumiem par pārējiem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prasības par procentu un citiem maksājumiem par pārējiem finanšu ieguldījumiem, kuri nopelnīti līdz pārskata perioda beigām un par kuriem līdz pārskata perioda beigām ir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ieņēmumi par pārējiem īstermiņa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pārējo finanšu ieguldījumu procentu un citiem maksājumiem, kuri nopelnīti līdz pārskata perioda beigām un par kuriem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pārējiem īstermiņa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īstermiņa finanšu ieguldījumi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ieguldījumus kapitālsabiedrību kapitālā, kurās budžeta iestādei pieder mazāk par 20,001 procentu balsstiesību, ja tos paredzēts turēt ne ilgāk par gadu no bilances datuma, valsts ieguldījumus Starptautiskajā Valūtas fondā (SVF), un pārējos iepriekš neklasificētos īstermiņa finanšu ieguldījumus un ilgtermiņa finanšu ieguldījumu daļu, kuras turēšanas vai dzēšanas termiņš nepārsniedz gadu no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noguldījumus, kuri noguldīti uz konkrētu termiņu un kuru sākotnējais termiņš pārsniedz 90 dienas, kā arī ilgtermiņa noguldījumu īstermiņa daļu. Ja noguldījuma atlikušais termiņš ir mazāks par 90 dienām, to turpina uzskaitīt šajā kontā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procentu un citiem maksājumiem par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prasības par procentiem un citiem maksājumiem par noguldījumiem, kuri nopelnīti līdz pārskata perioda beigām un par kuriem līdz pārskata perioda beigām ir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Uzkrātie ieņēmumi par procentu un citiem maksājumiem par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ieņēmumus par noguldījumu procentu un citiem maksājumiem, kuri nopelnīti līdz pārskata perioda beigām un par kuriem līdz pārskata perioda beigām nav sagatavots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īstermiņa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īstermiņa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avansa maksājumus par īstermiņa finanšu ieguldījumiem un vērtības samazinājumu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Avansa maksājumi par īstermiņa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Vērtības samazinājums avansa maksājumiem par īstermiņa finanšu ieguldījumiem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prasības par atvasinātajiem finanšu instrumentiem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prasības par atvasinātajiem finanšu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naudu kasē un norēķinu kontos, noguldījumus finanšu iestādēs sadalījumā pa budžetu veidiem, kā arī tos naudas līdzekļus, kas nav budžeta iestādes īpašums, bet uz noteiktu laiku atrodas budžeta iestādes kasē vai kontos (piemēram, konkursu/drošības naudu, vēlēšanu naudu, pansionātos dzīvojošo pensijas, aizturētām personām atsavinātos līdzekļus līdz tiesas lēmumam, saņemtos naudas līdzekļus no debitoriem par iepriekšējiem pārskata periodiem, kas iemaksājami valsts budžeta ieņēmumos, kā arī saņemto valsts amatpersonu atlīdzību par dāvanu izpirkšanu atbilstoši normatīvajos aktos noteiktajai kārtībai, tikai valsts budžeta iestādēm ar Ministru kabineta rīkojumiem piešķirtos līdzekļus no valsts privatizācijas fonda, no citām budžeta iestādēm apropriācijas kārtībā saņemtos budžeta līdzekļus saskaņā ar finansēšanas plānu, klienta valdījumā esošos deponētos naudas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grupas kontos uzskaita naudu kasē sadalījumā pa budžetu veidiem un uzskaita arī budžeta iestādes saņemtos naudas līdzekļus, kas nav tās īpašums, ja tie atrodas budžeta iestādes kasē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Ziedojumu un dāvinājumu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budžetu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Norēķinu konti Valsts kasē, kredītiestādēs vai citās institūcijās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naudu norēķinu kontos un noguldījumus pēc pieprasījuma (ieskaitot kontus, kuriem piesaistītas maksājumu kartes) sadalījumā pa budžetu veidiem un budžeta iestādes saņemtos naudas līdzekļus, kas nav tās īpašums, ja tie atrodas budžeta iestādes norēķinu kontos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Ziedojumu un dāvinājumu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budžetu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ekvivalenti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noguldījumus (arī Valsts kasē un kredītiestādēs), kuri noguldīti uz konkrētu termiņu un kuru sākotnējais termiņš nepārsniedz 90 dienas, sadalījumā pa budžetu veidiem, tai skaitā budžeta iestādes saņemtos naudas līdzekļus, kas nav tās īpašums, ja tie izvietoti noguldījumos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Ziedojumu un dāvinājumu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budžetu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 ceļā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naudu ceļā sadalījumā pa budžetu veidiem. Naudu ceļā uzskaita, ja budžeta iestāde veic pārskaitījumu pirms pārskata perioda beigām un nav saņemts apliecinājums, ka pārskaitījums saņemts šajā pārskata periodā. Naudu ceļā uzskaita, ja līgumā ir paredzēts, ka saistības uzskatāmas par dzēstām tikai tad, kad adresāts saņēmis naudu savā kontā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budžeta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Ziedojumu un dāvinājumu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budžetu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Asignējumi pašvaldību budžeta iestādēm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pašvaldību asignējumus padotības iestāžu finansēšanai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 kapitāls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pašu kapitālu (neto aktīvu), kuru nosaka kā aktīvu atlikušo daļu pēc visu saistību atskaitīšanas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ilgtermiņa finanšu instrumentu pārvērtēšanas rezervi un pārējās rezerves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instrumentu patiesās vērtības rezerve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finanšu instrumentu patiesās vērtības izmaiņas gadījumos, kad tās uzskaita pašu kapitālā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rezerves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ilgtermiņa finanšu ieguldījumu pārvērtēšanas (pēc pašu kapitāla metodes) rezultātā radušos vērtības palielinājumu, ja kapitālsabiedrībā ir izmaiņas pašu kapitālā, kas neietekmē kapitālsabiedrības pārskata perioda rezultātu (piemēram, pamatlīdzekļu pārvērtēšana)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izpildes rezultāti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pārskata un iepriekšējo gadu budžeta izpildes rezultātus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Iepriekšējo pārskata gadu budžeta izpildes rezultāts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attiecīgā budžeta veida iepriekšējo gadu budžeta izpildes rezultātus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Pārskata gada budžeta izpildes rezultāts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attiecīgā budžeta veida pārskata gada budžeta izpildes rezultātu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kurām nav precīzi zināms izpildes laiks un apjoms. Šīs saistības attiecas uz pārskata gada vai iepriekšējo gadu darījumiem un citiem pagātnes notikumiem un pārskata sagatavošanas laikā ir paredzamas vai zināmas, bet to vērtība vai konkrētu saistību rašanās vai segšanas datums nav precīzi zināms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pašreizējās saistības, kuras radušās pagātnes darījumu (notikumu) rezultātā un kuru apmaksai nepieciešams resursu patēriņš</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saistības, kuru izpilde paredzēta vēlāk nekā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aizņēmumi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aizņēmumus ar atmaksas termiņu, kas pārsniedz gadu pēc bilances datuma, un saistības un uzkrātos izdevumus procentu un citiem maksājumiem par aizņēmumiem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galvotie ilgtermiņa aizņēmumi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to aizņēmumu ilgtermiņa daļu (pamatsummu), par kuriem iepriekš sniegts galvojums un ir iestājies pienākums tos atmaksāt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procentu un citiem maksājumiem par aizņēmumiem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procentu un citiem maksājumiem, kas radušies līdz pārskata perioda beigām, bet kuru maksāšanas termiņš ir vēlāk nekā gadu pēc bilances datuma, un līdz pārskata perioda beigām ir izsniegts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uzkrātās saistības par procentu un citiem maksājumiem par aizņēmumiem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izdevumus procentu un citiem maksājumiem, kas radušies līdz pārskata perioda beigām, bet kuru maksāšanas termiņš ir vēlāk nekā gadu pēc bilances datuma, un līdz pārskata perioda beigām nav izsniegts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aizņēmumi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aizņēmumu pamatsummu ar atmaksas termiņu, kas pārsniedz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pret piegādātājiem un darbuzņēmējiem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saistības par saņemtajām precēm un pakalpojumiem, kuru apmaksas termiņš pārsniedz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pret piegādātājiem un darbuzņēmējiem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finanšu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finanšu nomas (līzinga) saistības, kuru atmaksas termiņš pārsniedz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uzkrātās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par izdevumiem, kas radušies līdz pārskata perioda beigām, bet par kuriem līdz pārskata perioda beigām nav izsniegts maksāšanai paredzētais attaisnojuma dokuments, vai tamlīdzīgas samērā precīzi aprēķināmas saistības, kuru atmaksa vai dzēšana paredzēta vēlāk nekā pēc gada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nākamo periodu ieņēmumi un saņemtie avansa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resursus, kas saņemti pirms bilances datuma, bet attiecas uz nākamajiem periodiem, kuri būs vēlāk nekā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ilgtermiņa avansa maksājumi par precēm un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nākamo periodu ieņēmumi par saņemtajiem ziedojumiem un dāvinājumiem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avansā saņemtiem transfertiem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avansā saņemtiem transfertiem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saņemto ārvalstu finanšu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ilgtermiņa nākamo periodu ieņēmumi un saņemtie avansa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Emitēto obligāciju un citu parāda vērtspapīru ilgtermiņa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valsts un pašvaldību emitētos parāda vērtspapīrus, kuru dzēšanas termiņš ir noteikts vēlāk nekā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Emitēto obligāciju un citu parāda vērtspapīru ilgtermiņa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Krājobligāciju ilgtermiņa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emitēto obligāciju un citu parāda vērtspapīru ilgtermiņa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par procentu un citiem maksājumiem par emitēto obligāciju un citu parāda vērtspapīru ilgtermiņa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krājobligāciju ilgtermiņa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par procentu un citiem maksājumiem par krājobligāciju ilgtermiņa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ilgtermiņa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saņemtos noguldījumus, kuru sākotnējais termiņš ir noteikts ilgāk nekā gadu pēc bilances datuma. Kontu grupu lieto tikai Valsts kase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ilgtermiņa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saņemtajiem ilgtermiņa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procentu un citiem maksājumiem par saņemtajiem ilgtermiņa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atvasinātajiem finanšu instrumentiem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ilgtermiņa saistības par atvasinātajiem finanšu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ilgtermiņa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pārējās iepriekš neklasificētās ilgtermiņa saistības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pret finansējuma saņēmējiem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pret finansējuma saņēmēju, kas radušās par Eiropas Savienības politiku instrumentu un pārējās ārvalstu finanšu palīdzības finansētajiem projektiem (pasākumiem), analītiski nodalot katra finansēšanas instrumenta vai fonda saistības (piemēram, Zivsaimniecības vadības finansēšanas instrumenta projektiem, Eiropas Lauksaimniecības virzības un garantiju fonda projektiem, Eiropas Sociālā fonda projektiem, Eiropas Reģionālās attīstības fonda projektiem). Šajā kontā neuzskaita saistības par veiktajiem transfertu pārskaitījumiem un saņemtos aizņēmumus Eiropas Savienības finansēto projektu īstenošanai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Ilgtermiņa saistības par atmaksām valsts budžetā par ārvalstu finanšu palīdzības un Eiropas Savienības politiku instrumentu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ilgtermiņa saistības par atmaksām valsts budžetam par budžeta iestādes Eiropas Savienības politiku instrumentu un pārējās ārvalstu finanšu palīdzības līdzfinansēto projektu (pasākumu) īstenošanā veiktajiem un apstiprinātajiem izdevumiem, kas finansēti no Eiropas Savienības vai citas ārvalstu finanšu palīdzības līdzfinansējuma daļas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iepriekš neklasificētās ilgtermiņa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aizņēmumi un ilgtermiņa aizņēmumu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aizņēmumi un ilgtermiņa aizņēmumu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aizņēmumus, kuru atmaksas termiņš nepārsniedz gadu pēc bilances datuma, kā arī uzkrātos izdevumus un saistības par procentu un citiem maksājumiem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galvotie īstermiņa aizņēmumi un ilgtermiņa aizņēmumu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to aizņēmumu īstermiņa daļu, par kuriem iepriekš sniegts galvojums un ir iestājies pienākums tos atmaksāt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aizņēmumiem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procentu un citiem maksājumiem, kas radušies līdz pārskata perioda beigām un kuru maksāšanas termiņš ir gada laikā pēc bilances datuma, un līdz pārskata perioda beigām ir izsniegts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par procentu un citiem maksājumiem par aizņēmumiem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izdevumus procentu un citiem maksājumiem, kas radušies līdz pārskata perioda beigām un kuru maksāšanas termiņš ir gada laikā pēc bilances datuma, un līdz pārskata perioda beigām nav izsniegts maksāšanai paredzētais attaisnojuma dokuments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aizņēmumi un ilgtermiņa aizņēmumu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to aizņēmumu pamatsummu ar atmaksas termiņu, kas nepārsniedz gadu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pret piegādātājiem un darbuzņēmējiem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pret piegādātājiem un darbuzņēmējiem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saistības par saņemtajām precēm un pakalpojumiem, kuru apmaksa paredzēta gada laikā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pret piegādātājiem un darbuzņēmējiem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finanšu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finanšu nomas (līzinga) īstermiņa saistības vai ilgtermiņa saistību īstermiņa 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operatīvo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procentu un citiem maksājumiem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saistības par izdevumiem, kas radušies līdz pārskata perioda beigām, bet par kuriem līdz pārskata perioda beigām nav izsniegts maksāšanai paredzētais attaisnojuma dokuments, vai tamlīdzīgas samērā precīzi aprēķināmas saistības, kuru izpilde paredzēta gada laikā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 norēķiniem ar darbiniekiem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uzkrātās saistības norēķiniem ar darbiniekiem (piemēram, uzkrātās saistības darbinieku ikgadējiem atvaļinājumiem)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 norēķiniem par nodokļiem un sociālās apdrošināšanas maksājumiem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uzkrātās saistības par aprēķinātajiem nodokļiem un sociālās apdrošināšanas maksājumiem, soda un kavējuma naudu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 norēķiniem ar piegādātājiem un darbuzņēmējiem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uzkrātās saistības norēķiniem ar piegādātājiem un darbuzņēmējiem (piemēram, saistības par saņemtajām precēm vai pakalpojumiem, par finanšu un operatīvo nomu un maksājumiem, kuri atlikti ilgāk nekā 12 mēnešus)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 par kontu atlikumiem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uzkrātos procentu izdevumus par kontu atlikumiem, noguldījumiem pēc pieprasījuma un noguldījumiem, kuri noguldīti uz konkrētu termiņu un kuru sākotnējais termiņš nepārsniedz 90 dienas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uzkrātās saistības nodokļu, nodevu un citu maksājumu atmaksām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uzkrātās saistības par budžeta iestādes administrētiem nodokļiem, nodevām un citiem maksājumiem budžetos, kā arī soda un kavējuma naudu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īstermiņa uzkrātās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pārējās iepriekš neklasificētās uzkrātās saistības (piemēram, maksājamo līgumsodu)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Emitēto obligāciju un citu parāda vērtspapīru īstermiņa daļa, saņemtie īstermiņa noguldījumi un saistības par Valsts kases piesaistītajiem 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valsts un pašvaldību emitētos parāda vērtspapīrus, kuru dzēšanas termiņš ir noteikts gada laikā pēc bilances datuma, valsts saņemtos īstermiņa noguldījumus un saistības par Valsts kases piesaistītajiem līdzekļiem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Emitēto obligāciju un citu parāda vērtspapīru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valsts un pašvaldību emitētos parāda vērtspapīrus, kuru dzēšanas termiņš ir noteikts gada laikā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Emitēto obligāciju un citu parāda vērtspapīru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Krājobligāciju īstermiņa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emitēto obligāciju un citu parāda vērtspapīru īstermiņa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par procentu un citiem maksājumiem par emitēto obligāciju un citu parāda vērtspapīru īstermiņa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krājobligāciju īstermiņa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par procentu un citiem maksājumiem par krājobligāciju īstermiņa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īstermiņa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valsts saņemtos noguldījumus, kuru termiņš ir noteikts gada laikā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īstermiņa noguldījumi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procentu un citiem maksājumiem par īstermiņa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Uzkrātās saistības par procentu un citiem maksājumiem par īstermiņa noguldījumiem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Valsts kases piesaistītajiem naudas 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saistības par Valsts kases kontos piesaistītajiem klientu naudas līdzekļu atlikumiem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atlīdzību un ieturējumiem (izņemot nodokļus)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saistības pret darbiniekiem par aprēķināto atlīdzību un ieturējumiem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atlīdzību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atlīdzību kārtējā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saistības pret darbiniekiem par kārtējā mēneša aprēķināto atlīdzību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deponēto atlīdzību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par deponēto (neizņemto) atlīdzību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ieturējumiem no atlīdzības (izņemot nodokļus)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Ieturējumi pēc izpildrakstiem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aprēķinātos un vēl nepārskaitītos ieturējumus no darbinieku atlīdzības pēc tiesu lēmumiem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apdrošināšanu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aprēķinātos un vēl nepārskaitītos darbinieku apdrošināšanas maksājumus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ieturējumi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nodokļiem, nodevām un citiem maksājumiem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Nodokļi, sociālās apdrošināšanas maksājumi un citi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budžeta iestādes saistības par nodokļu, nodevu, sociālās apdrošināšanas un citiem maksājumiem, soda un kavējuma naudu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Iedzīvotāju ienākuma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obligātās iemaksas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vērtības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nodoklis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nodokļi un citi maksājumi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administrētajiem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saistības par budžeta iestāžu administrētiem nodokļiem, nodevām un citiem maksājumiem budžetos, soda un kavējuma naudu, tai skaitā saņemtos avansa maksājumus un pārmaksas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nekustamā īpašuma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iedzīvotāju ienākuma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pievienotās vērtības nodokli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saistības par nodokļiem, nodevām un citiem maksājumiem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īstermiņa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īstermiņa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citas iepriekš neklasificētās īstermiņa saistības, kuru apmaksa paredzēta gada laikā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saistības pret darbiniekiem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Norēķini par stipendijām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saņemto drošības naudu un citiem naudas līdzekļiem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par saņemto drošības naudu un citiem naudas līdzekļiem, kurus budžeta iestāde saņēmusi, rīkojot konkursus vai izsoles, kas nav budžeta iestādes īpašums. Uzskaita saistības par vēlēšanu naudu, pensiju izmaksu pansionātos un medicīnas iestādēs dzīvojošajiem, aizturētām personām līdz tiesas lēmumam atsavinātajiem līdzekļiem vai citos gadījumos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pret budžetu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pret budžetu, kas radušās konstatēto iztrūkumu rezultātā, un saņemto prasību atmaksu, saņemto valsts amatpersonu atlīdzību par dāvanu izpirkšanu atbilstoši normatīvajos aktos noteiktajai kārtībai un kas iemaksājama budžeta ieņēmumos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pensijām un pabalstiem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par pensijām un pabalstiem naudas un naturālā veidā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 par pensiju un pabalstu norēķinu atlikumiem izmaksu iestādēs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norēķinus Valsts sociālās apdrošināšanas aģentūrai un citām budžeta iestādēm par pensiju un pabalstu izmaksām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īstermiņa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pārējās iepriekš neklasificētās saistības, kuru apmaksas termiņš nepārsniedz gadu no bilances datuma (piemēram, saistības pret bijušajiem darbiniekiem, saistības par maksājumiem pašvaldību finanšu izlīdzināšanas fondā)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pret finansējuma saņēmējiem par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saistības pret finansējuma saņēmēju, kas radušās par Eiropas Savienības politiku instrumentu un pārējās ārvalstu finanšu palīdzības finansētajiem projektiem (pasākumiem), analītiski nodalot katra finansēšanas instrumenta vai fonda saistības (piemēram, Zivsaimniecības vadības finansēšanas instrumenta projektiem, Eiropas Lauksaimniecības virzības un garantiju fonda projektiem, Eiropas Sociālā fonda projektiem, Eiropas Reģionālās attīstības fonda projektiem), izņemot par veiktajiem transferta pārskaitījumiem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atmaksām valsts budžetā par ārvalstu finanšu palīdzības un Eiropas Savienības politiku instrumentu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īstermiņa saistības par atmaksām valsts budžetam par budžeta iestādes Eiropas Savienības politiku instrumentu un pārējās ārvalstu finanšu palīdzības līdzfinansēto projektu (pasākumu) īstenošanā veiktajiem un apstiprinātajiem izdevumiem, kas finansēti no Eiropas Savienības vai citas ārvalstu finanšu palīdzības līdzfinansējuma daļas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atvasinātajiem finanšu instrumentiem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īstermiņa saistības par atvasinātajiem finanšu instrumentiem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ieņēmumi, saņemtie avansa maksājumi un transferti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saņemtos resursus, attiecībā uz kuriem ieņēmumus atzīs gada laikā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ieņēmumi un saņemtie avansa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īstermiņa avansa maksājumi par precēm un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ieņēmumi par saņemtajiem ziedojumiem un dāvinājumiem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periodu ieņēmumi par procentu un citiem maksājumiem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saņemtos procentus un citus maksājumus par kontu atlikumiem, noguldījumiem pēc pieprasījuma un noguldījumiem, kuri noguldīti uz konkrētu termiņu un kuru sākotnējais termiņš nepārsniedz 90 dienas, kuri attiecas uz nākamajiem periodiem pēc bilances datuma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Īstermiņa saistības par saņemto ārvalstu finanšu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saņemtos līdzekļus no ārvalstu partnera ārvalstu finanšu palīdzības, tai skaitā Eiropas Savienības politiku instrumentu finansēto projektu īstenošanai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nākamo periodu ieņēmumi un saņemtie avansa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pārējos iepriekš neklasificētos nākamo periodu ieņēmumus un saņemtos avansus (piemēram, pārmaksas, dalības maksu pasākumos, neatpazītos maksājumus)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Avansā saņemtie transferti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vispārējās valdības sektora struktūru ietvaros avansā saņemtos transfertus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transferti Eiropas Savienības politiku instrumentu un pārējās ārvalstu finanšu palīdzības finansētajiem projektiem (pasākumiem)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transferti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Pamatdarbības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pamatdarbības ieņēmumus atbilstoši budžeta ieņēmumu klasifikācijai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Pamatdarbības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pamatdarbības izdevumus atbilstoši budžeta izdevumu klasifikācijai atbilstoši ekonomiskajām kategorijām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un pārējie ieņēmumi un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pārējos ieņēmumus un izdevumus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valūtas kursu svārstībām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kas rodas no valūtas kursa svārstībām, norēķinoties par monetāriem posteņiem (visas ārvalstu valūtas vienībās izteiktās aktīvu un saistību summas, kas saņemamas vai maksājamas ārvalstu valūtā) vai pārskata perioda beigās pārrēķinot monetāros posteņus pēc valūtas kursa, kurš atšķiras no tā, pēc kura monetārais postenis sākotnēji atzīts vai pārrēķināts iepriekšējā pārskata perioda beigās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procentu ieņēmumus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kapitāla daļu pārdošanas, vērtspapīru tirdzniecības un pārvērtēšanas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ilgtermiņa finanšu ieguldījumu pārvērtēšanas vai pārsnieguma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rezultātus, kas rodas, veicot ieguldījumu uzskaiti pēc pašu kapitāla metodes, un ieņēmumus no ieguldījuma neto patiesās vērtības pārsnieguma pār iegādes izmaksām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mantiska ieguldījuma radniecīgajās un asociētajās kapitālsabiedrībās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no finanšu ieguldījumu atzīšanas patiesajā vērtībā, ieguldot iestādes nefinanšu aktīvu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finanšu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no inventarizācijas rezultātā konstatēto finanšu ieguldījumu pārpalikuma, finanšu ieguldījumu sākotnējās atzīšanas, finanšu ieguldījumu vērtības samazinājuma norakstīšanas, aizņēmumu dzēšanas un pārējos iepriekš neklasificētos finanšu ieņēmumus, tai skaitā riska ierobežošanas uzskaitē atzītos ieņēmumus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valūtas kursu svārstībām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kas rodas no valūtas kursa svārstībām, norēķinoties par monetāriem posteņiem (visas ārvalstu valūtas vienībās izteiktās aktīvu un saistību summas, kas saņemamas vai maksājamas ārvalstu valūtā) vai pārskata perioda beigās pārrēķinot monetāros posteņus pēc valūtas kursa, kurš atšķiras no tā, pēc kura monetārais postenis sākotnēji atzīts vai pārrēķināts iepriekšējā pārskata perioda beigās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procentu izdevumus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kapitāla daļu un vērtspapīru pārdošanas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ilgtermiņa finanšu ieguldījumu pārvērtēšanas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kas rodas, veicot ieguldījumu uzskaiti pēc pašu kapitāla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finanšu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no finanšu ieguldījumu vērtības samazinājuma un pārējos iepriekš neklasificētos finanšu izdevumus, kas rodas, inventarizācijā konstatējot finanšu ieguldījumu iztrūkumus, dzēšot aizdevumus un citos gadījumos, tai skaitā riska ierobežošanas uzskaitē atzītos izdevumus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un izdevumi no saņemtām un nodotām vērtībām bez atlīdzības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iestādes ieņēmumus un izdevumus no vispārējās valdības sektora struktūru ietvaros saņemtām un nodotām materiālām un nemateriālām vērtībām bez atlīdzības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saņemtām un nodotām vērtībām bez atlīdzības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saņemtām un nodotām vērtībām bez atlīdzības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pārējos iepriekš neklasificētos ieņēmumus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atsavināšanai paredzēto nefinanšu aktīvu pārdošanas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lieto, uzskaitot ieņēmumus no nemateriālo ieguldījumu, pamatlīdzekļu, ieguldījuma īpašumu, bioloģisko aktīvu un krājumu pārdošanas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saistību dzēšanas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kas rodas, ja budžeta iestādei nav jāatmaksā kāda no saistībām (piemēram, parādu vai pārmaksu dzēšana) vai iestādes saistību atmaksu veic cita persona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aktīvu vērtības samazinājuma norakstīšanas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grupu lieto vērtības samazinājuma norakstīšanai nefinanšu aktīviem un prasībām un avansa maksājumiem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vērtības samazinājuma norakstīšanas avansa maksājumiem par nefinanšu aktīviem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kas rodas, norakstot iepriekš atzīto vērtības samazinājumu avansa maksājumiem par nemateriāliem ieguldījumiem, pamatlīdzekļiem, ieguldījuma īpašumiem, bioloģiskiem aktīviem un krājumiem. Analītiski nodrošina uzskaiti atbilstoši aktīvu grupām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vērtības samazinājuma norakstīšanas nefinanšu aktīviem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kas rodas, norakstot iepriekš atzīto vērtības samazinājumu nemateriāliem ieguldījumiem, pamatlīdzekļiem, ieguldījuma īpašumiem, bioloģiskiem aktīviem un kontā "2161 Ilgstoši lietojams inventārs" uzskaitītiem krājumiem. Analītiski nodrošina uzskaiti atbilstoši aktīvu grupām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vērtības samazinājuma norakstīšanas prasībām un avansa maksājumiem par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vērtības samazinājuma norakstīšanas prasībām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no vērtības samazinājuma norakstīšanas budžeta iestādes administrēto nodokļu, nodevu un citu maksājumu budžetos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uzkrājumu norakstīšanas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īstermiņa aktīvu sākotnējās atzīšanas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no krājumu, prasību, tai skaitā nākamo periodu izdevumu un avansa maksājumu, un naudas līdzekļu sākotnējās atzīšanas (piemēram, inventarizācijā konstatēto pārpalikumu). Ieņēmumus no finanšu ieguldījumu sākotnējās atzīšanas uzskaita kontā 8190. Analītiski nodrošina uzskaiti atbilstoši aktīvu grupām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Ieņēmumi no ilgtermiņa aktīvu sākotnējās atzīšanas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ieņēmumus no nemateriālo ieguldījumu, pamatlīdzekļu, ieguldījuma īpašumu un bioloģisko aktīvu un ilgtermiņa prasību sākotnējās atzīšanas (piemēram, inventarizācijā konstatēto pārpalikumu). Ieņēmumus no finanšu ieguldījumu sākotnējās atzīšanas uzskaita kontā 8190. Analītiski nodrošina uzskaiti atbilstoši aktīvu grupām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 neklasificētie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pārējos iepriekš neklasificētos ieņēmumus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nefinanšu aktīvu izslēgšanas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izdevumus par norakstītiem, likvidētiem un atsavinātiem (izņemot bez atlīdzības nodotos vispārējās valdības sektora struktūru ietvaros) nemateriālajiem ieguldījumiem, pamatlīdzekļiem, ieguldījuma īpašumiem, bioloģiskajiem aktīviem un krājumiem. Šajā kontu grupā uzskaita inventarizācijā konstatētos iztrūkumus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nefinanšu aktīvu norakstīšanas un likvidēšanas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nefinanšu aktīvu atsavināšanas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prasību norakstīšanas un naudas līdzekļu vai to ekvivalentu iztrūkuma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izdevumus no prasību norakstīšanas, kuras nav atgūstamas un kuru piedziņa nav iespējama, un inventarizācijā vai citos apstākļos konstatēto naudas līdzekļu vai to ekvivalentu iztrūkumu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prasību norakstīšanas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naudas līdzekļu vai to ekvivalentu iztrūkuma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prasību dzēšanas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no budžeta iestādes administrēto nodokļu, nodevu un citu maksājumu budžetos prasību dzēšanas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aktīvu vērtības samazinājuma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izdevumus no nefinanšu aktīvu un prasību un avansa maksājumu vērtības samazinājuma atzīšanas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vērtības samazinājuma avansa maksājumiem par nefinanšu aktīviem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kas rodas, atzīstot vērtības samazinājumu avansa maksājumiem par nemateriālajiem ieguldījumiem, pamatlīdzekļiem, ieguldījuma īpašumiem, bioloģiskiem aktīviem un krājumiem. Analītiski nodrošina uzskaiti atbilstoši aktīvu grupām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vērtības samazinājuma nefinanšu aktīviem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kas rodas, atzīstot vērtības samazinājumu nemateriāliem ieguldījumiem, pamatlīdzekļiem, ieguldījuma īpašumiem, bioloģiskiem aktīviem un kontā "2161 Ilgstoši lietojams inventārs" uzskaitītiem krājumiem. Analītiski nodrošina uzskaiti atbilstoši aktīvu grupām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vērtības samazinājuma prasībām un avansiem par pakalpojumiem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no vērtības samazinājuma prasībām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izdevumus, kas rodas, atzīstot vērtības samazinājumu prasībām par budžeta iestādes administrētiem nodokļiem, nodevām un citiem maksājumiem budžetos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uzkrājumu 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 neklasificētie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pārējos iepriekš neklasificētos izdevumus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Iepriekšējo gadu ieņēmumi un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Kontu grupā uzskaita ieņēmumus un izdevumus, kuri atzīti pārskata gadā, bet attiecināmi uz iepriekšējo gadu pamatdarbības ieņēmumiem un izdevumiem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Iepriekšējo gadu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Iepriekšējo gadu kļūdas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iepriekšējos pārskata gados konstatēto kļūdu labojumus, kas nav būtiski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uzskaites pamatprincipu 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Transferta ieņēmumi, kas attiecas uz iepriekšējiem pārskata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iepriekšējo gadu ieņēmumi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pārējos iepriekš neklasificētos ieņēmumus, piemēram, par ārvalstu finanšu palīdzības un Eiropas Savienības politiku instrumentu finansēto projektu ietvaros neattiecinātajiem izdevumiem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Iepriekšējo gadu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Iepriekšējo gadu kļūdas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iepriekšējos pārskata gados konstatēto kļūdu labojumus, kas nav būtiski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Grāmatvedības uzskaites pamatprincipu 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Transferta izdevumi, kas attiecas uz iepriekšējiem pārskata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iepriekšējo gadu izdevumi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Kontā uzskaita pārējos iepriekš neklasificētos izdevumus, piemēram, par ārvalstu finanšu palīdzības un Eiropas Savienības politiku instrumentu finansēto projektu ietvaros neattiecinātajiem izdevumiem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Zembilances shēma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143"/>
        <w:gridCol w:w="6167"/>
        <w:tblGridChange w:id="0">
          <w:tblGrid>
            <w:gridCol w:w="1089"/>
            <w:gridCol w:w="214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Zembilances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Zembilances koda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Koda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(Svītrots ar MK 06.09.2022. noteikumiem Nr. 547)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Zembilances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Iespējamie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iespējamos aktīvus, kas var rasties pagātnes notikumu rezultātā un kuru pastāvēšana apstiprināsies tikai pēc viena vai vairāku tādu nākotnes notikumu notikšanas vai nenotikšanas, kurus budžeta iestāde nevar kontrolēt. Iespējamos aktīvus atzīst, ja no tiem nākotnē varēs sagaidīt saimnieciskos labumus vai ar tiem varēs nodrošināt funkciju izpildi, piemēram, saņemtās finanšu garantijas. Pēc šo apstākļu apstiprināšanās un aktīva vērtības ticamas novērtēšanas aktīvu un ar to saistītos ieņēmumus atzīst iestādes uzskaitē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Paziņotās dividendes un saņemamie maksājumi par kapitāla daļu izmantošanu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informāciju par paziņotām radniecīgo un asociēto kapitālsabiedrību dividendēm un saņemamiem maksājumiem par kapitāla daļu izmantošanu, kas ir apstiprināti pēc bilances datuma un par kuriem nav samazināts finanšu ieguldījums, kā arī normatīvajos aktos noteikto dividenžu apjomu, kas iemaksājams budžetā nākamajā pārskata 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Aprēķinātie līgumsodi, soda naudas un kavējuma naudas, kā arī naudas sodi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Aprēķinātie līgumsodi un naudas sodi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aprēķināto saņemamo līgumsodu un naudas sodu, kurš nav saņemts līdz bilances datumam, un prasības, kuras nav uzskaitītas bilancē, no dienas, kad budžeta iestādei rodas likumīgas tiesības iekasēt attiecīgo līgumsodu, ja tā saņemšana nav droši ticama, un kad budžeta iestādes pieņemtais lēmums par naudas soda piemērošanu stājies spēkā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Aprēķinātie līgumsodi, naudas sodi, soda naudas un kavējuma naudas par nodokļiem, nodevām un citiem maksājumiem budžetos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aprēķinātos līgumsodus, soda naudas un kavējuma naudas par budžeta iestādes administrētiem nodokļiem, nodevām un citiem maksājumiem budžetos, ja to saņemšana nav droši ticama, kā arī budžeta iestādes piemērotos naudas sodus, ja lēmums stājies spēkā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Prasības par prettiesiski atsavinātiem aktīviem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prasību atbilstoši prettiesiski atsavinātā aktīva vērtības visticamākajai aplēsei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zembilances aktīvi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pārējos iepriekš neklasificētos iespējamos aktīvus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Zembilances pasīvi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saistības saskaņā ar līgumiem, kas noslēgti par ārvalstu finanšu palīdzības un Eiropas Savienības politiku instrumentu finansētajiem projektiem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saistību summu par noslēgtajiem līgumiem neizpildīto darījumu apjomā bilances datumā par ārvalstu finanšu palīdzības un Eiropas Savienības politiku instrumentu finansētajiem projektiem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saistības saskaņā ar līgumiem un vadības lēmumiem par ilgtermiņa ieguldījumu iegādi un izveidošanu, izņemot tos, kas noslēgti par ārvalstu finanšu palīdzības un Eiropas Savienības politiku instrumentu finansētajiem projektiem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saistību summu par noslēgtajiem līgumiem par ilgtermiņa ieguldījumu iegādi un izveidošanu neizpildīto darījumu apjomā bilances datumā (izņemot nākotnes saistību summu par ārvalstu finanšu palīdzības un Eiropas Savienības politiku instrumentu finansētajiem projektiem). Iespējamās saistības norāda neizpildīto darījumu apjomā bilances datumā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un būvju iegāde un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saistības saskaņā ar līgumiem un vadības lēmumiem par zemes un būvju iegādi un izveidošanu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Militāro ilgtermiņa aktīvu iegāde un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saistības saskaņā ar līgumiem un vadības lēmumiem par militāro ilgtermiņa aktīvu (militārās tehnikas un iekārtu) iegādi un izveidošanu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ilgtermiņa ieguldījumu iegāde un izveidošana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saistības saskaņā ar līgumiem un vadības lēmumiem par ilgtermiņa ieguldījumu iegādi un izveidošanu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saistības saskaņā ar līgumiem un vadības lēmumiem par īstermiņa aktīvu un pakalpojumu iegādi, izņemot tos, kas noslēgti par ārvalstu finanšu palīdzības un Eiropas Savienības politiku instrumentu finansētajiem projektiem un nomu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saistību summu noslēgtajiem līgumiem par īstermiņa aktīvu un pakalpojumu iegādi, kurus ir nolemts lauzt. Nākotnes saistības norāda bilances datumā iespējamo saistību apjomā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Saņemtie, bet neapmaksātie avansa attaisnojuma dokumenti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saņemtos avansa un priekšapmaksu attaisnojuma dokumentus, kuri pārskata gada beigās nav apmaksāti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Nākotnes nomas maksājumi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nākotnes minimālo nomas maksājumu kopsummu bilances datumā, kura būtu jāsamaksā par neatceļamajām nomām, ja nomas līgumi tiktu lauzti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Iespējamās saistības par izsniegtajiem galvojumiem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iespējamo saistību summu bilances datumā, kura būtu jāmaksā par galvoto aizņēmumu, ja galvojuma ņēmējs to neatmaksātu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zembilances saistības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Zembilances kodā norāda pārējās iepriekš neklasificētās iespējamās saistības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26-TA-52</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26-TA-52</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noteikumu_(grozījumu)_projekts_p_26-TA-52.docx</dc:title>
</cp:coreProperties>
</file>

<file path=docProps/custom.xml><?xml version="1.0" encoding="utf-8"?>
<Properties xmlns="http://schemas.openxmlformats.org/officeDocument/2006/custom-properties" xmlns:vt="http://schemas.openxmlformats.org/officeDocument/2006/docPropsVTypes"/>
</file>