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571D6" w14:textId="77777777" w:rsidR="00F9209E" w:rsidRPr="00E161FB" w:rsidRDefault="00F9209E" w:rsidP="00F9209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CF7657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Pielikums </w:t>
      </w:r>
    </w:p>
    <w:p w14:paraId="68ECD6F0" w14:textId="77777777" w:rsidR="00F9209E" w:rsidRPr="00E161FB" w:rsidRDefault="00F9209E" w:rsidP="00F9209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60FE97DE" w14:textId="77777777" w:rsidR="00F9209E" w:rsidRPr="00E161FB" w:rsidRDefault="00F9209E" w:rsidP="00F9209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221501F5" w14:textId="77777777" w:rsidR="00F9209E" w:rsidRPr="00E161FB" w:rsidRDefault="00F9209E" w:rsidP="00F9209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161FB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E161FB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1AF8D379" w14:textId="77777777" w:rsidR="00F9209E" w:rsidRPr="00E161FB" w:rsidRDefault="00F9209E" w:rsidP="00F920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28FF9FF" w14:textId="5EE8214D" w:rsidR="00F9209E" w:rsidRPr="00E161FB" w:rsidRDefault="00F9209E" w:rsidP="00F920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61FB">
        <w:rPr>
          <w:rFonts w:ascii="Times New Roman" w:hAnsi="Times New Roman" w:cs="Times New Roman"/>
          <w:sz w:val="28"/>
          <w:szCs w:val="28"/>
        </w:rPr>
        <w:t>"</w:t>
      </w:r>
      <w:bookmarkEnd w:id="0"/>
      <w:r w:rsidRPr="00E161FB">
        <w:rPr>
          <w:rFonts w:ascii="Times New Roman" w:hAnsi="Times New Roman" w:cs="Times New Roman"/>
          <w:sz w:val="28"/>
          <w:szCs w:val="28"/>
        </w:rPr>
        <w:t>Pielikums</w:t>
      </w:r>
    </w:p>
    <w:p w14:paraId="287670B9" w14:textId="77777777" w:rsidR="00F9209E" w:rsidRPr="00E161FB" w:rsidRDefault="00F9209E" w:rsidP="00F920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61FB">
        <w:rPr>
          <w:rFonts w:ascii="Times New Roman" w:hAnsi="Times New Roman" w:cs="Times New Roman"/>
          <w:sz w:val="28"/>
          <w:szCs w:val="28"/>
        </w:rPr>
        <w:t>Ministru kabineta</w:t>
      </w:r>
    </w:p>
    <w:p w14:paraId="62CF2ED0" w14:textId="77777777" w:rsidR="00F9209E" w:rsidRPr="00E161FB" w:rsidRDefault="00F9209E" w:rsidP="00F920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61FB">
        <w:rPr>
          <w:rFonts w:ascii="Times New Roman" w:hAnsi="Times New Roman" w:cs="Times New Roman"/>
          <w:sz w:val="28"/>
          <w:szCs w:val="28"/>
        </w:rPr>
        <w:t>2024. gada 17. decembra</w:t>
      </w:r>
    </w:p>
    <w:p w14:paraId="62C05ED1" w14:textId="3474D08B" w:rsidR="00F9209E" w:rsidRPr="00E161FB" w:rsidRDefault="00F9209E" w:rsidP="00F920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61FB">
        <w:rPr>
          <w:rFonts w:ascii="Times New Roman" w:hAnsi="Times New Roman" w:cs="Times New Roman"/>
          <w:sz w:val="28"/>
          <w:szCs w:val="28"/>
        </w:rPr>
        <w:t>noteikumiem Nr. 881</w:t>
      </w:r>
    </w:p>
    <w:p w14:paraId="56D576AA" w14:textId="09025417" w:rsidR="00F9209E" w:rsidRPr="00E161FB" w:rsidRDefault="00F9209E" w:rsidP="0011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1D2A9D" w14:textId="7CD3E4DC" w:rsidR="00400C6B" w:rsidRPr="00113135" w:rsidRDefault="00400C6B" w:rsidP="00400C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113135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Eiropas Savienības kohēzijas politikas programmas 2021.–2027. gadam 2.1.1. specifiskā atbalsta mērķa "Energoefektivitātes veicināšana un siltumnīcefekta gāzu emisiju samazināšana" 2.1.1.4. pasākuma "Energoefektivitātes paaugstināšana valsts ēkās" projektu iesniedzēji un finansējuma sadalījums</w:t>
      </w:r>
    </w:p>
    <w:p w14:paraId="634AF89D" w14:textId="77777777" w:rsidR="00400C6B" w:rsidRPr="00113135" w:rsidRDefault="00400C6B" w:rsidP="0011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31"/>
        <w:gridCol w:w="2480"/>
        <w:gridCol w:w="1701"/>
        <w:gridCol w:w="1558"/>
        <w:gridCol w:w="1701"/>
        <w:gridCol w:w="1418"/>
        <w:gridCol w:w="1701"/>
        <w:gridCol w:w="1416"/>
        <w:gridCol w:w="1664"/>
      </w:tblGrid>
      <w:tr w:rsidR="00205269" w:rsidRPr="00E161FB" w14:paraId="66A73BBB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F89409" w14:textId="77777777" w:rsidR="00400C6B" w:rsidRPr="00113135" w:rsidRDefault="00400C6B" w:rsidP="0011313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Nr.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5416A7" w14:textId="77777777" w:rsidR="00400C6B" w:rsidRPr="00113135" w:rsidRDefault="00400C6B" w:rsidP="0011313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Finansējuma saņēmējs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F5E865" w14:textId="0CEFEF2B" w:rsidR="00400C6B" w:rsidRPr="00113135" w:rsidRDefault="00400C6B" w:rsidP="00CB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Kopā (ar nacionālo līdzfinansējumu + 15 </w:t>
            </w:r>
            <w:r w:rsidR="002A71C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%), </w:t>
            </w:r>
            <w:r w:rsidRPr="00113135"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2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E161D3" w14:textId="6BB70535" w:rsidR="00400C6B" w:rsidRPr="00113135" w:rsidRDefault="00400C6B" w:rsidP="00CB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ES fondu finansējums (ieskaitot elastības finansējumu</w:t>
            </w:r>
            <w:r w:rsidR="002A71C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), </w:t>
            </w:r>
            <w:r w:rsidRPr="00113135"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2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72D4AA" w14:textId="674FB21F" w:rsidR="00400C6B" w:rsidRPr="00113135" w:rsidRDefault="00400C6B" w:rsidP="00CB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Valsts budžeta</w:t>
            </w:r>
            <w:r w:rsidR="001635D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un privātais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līdzfinansējums (15 % no ES fondu finansējuma</w:t>
            </w:r>
            <w:r w:rsidR="002A71C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), </w:t>
            </w:r>
            <w:r w:rsidRPr="00113135"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2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553EA6" w14:textId="4C5C4F71" w:rsidR="00400C6B" w:rsidRPr="00113135" w:rsidRDefault="00400C6B" w:rsidP="00CB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ES fondu </w:t>
            </w:r>
            <w:r w:rsidR="002A71C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finansējums 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u w:val="single"/>
                <w:lang w:eastAsia="lv-LV"/>
              </w:rPr>
              <w:t>bez elastības finansējuma</w:t>
            </w:r>
            <w:r w:rsidR="002A71C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, </w:t>
            </w:r>
            <w:r w:rsidRPr="00113135"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2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512551" w14:textId="6F240CFA" w:rsidR="00400C6B" w:rsidRPr="00113135" w:rsidRDefault="00400C6B" w:rsidP="00CB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Valsts budžeta</w:t>
            </w:r>
            <w:r w:rsidR="001635D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un privātais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</w:t>
            </w:r>
            <w:r w:rsidR="002A71C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līdzfinansējums 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u w:val="single"/>
                <w:lang w:eastAsia="lv-LV"/>
              </w:rPr>
              <w:t>bez elastības finansējuma</w:t>
            </w:r>
            <w:r w:rsidR="002A71C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, </w:t>
            </w:r>
            <w:r w:rsidRPr="00113135"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2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118B6A" w14:textId="5512C516" w:rsidR="00400C6B" w:rsidRPr="00113135" w:rsidRDefault="00400C6B" w:rsidP="00CB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ES fondu elastības finansējums</w:t>
            </w:r>
            <w:r w:rsidR="002A71C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, </w:t>
            </w:r>
            <w:r w:rsidRPr="00113135"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2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1E2610" w14:textId="77BB9ACA" w:rsidR="00400C6B" w:rsidRPr="00113135" w:rsidRDefault="00400C6B" w:rsidP="00CB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Elastības finansējums valsts budžeta</w:t>
            </w:r>
            <w:r w:rsidR="001635D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un</w:t>
            </w:r>
            <w:r w:rsidR="00205269" w:rsidRPr="00E161FB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 </w:t>
            </w:r>
            <w:r w:rsidR="001635D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privātā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līdzfinansējuma daļai</w:t>
            </w:r>
            <w:r w:rsidR="002A71C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, </w:t>
            </w:r>
            <w:r w:rsidRPr="00113135">
              <w:rPr>
                <w:rFonts w:ascii="Times New Roman" w:eastAsia="Times New Roman" w:hAnsi="Times New Roman" w:cs="Times New Roman"/>
                <w:i/>
                <w:iCs/>
                <w:color w:val="414142"/>
                <w:spacing w:val="-2"/>
                <w:sz w:val="24"/>
                <w:szCs w:val="24"/>
                <w:lang w:eastAsia="lv-LV"/>
              </w:rPr>
              <w:t>euro</w:t>
            </w:r>
          </w:p>
        </w:tc>
      </w:tr>
      <w:tr w:rsidR="00205269" w:rsidRPr="00E161FB" w14:paraId="7957D50F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AB61F4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9B27F" w14:textId="69DBCA83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Labklājības ministrija, tās padotības iestādes un tās kapitālsabiedrība VSIA "Šampētera nams"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A17858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28 929 382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92A96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24 589 977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78A6C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4 339 405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A4325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20 711 515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2CC12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3 654 970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F9A9F7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3 878 462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FA2B3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684 435</w:t>
            </w:r>
          </w:p>
        </w:tc>
      </w:tr>
      <w:tr w:rsidR="00205269" w:rsidRPr="00E161FB" w14:paraId="3B45F343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958D9F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66D944" w14:textId="47B49352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Nodrošinājuma valsts aģentūra, iesniedzot projekta iesniegumus 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lastRenderedPageBreak/>
              <w:t>par ēk</w:t>
            </w:r>
            <w:r w:rsidR="00455E4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ām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, kur</w:t>
            </w:r>
            <w:r w:rsidR="00E5223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a</w:t>
            </w:r>
            <w:r w:rsidR="00455E4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s</w:t>
            </w:r>
            <w:r w:rsidR="00E5223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ir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</w:t>
            </w:r>
            <w:r w:rsidR="007649E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Iekšlietu 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ministrija</w:t>
            </w:r>
            <w:r w:rsidR="00E5223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s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vai </w:t>
            </w:r>
            <w:r w:rsidR="007649E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Iekšlietu 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ministrijas padotības iestāde</w:t>
            </w:r>
            <w:r w:rsidR="00E5223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s</w:t>
            </w:r>
            <w:r w:rsidR="002C6E3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īpašumā</w:t>
            </w:r>
            <w:r w:rsidR="00DF1367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, valdījumā vai lietošanā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A9CAA3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24 872 241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CFAD4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21 141 406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364884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3 730 835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88C8BE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17 806 871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8A043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3 142 387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D111CA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3 334 535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A461B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588 448</w:t>
            </w:r>
          </w:p>
        </w:tc>
      </w:tr>
      <w:tr w:rsidR="00205269" w:rsidRPr="00E161FB" w14:paraId="042683A7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923140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782AE8" w14:textId="278F7F9B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VAS "Valsts nekustamie īpašumi", iesniedzot projekta iesniegumus par ēku vai ēkām, </w:t>
            </w:r>
            <w:r w:rsidR="00455E4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kuras ir ministrij</w:t>
            </w:r>
            <w:r w:rsidR="003C698D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u</w:t>
            </w:r>
            <w:r w:rsidR="000024B9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,</w:t>
            </w:r>
            <w:r w:rsidR="00455E4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ministrij</w:t>
            </w:r>
            <w:r w:rsidR="003C698D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u</w:t>
            </w:r>
            <w:r w:rsidR="00455E4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padotības iestā</w:t>
            </w:r>
            <w:r w:rsidR="003C698D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žu</w:t>
            </w:r>
            <w:r w:rsidR="000024B9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vai kapitālsabiedrību</w:t>
            </w:r>
            <w:r w:rsidR="00455E4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</w:t>
            </w:r>
            <w:r w:rsidR="002C6E3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īpašumā</w:t>
            </w:r>
            <w:r w:rsidR="006D6C4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</w:t>
            </w:r>
            <w:r w:rsidR="008B694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un</w:t>
            </w:r>
            <w:r w:rsidR="00446B44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</w:t>
            </w:r>
            <w:r w:rsidR="006D6C4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ministriju vai ministriju padotības iestāžu valdījumā vai lietošanā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12EB23" w14:textId="532CD446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2 642</w:t>
            </w:r>
            <w:r w:rsidR="00446B44" w:rsidRPr="00E161F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018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D363EC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2 245 715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AD3624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396 303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02E203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1 891 509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A56C4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333 796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36A0F4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354 206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C971FC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62 507</w:t>
            </w:r>
          </w:p>
        </w:tc>
      </w:tr>
      <w:tr w:rsidR="00205269" w:rsidRPr="00E161FB" w14:paraId="11A6D52A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954C7F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A49221" w14:textId="79D873C4" w:rsidR="00DA1F02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VAS "Valsts nekustamie īpašumi" (ēkas Gaujas ielā 15, Rīgā, un ēku 2</w:t>
            </w:r>
            <w:r w:rsidR="00446B44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. 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Oficieru ielā 1 un 3, Daugavpilī</w:t>
            </w:r>
            <w:r w:rsidR="00446B44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,</w:t>
            </w:r>
            <w:r w:rsidR="00494FC3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vai Rīgas ielā 4 un 6, Daugavpilī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, atjaunošanai)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86EEB5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13 050 000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804CD3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11 092 500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1027E6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1 957 500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(netiek finansēts no valsts budžeta, tiek finansēts no VAS "Valsts nekustamie īpašumi" privātajiem līdzekļiem)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D7761A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9 342 932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DA8B3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1 648 753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(netiek finansēts no valsts budžeta, tiek finansēts no VAS "Valsts nekustamie īpašumi" privātajiem līdzekļiem)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1C0A5D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1 749 568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C6408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308 747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br/>
              <w:t>(netiek finansēts no valsts budžeta, tiek finansēts no VAS "Valsts nekustamie īpašumi" privātajiem līdzekļiem)</w:t>
            </w:r>
          </w:p>
        </w:tc>
      </w:tr>
      <w:tr w:rsidR="00205269" w:rsidRPr="00E161FB" w14:paraId="0626D0EE" w14:textId="77777777" w:rsidTr="00205269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4C565E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9A3123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Veselības ministrijas ietvaros projekta iesniedzējs ir:</w:t>
            </w:r>
          </w:p>
        </w:tc>
        <w:tc>
          <w:tcPr>
            <w:tcW w:w="3910" w:type="pct"/>
            <w:gridSpan w:val="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5BCF27" w14:textId="77777777" w:rsidR="00400C6B" w:rsidRPr="00113135" w:rsidRDefault="00400C6B" w:rsidP="00113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 </w:t>
            </w:r>
          </w:p>
        </w:tc>
      </w:tr>
      <w:tr w:rsidR="00205269" w:rsidRPr="00E161FB" w14:paraId="2EB3414A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29F20F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5.1.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37FABF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Slimību profilakses un kontroles centrs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9B4E4C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424 776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179C7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361 059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D964ED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63 717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01DC0D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304 111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638D4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53 668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2EC8B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56 948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D7B122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10 049</w:t>
            </w:r>
          </w:p>
        </w:tc>
      </w:tr>
      <w:tr w:rsidR="00205269" w:rsidRPr="00E161FB" w14:paraId="31075E4D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DC88DA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5.2.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7AEC4A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Valsts asinsdonoru centrs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C7853D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674 036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4F2B09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572 930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32CE4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101 106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1F448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482 565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93E37D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85 159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8B13A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90 365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7E581E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15 947</w:t>
            </w:r>
          </w:p>
        </w:tc>
      </w:tr>
      <w:tr w:rsidR="00205269" w:rsidRPr="00E161FB" w14:paraId="53F0DBA0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B97CEE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5.3.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FA587B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Neatliekamās medicīniskās palīdzības dienests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212BF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2 998 632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A1A0C9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2 548 837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A24657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449 795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71533E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2 146 820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9350F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378 851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9696C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402 017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2267B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70 944</w:t>
            </w:r>
          </w:p>
        </w:tc>
      </w:tr>
      <w:tr w:rsidR="00205269" w:rsidRPr="00E161FB" w14:paraId="682CBE40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26594C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3CA017" w14:textId="62143B1D" w:rsidR="00C173D4" w:rsidRPr="00113135" w:rsidRDefault="00F06084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VAS "Valsts nekustamie īpašumi", iesniedzot projekta iesniegumus par ēkām, kuras ir </w:t>
            </w:r>
            <w:r w:rsidR="00400C6B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Finanšu ministrija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s</w:t>
            </w:r>
            <w:r w:rsidR="005D2C1F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vai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</w:t>
            </w:r>
            <w:r w:rsidR="00B92579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Finanšu ministrijas 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padotības iestādes</w:t>
            </w:r>
            <w:r w:rsidR="00C354B5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 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īpašumā</w:t>
            </w:r>
            <w:r w:rsidR="00DF1367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, valdījumā vai lietošanā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D63FEA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5 315 727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5EB845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4 518 368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CFF4C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797 359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ED40B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3 805 707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D98E7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671 595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3A6197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712 661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BEB4DA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125 764</w:t>
            </w:r>
          </w:p>
        </w:tc>
      </w:tr>
      <w:tr w:rsidR="00205269" w:rsidRPr="00E161FB" w14:paraId="1F000B98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8B79CA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CBFA5F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Latvijas Banka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50ED0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6 306 619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A0CE59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5 360 626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1912C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945 993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(netiek finansēts no valsts budžeta, tiek finansēts no Latvijas Bankas privātajiem līdzekļiem)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F18202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4 515 120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153EF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796 786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(netiek finansēts no valsts budžeta, tiek finansēts no Latvijas Bankas privātajiem līdzekļiem)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1EA64A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845 506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DE1CB4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149 207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br/>
              <w:t>(netiek finansēts no valsts budžeta, tiek finansēts no Latvijas Bankas privātajiem līdzekļiem)</w:t>
            </w:r>
          </w:p>
        </w:tc>
      </w:tr>
      <w:tr w:rsidR="00205269" w:rsidRPr="00E161FB" w14:paraId="0F08590E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C996C4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A9C128" w14:textId="08B0C4D5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SIA "Tiesu namu aģentūra", iesniedzot projekta iesniegumus par ēk</w:t>
            </w:r>
            <w:r w:rsidR="00841391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ām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, </w:t>
            </w:r>
            <w:r w:rsidR="00455E4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kuras ir </w:t>
            </w:r>
            <w:r w:rsidR="00841391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Tiesli</w:t>
            </w:r>
            <w:r w:rsidR="00335106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e</w:t>
            </w:r>
            <w:r w:rsidR="00841391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tu </w:t>
            </w:r>
            <w:r w:rsidR="00455E4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ministrijas vai </w:t>
            </w:r>
            <w:r w:rsidR="00841391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Tieslietu </w:t>
            </w:r>
            <w:r w:rsidR="00455E4E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ministrijas padotības iestādes </w:t>
            </w:r>
            <w:r w:rsidR="00953796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lastRenderedPageBreak/>
              <w:t>īpašumā</w:t>
            </w:r>
            <w:r w:rsidR="00DF1367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, valdījumā vai lietošanā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640136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2 213 586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8F3AC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1 881 548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CDB23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332 038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39BE7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1 584 780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4DC68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279 668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C72D2D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296 768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1CC6ED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52 370</w:t>
            </w:r>
          </w:p>
        </w:tc>
      </w:tr>
      <w:tr w:rsidR="00205269" w:rsidRPr="00E161FB" w14:paraId="6706D9B7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4D1CC4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556B42" w14:textId="1FB7CEC6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Latvijas Republikas Saeima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00BDF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5 187 966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835683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4 409 771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9AAD83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778 195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FF7732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3 714 238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8C95A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655 454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54FA83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695 533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1B2FD6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122 741</w:t>
            </w:r>
          </w:p>
        </w:tc>
      </w:tr>
      <w:tr w:rsidR="00205269" w:rsidRPr="00E161FB" w14:paraId="16F215EE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DB2B6F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1DEEA8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Viedās administrācijas un reģionālās attīstības ministrija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5978C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2 850 929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7A2FC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2 423 289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887AF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427 640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E2A8CD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2 041 075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72B476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360 191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81F399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382 214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6B2187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67 449</w:t>
            </w:r>
          </w:p>
        </w:tc>
      </w:tr>
      <w:tr w:rsidR="00205269" w:rsidRPr="00E161FB" w14:paraId="349799A9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4015CA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90C76B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Zemkopības ministrija un tās padotības iestādes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3F0FF6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3 562 649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544423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3 028 251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C6984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534 398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CBCF86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2 550 619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E546A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450 110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D57CEB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477 632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618F1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84 288</w:t>
            </w:r>
          </w:p>
        </w:tc>
      </w:tr>
      <w:tr w:rsidR="00205269" w:rsidRPr="00E161FB" w14:paraId="54EFB9CC" w14:textId="77777777" w:rsidTr="00113135"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EEC681" w14:textId="77777777" w:rsidR="00400C6B" w:rsidRPr="00113135" w:rsidRDefault="00400C6B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8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42221A" w14:textId="09826960" w:rsidR="00400C6B" w:rsidRPr="00113135" w:rsidRDefault="00B92579" w:rsidP="0011313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 xml:space="preserve">Valsts izglītības attīstības aģentūra, iesniedzot projekta iesniegumus par ēkām, kuras ir </w:t>
            </w:r>
            <w:r w:rsidR="00400C6B"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Izglītības un zinātnes ministrija</w:t>
            </w: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s vai Izglītības un zinātnes ministrijas padotības iestādes īpašumā, valdījumā vai lietošanā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22EDC0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2 667 599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07C255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2 267 459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B7052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400 140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4E886E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1 909 824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D4D22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337 028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90100A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357 635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C44DF7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63 112</w:t>
            </w:r>
          </w:p>
        </w:tc>
      </w:tr>
      <w:tr w:rsidR="00562D03" w:rsidRPr="00E161FB" w14:paraId="5AFA7D4C" w14:textId="77777777" w:rsidTr="00113135">
        <w:tc>
          <w:tcPr>
            <w:tcW w:w="109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B7A260" w14:textId="2D5B00ED" w:rsidR="00400C6B" w:rsidRPr="00113135" w:rsidRDefault="00400C6B" w:rsidP="0011313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DCF97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101 696 160</w:t>
            </w:r>
          </w:p>
        </w:tc>
        <w:tc>
          <w:tcPr>
            <w:tcW w:w="5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5C2E97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86 441 736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742C33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15 254 424</w:t>
            </w:r>
          </w:p>
        </w:tc>
        <w:tc>
          <w:tcPr>
            <w:tcW w:w="4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D07618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72 807 686</w:t>
            </w:r>
          </w:p>
        </w:tc>
        <w:tc>
          <w:tcPr>
            <w:tcW w:w="5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4F6132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12 848 416</w:t>
            </w:r>
          </w:p>
        </w:tc>
        <w:tc>
          <w:tcPr>
            <w:tcW w:w="4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5072FC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13 634 050</w:t>
            </w:r>
          </w:p>
        </w:tc>
        <w:tc>
          <w:tcPr>
            <w:tcW w:w="5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5813BF" w14:textId="77777777" w:rsidR="00400C6B" w:rsidRPr="00113135" w:rsidRDefault="00400C6B" w:rsidP="0011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11313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2 406 008</w:t>
            </w:r>
          </w:p>
        </w:tc>
      </w:tr>
    </w:tbl>
    <w:p w14:paraId="7092E28E" w14:textId="0639766B" w:rsidR="00E61182" w:rsidRPr="00113135" w:rsidRDefault="004A6F15" w:rsidP="001131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135">
        <w:rPr>
          <w:rFonts w:ascii="Times New Roman" w:hAnsi="Times New Roman" w:cs="Times New Roman"/>
          <w:sz w:val="24"/>
          <w:szCs w:val="24"/>
        </w:rPr>
        <w:t>"</w:t>
      </w:r>
    </w:p>
    <w:sectPr w:rsidR="00E61182" w:rsidRPr="00113135" w:rsidSect="00113135">
      <w:headerReference w:type="default" r:id="rId7"/>
      <w:footerReference w:type="default" r:id="rId8"/>
      <w:footerReference w:type="first" r:id="rId9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A05BD" w14:textId="77777777" w:rsidR="000825EB" w:rsidRDefault="000825EB" w:rsidP="00262957">
      <w:pPr>
        <w:spacing w:after="0" w:line="240" w:lineRule="auto"/>
      </w:pPr>
      <w:r>
        <w:separator/>
      </w:r>
    </w:p>
  </w:endnote>
  <w:endnote w:type="continuationSeparator" w:id="0">
    <w:p w14:paraId="1A35818B" w14:textId="77777777" w:rsidR="000825EB" w:rsidRDefault="000825EB" w:rsidP="00262957">
      <w:pPr>
        <w:spacing w:after="0" w:line="240" w:lineRule="auto"/>
      </w:pPr>
      <w:r>
        <w:continuationSeparator/>
      </w:r>
    </w:p>
  </w:endnote>
  <w:endnote w:type="continuationNotice" w:id="1">
    <w:p w14:paraId="47698AEF" w14:textId="77777777" w:rsidR="000825EB" w:rsidRDefault="000825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BD95E" w14:textId="04A33D65" w:rsidR="00303BCF" w:rsidRPr="00113135" w:rsidRDefault="00303BCF" w:rsidP="00303BCF">
    <w:pPr>
      <w:pStyle w:val="Footer"/>
      <w:rPr>
        <w:rFonts w:ascii="Times New Roman" w:hAnsi="Times New Roman" w:cs="Times New Roman"/>
        <w:sz w:val="16"/>
        <w:szCs w:val="16"/>
      </w:rPr>
    </w:pPr>
    <w:r w:rsidRPr="00F91D90">
      <w:rPr>
        <w:rFonts w:ascii="Times New Roman" w:hAnsi="Times New Roman" w:cs="Times New Roman"/>
        <w:sz w:val="16"/>
        <w:szCs w:val="16"/>
      </w:rPr>
      <w:t>N0623_5p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BA697" w14:textId="7C208903" w:rsidR="00303BCF" w:rsidRPr="00113135" w:rsidRDefault="00303BCF">
    <w:pPr>
      <w:pStyle w:val="Footer"/>
      <w:rPr>
        <w:rFonts w:ascii="Times New Roman" w:hAnsi="Times New Roman" w:cs="Times New Roman"/>
        <w:sz w:val="16"/>
        <w:szCs w:val="16"/>
      </w:rPr>
    </w:pPr>
    <w:r w:rsidRPr="00113135">
      <w:rPr>
        <w:rFonts w:ascii="Times New Roman" w:hAnsi="Times New Roman" w:cs="Times New Roman"/>
        <w:sz w:val="16"/>
        <w:szCs w:val="16"/>
      </w:rPr>
      <w:t>N0623_5p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C26E6" w14:textId="77777777" w:rsidR="000825EB" w:rsidRDefault="000825EB" w:rsidP="00262957">
      <w:pPr>
        <w:spacing w:after="0" w:line="240" w:lineRule="auto"/>
      </w:pPr>
      <w:r>
        <w:separator/>
      </w:r>
    </w:p>
  </w:footnote>
  <w:footnote w:type="continuationSeparator" w:id="0">
    <w:p w14:paraId="0CABC79C" w14:textId="77777777" w:rsidR="000825EB" w:rsidRDefault="000825EB" w:rsidP="00262957">
      <w:pPr>
        <w:spacing w:after="0" w:line="240" w:lineRule="auto"/>
      </w:pPr>
      <w:r>
        <w:continuationSeparator/>
      </w:r>
    </w:p>
  </w:footnote>
  <w:footnote w:type="continuationNotice" w:id="1">
    <w:p w14:paraId="10BC1D4C" w14:textId="77777777" w:rsidR="000825EB" w:rsidRDefault="000825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10472999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07AB6C" w14:textId="66346700" w:rsidR="00303BCF" w:rsidRPr="00113135" w:rsidRDefault="00303BCF" w:rsidP="0011313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313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313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1313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13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1313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854"/>
    <w:rsid w:val="000024B9"/>
    <w:rsid w:val="00027E97"/>
    <w:rsid w:val="0006485F"/>
    <w:rsid w:val="00071469"/>
    <w:rsid w:val="000825EB"/>
    <w:rsid w:val="000A3A58"/>
    <w:rsid w:val="000D5740"/>
    <w:rsid w:val="00110D54"/>
    <w:rsid w:val="00113135"/>
    <w:rsid w:val="001170F4"/>
    <w:rsid w:val="00117F04"/>
    <w:rsid w:val="00123B8D"/>
    <w:rsid w:val="00161453"/>
    <w:rsid w:val="001635D5"/>
    <w:rsid w:val="00181B52"/>
    <w:rsid w:val="00185919"/>
    <w:rsid w:val="001961AD"/>
    <w:rsid w:val="001A2B3B"/>
    <w:rsid w:val="001B2851"/>
    <w:rsid w:val="001E2171"/>
    <w:rsid w:val="001E4715"/>
    <w:rsid w:val="001E51C6"/>
    <w:rsid w:val="00201470"/>
    <w:rsid w:val="00205269"/>
    <w:rsid w:val="002124F0"/>
    <w:rsid w:val="00215055"/>
    <w:rsid w:val="00224AA5"/>
    <w:rsid w:val="00233FE1"/>
    <w:rsid w:val="00262957"/>
    <w:rsid w:val="00293A78"/>
    <w:rsid w:val="002A59CC"/>
    <w:rsid w:val="002A71CE"/>
    <w:rsid w:val="002B18DF"/>
    <w:rsid w:val="002C6E35"/>
    <w:rsid w:val="002D6E2A"/>
    <w:rsid w:val="002F6226"/>
    <w:rsid w:val="00301BC6"/>
    <w:rsid w:val="00303BCF"/>
    <w:rsid w:val="0031212B"/>
    <w:rsid w:val="00321522"/>
    <w:rsid w:val="00332CCA"/>
    <w:rsid w:val="003349BE"/>
    <w:rsid w:val="00335106"/>
    <w:rsid w:val="00347A75"/>
    <w:rsid w:val="003958AA"/>
    <w:rsid w:val="00396B45"/>
    <w:rsid w:val="003B59EE"/>
    <w:rsid w:val="003C698D"/>
    <w:rsid w:val="003E4F87"/>
    <w:rsid w:val="00400C6B"/>
    <w:rsid w:val="004033C6"/>
    <w:rsid w:val="004066F1"/>
    <w:rsid w:val="00416FDC"/>
    <w:rsid w:val="00421B38"/>
    <w:rsid w:val="00436F5A"/>
    <w:rsid w:val="00446B44"/>
    <w:rsid w:val="00455E4E"/>
    <w:rsid w:val="004562EF"/>
    <w:rsid w:val="00465140"/>
    <w:rsid w:val="0047342E"/>
    <w:rsid w:val="0048039F"/>
    <w:rsid w:val="00494FC3"/>
    <w:rsid w:val="004A368D"/>
    <w:rsid w:val="004A58BB"/>
    <w:rsid w:val="004A6F15"/>
    <w:rsid w:val="004D30E6"/>
    <w:rsid w:val="004E57A2"/>
    <w:rsid w:val="0050607F"/>
    <w:rsid w:val="005257F4"/>
    <w:rsid w:val="00554F04"/>
    <w:rsid w:val="00560476"/>
    <w:rsid w:val="00562D03"/>
    <w:rsid w:val="00591908"/>
    <w:rsid w:val="005A33C5"/>
    <w:rsid w:val="005D2C1F"/>
    <w:rsid w:val="005D462F"/>
    <w:rsid w:val="005D7F8B"/>
    <w:rsid w:val="005E24B1"/>
    <w:rsid w:val="00632B09"/>
    <w:rsid w:val="0065156D"/>
    <w:rsid w:val="006A6298"/>
    <w:rsid w:val="006B09C4"/>
    <w:rsid w:val="006B2847"/>
    <w:rsid w:val="006B7308"/>
    <w:rsid w:val="006D0A86"/>
    <w:rsid w:val="006D6C45"/>
    <w:rsid w:val="006E1B5E"/>
    <w:rsid w:val="00713710"/>
    <w:rsid w:val="00761318"/>
    <w:rsid w:val="007649EE"/>
    <w:rsid w:val="007679FD"/>
    <w:rsid w:val="00790C4D"/>
    <w:rsid w:val="00795212"/>
    <w:rsid w:val="00797490"/>
    <w:rsid w:val="007A0CBE"/>
    <w:rsid w:val="007A70FF"/>
    <w:rsid w:val="007C196F"/>
    <w:rsid w:val="007C3B58"/>
    <w:rsid w:val="007D03E3"/>
    <w:rsid w:val="007D2886"/>
    <w:rsid w:val="008137DC"/>
    <w:rsid w:val="008160D8"/>
    <w:rsid w:val="0082169A"/>
    <w:rsid w:val="00821C45"/>
    <w:rsid w:val="00841391"/>
    <w:rsid w:val="00841BBF"/>
    <w:rsid w:val="008725A4"/>
    <w:rsid w:val="00882B51"/>
    <w:rsid w:val="00887188"/>
    <w:rsid w:val="00887686"/>
    <w:rsid w:val="008A1437"/>
    <w:rsid w:val="008A550D"/>
    <w:rsid w:val="008B6945"/>
    <w:rsid w:val="008C2E4F"/>
    <w:rsid w:val="008E51F2"/>
    <w:rsid w:val="009435AB"/>
    <w:rsid w:val="00953796"/>
    <w:rsid w:val="0098179F"/>
    <w:rsid w:val="009852F5"/>
    <w:rsid w:val="009B496C"/>
    <w:rsid w:val="009D2D2B"/>
    <w:rsid w:val="009D663B"/>
    <w:rsid w:val="009E100A"/>
    <w:rsid w:val="009F22A5"/>
    <w:rsid w:val="00A02178"/>
    <w:rsid w:val="00A029E0"/>
    <w:rsid w:val="00A259BC"/>
    <w:rsid w:val="00A63414"/>
    <w:rsid w:val="00A644E9"/>
    <w:rsid w:val="00A757E9"/>
    <w:rsid w:val="00A87EB4"/>
    <w:rsid w:val="00A9575B"/>
    <w:rsid w:val="00AA330C"/>
    <w:rsid w:val="00AB2D16"/>
    <w:rsid w:val="00AB3CA0"/>
    <w:rsid w:val="00AB7E3C"/>
    <w:rsid w:val="00AC075A"/>
    <w:rsid w:val="00AC3878"/>
    <w:rsid w:val="00B02BF8"/>
    <w:rsid w:val="00B103D5"/>
    <w:rsid w:val="00B25460"/>
    <w:rsid w:val="00B26224"/>
    <w:rsid w:val="00B3296E"/>
    <w:rsid w:val="00B5069A"/>
    <w:rsid w:val="00B65DE6"/>
    <w:rsid w:val="00B92579"/>
    <w:rsid w:val="00B97519"/>
    <w:rsid w:val="00BA60CD"/>
    <w:rsid w:val="00BC3466"/>
    <w:rsid w:val="00BF05DA"/>
    <w:rsid w:val="00C1381F"/>
    <w:rsid w:val="00C173D4"/>
    <w:rsid w:val="00C32D84"/>
    <w:rsid w:val="00C354B5"/>
    <w:rsid w:val="00C45C81"/>
    <w:rsid w:val="00C53D31"/>
    <w:rsid w:val="00C55B34"/>
    <w:rsid w:val="00C62515"/>
    <w:rsid w:val="00C65C79"/>
    <w:rsid w:val="00C679BB"/>
    <w:rsid w:val="00C70EFD"/>
    <w:rsid w:val="00C75468"/>
    <w:rsid w:val="00C8125C"/>
    <w:rsid w:val="00C83DF8"/>
    <w:rsid w:val="00C86AA9"/>
    <w:rsid w:val="00CA6C69"/>
    <w:rsid w:val="00CA6E42"/>
    <w:rsid w:val="00CB49EC"/>
    <w:rsid w:val="00CD3103"/>
    <w:rsid w:val="00D11E0A"/>
    <w:rsid w:val="00D20941"/>
    <w:rsid w:val="00D2310F"/>
    <w:rsid w:val="00D35948"/>
    <w:rsid w:val="00D52B40"/>
    <w:rsid w:val="00D56A2A"/>
    <w:rsid w:val="00D67EEB"/>
    <w:rsid w:val="00D70631"/>
    <w:rsid w:val="00D71DCA"/>
    <w:rsid w:val="00D90785"/>
    <w:rsid w:val="00D938CA"/>
    <w:rsid w:val="00D95326"/>
    <w:rsid w:val="00DA1F02"/>
    <w:rsid w:val="00DA2C7C"/>
    <w:rsid w:val="00DB3587"/>
    <w:rsid w:val="00DE2001"/>
    <w:rsid w:val="00DE6595"/>
    <w:rsid w:val="00DF1367"/>
    <w:rsid w:val="00E047E7"/>
    <w:rsid w:val="00E161FB"/>
    <w:rsid w:val="00E2706B"/>
    <w:rsid w:val="00E52235"/>
    <w:rsid w:val="00E61182"/>
    <w:rsid w:val="00E70E72"/>
    <w:rsid w:val="00E71027"/>
    <w:rsid w:val="00E8365F"/>
    <w:rsid w:val="00EA34C4"/>
    <w:rsid w:val="00ED7B07"/>
    <w:rsid w:val="00F06084"/>
    <w:rsid w:val="00F513A5"/>
    <w:rsid w:val="00F74961"/>
    <w:rsid w:val="00F91854"/>
    <w:rsid w:val="00F9209E"/>
    <w:rsid w:val="00F92471"/>
    <w:rsid w:val="00FA49C1"/>
    <w:rsid w:val="00FA67B5"/>
    <w:rsid w:val="00FB2FD7"/>
    <w:rsid w:val="00FB3443"/>
    <w:rsid w:val="00FB46AF"/>
    <w:rsid w:val="00FD6271"/>
    <w:rsid w:val="00FE38FA"/>
    <w:rsid w:val="00FE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71899"/>
  <w15:chartTrackingRefBased/>
  <w15:docId w15:val="{9CD3C8B6-7845-4617-846A-E84D515E4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531">
    <w:name w:val="font531"/>
    <w:basedOn w:val="DefaultParagraphFont"/>
    <w:rsid w:val="00F91854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551">
    <w:name w:val="font551"/>
    <w:basedOn w:val="DefaultParagraphFont"/>
    <w:rsid w:val="00F91854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541">
    <w:name w:val="font541"/>
    <w:basedOn w:val="DefaultParagraphFont"/>
    <w:rsid w:val="00F91854"/>
    <w:rPr>
      <w:rFonts w:ascii="Calibri" w:hAnsi="Calibri" w:cs="Calibri" w:hint="default"/>
      <w:b/>
      <w:bCs/>
      <w:i w:val="0"/>
      <w:iCs w:val="0"/>
      <w:color w:val="000000"/>
      <w:sz w:val="14"/>
      <w:szCs w:val="14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29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957"/>
  </w:style>
  <w:style w:type="paragraph" w:styleId="Footer">
    <w:name w:val="footer"/>
    <w:basedOn w:val="Normal"/>
    <w:link w:val="FooterChar"/>
    <w:uiPriority w:val="99"/>
    <w:unhideWhenUsed/>
    <w:rsid w:val="002629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957"/>
  </w:style>
  <w:style w:type="paragraph" w:styleId="NormalWeb">
    <w:name w:val="Normal (Web)"/>
    <w:basedOn w:val="Normal"/>
    <w:uiPriority w:val="99"/>
    <w:semiHidden/>
    <w:unhideWhenUsed/>
    <w:rsid w:val="00262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basedOn w:val="DefaultParagraphFont"/>
    <w:uiPriority w:val="22"/>
    <w:qFormat/>
    <w:rsid w:val="00262957"/>
    <w:rPr>
      <w:b/>
      <w:bCs/>
    </w:rPr>
  </w:style>
  <w:style w:type="paragraph" w:styleId="NoSpacing">
    <w:name w:val="No Spacing"/>
    <w:uiPriority w:val="1"/>
    <w:qFormat/>
    <w:rsid w:val="0026295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6118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33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33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33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3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330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02B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163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648F9-3441-4F41-88FE-F2EB2718D4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76fea5-7f8f-444d-ab4e-5cffc08995f1}" enabled="0" method="" siteId="{d776fea5-7f8f-444d-ab4e-5cffc08995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Eberharde</dc:creator>
  <cp:keywords/>
  <dc:description/>
  <cp:lastModifiedBy>Anita Jurševica</cp:lastModifiedBy>
  <cp:revision>2</cp:revision>
  <dcterms:created xsi:type="dcterms:W3CDTF">2025-09-01T05:16:00Z</dcterms:created>
  <dcterms:modified xsi:type="dcterms:W3CDTF">2025-09-01T05:16:00Z</dcterms:modified>
</cp:coreProperties>
</file>