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17. decembra noteikumos Nr. 652 "Kārtība, kādā Valsts kase nodrošina maksājumu pakalpojumu sniegšanu""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22-TA-1529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