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31.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326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atļaujas izsniegšanai inaktivēto autogēno vakcīnu ievešanai un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                                                                                                                                                                                    Nr. 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Lūdzam Pārtikas un veterināro dienestu izsniegt atļauju inaktivēto autogēno vakcīnu ievešanai un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daļa</w:t>
      </w:r>
      <w:r>
        <w:tab/>
      </w:r>
      <w:r>
        <w:br/>
      </w:r>
      <w:r w:rsidR="00000000" w:rsidRPr="00000000" w:rsidDel="00000000">
        <w:rPr>
          <w:b w:val="1"/>
          <w:rtl w:val="0"/>
        </w:rPr>
        <w:t xml:space="preserve">Administratīvā informācija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Ziņas par praktizējošo veterinārārstu, kas pieprasījis inaktivēto autogēno vakcīnu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veterinārmedicīniskās prakses sertifikāta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tālruņa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elektroniskā pasta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darbavietas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veterinārmedicīniskās prakses iestādes nosaukums (ja attiecināms)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Ziņas par dzīvnieku īpašnieku, kura dzīvniekiem paredzēta 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 vai vārds un uzvārds, darbības veids</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ganāmpulka un novietnes reģistrācijas numurs Lauku atbalsta dienesta lauksaimniecības dzīvnieku, ganāmpulku un novietņu reģistrā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juridiskā adrese un darbības vietas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tālruņa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Ziņas par inaktivēto autogēno vakcīnu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ražotāja piešķirtais nosaukums (piemēram, inaktivētā autogēnā vakcīna un mikroorganisma nosaukums) un mērķsuga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mikroorganisma apraksts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palīgvielas, tostarp šķīdinātāji, konservanti, inaktivācijas līdzekļi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vakcīnas iepakojuma apraksts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inaktivācijas metode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sterilizācijas metode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deva, devas noteikšanas metodika, zāļu ievadīšanas apstākļi (veids, periodiskums, ilgums)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izdalīšanās periods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saražotās vakcīnas daudzums primārajā iepakojumā (norāda svara vai tilpuma mērvienības un devas)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uzglabāšanas apstākļi, uzglabāšanas vieta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derīguma termiņš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īpaši piesardzības pasākumi, ja tādi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Ziņas par vakcīnas ražotāju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juridiskā adrese un uzņēmuma darbības vietas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speciālās atļaujas (licences) veterināro zāļu ražošanai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tālruņa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Ziņas par vakcīnas ražotāju, kas atbildīgs par sērijas izlaidi</w:t>
            </w:r>
            <w:r>
              <w:br/>
            </w:r>
            <w:r w:rsidR="00000000" w:rsidRPr="00000000" w:rsidDel="00000000">
              <w:rPr>
                <w:rtl w:val="0"/>
              </w:rPr>
              <w:t xml:space="preserve">(ja atšķiras no vakcīnas ražotāja)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juridiskā adrese un uzņēmuma darbības vietas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speciālās atļaujas (licences) veterināro zāļu ražošanai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elektroniskā pasta adrese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par sērijas izlaidi atbildīgā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tālruņa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Persona, ar kuru sazināties par iesniegumu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tālruņa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daļa</w:t>
      </w:r>
      <w:r>
        <w:tab/>
      </w:r>
      <w:r>
        <w:br/>
      </w:r>
      <w:r w:rsidR="00000000" w:rsidRPr="00000000" w:rsidDel="00000000">
        <w:rPr>
          <w:b w:val="1"/>
          <w:rtl w:val="0"/>
        </w:rPr>
        <w:t xml:space="preserve">Ziņas par dzīvniekiem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Dzīvnieki, no kuriem iegūti mikroorganismu izolāti vai antigēni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suga, šķirne (ja iespējams), vecums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skaits, identifikācijas numurs</w:t>
            </w:r>
            <w:r w:rsidR="00000000" w:rsidRPr="00000000" w:rsidDel="00000000">
              <w:rPr>
                <w:vertAlign w:val="superscript"/>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cita informācija par dzīvnieku izsekojamību (ja tāda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Dzīvnieki, kam paredzētas inaktivētās autogēnās vakcīnas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suga, šķirne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vecums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skaits, identifikācijas numurs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iegūst dzīvnieku izcelsmes pārtikas 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cita informācija par dzīvnieku izsekojamību (ja tāda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daļa</w:t>
      </w:r>
      <w:r>
        <w:tab/>
      </w:r>
      <w:r>
        <w:br/>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Vajadzīgo atzīmēt ar X, norādīt pievienoto lapu skaitu.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Praktizējoša veterinārārsta izrakstīts pieprasījums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Praktizējoša veterinārārsta sagatavota un ar parakstu un veterinārmedicīniskās prakses zīmoga nospiedumu apstiprināta informācija</w:t>
            </w:r>
            <w:r w:rsidR="00000000" w:rsidRPr="00000000" w:rsidDel="00000000">
              <w:rPr>
                <w:vertAlign w:val="superscript"/>
                <w:rtl w:val="0"/>
              </w:rPr>
              <w:t xml:space="preserve">3</w:t>
            </w:r>
            <w:r w:rsidR="00000000" w:rsidRPr="00000000" w:rsidDel="00000000">
              <w:rPr>
                <w:rtl w:val="0"/>
              </w:rPr>
              <w:t xml:space="preserve"> par inaktivētās autogēnās vakcīnas nepieciešamību, kurā: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ir norādīts dzīvnieks vai dzīvnieku grupa un tās slimības simptomi un diagnoze, kas ir pamatota ar dzīvnieku klīnisko izmeklējumu un laboratorisko izmeklējumu rezultātiem, kā arī iepriekšējie dzīvnieku profilakses vai ārstēšanas rezultāti, ja tādi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detalizēti pamato, kādēļ imunoloģiskās veterinārās zāles, kurām ir līdzvērtīga terapeitiskā iedarbība un kuras ir pieejamas, nav izmantojamas konkrētajam dzīvniekam vai dzīvnieku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ir pievienots laboratorijas ziņojums (testēšanas pārskats) par laboratorisko izmeklējumu rezultātiem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ir pievienots paredzamais vakcinācijas grafiks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Speciālās atļaujas (licences) veterināro zāļu ražošanai kopija vai numurs un labas ražošanas prakses sertifikāta kopija vai numurs, vai reģistrācijas numurs Eiropas veterināro zāļu ražošanas un vairumtirdzniecības datubāzē, ja vakcīnu ražotājs savu darbību veic citā Eiropas Savienības dalībvalstī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Īss ražošanas metodes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Primārā iepakojuma marķējuma un lietošanas instrukcijas paraugs (makets)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Dokuments, kas apliecina ar pievienoto dokumentu izskatīšanu saistīto izdevumu samaksu</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(praktizējošā veterinārārsta vārds, uzvārds,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sniegtās ziņas ir patiesas.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4 </w:t>
      </w:r>
      <w:r w:rsidR="00000000" w:rsidRPr="00000000" w:rsidDel="00000000">
        <w:rPr>
          <w:rtl w:val="0"/>
        </w:rPr>
        <w:t xml:space="preserve"> 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v.</w:t>
      </w:r>
      <w:r w:rsidR="00000000" w:rsidRPr="00000000" w:rsidDel="00000000">
        <w:rPr>
          <w:vertAlign w:val="superscript"/>
          <w:rtl w:val="0"/>
        </w:rPr>
        <w:t xml:space="preserve">4</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saņemšanas datums Pārtikas un veterinārajā dienestā</w:t>
      </w:r>
      <w:r w:rsidR="00000000" w:rsidRPr="00000000" w:rsidDel="00000000">
        <w:rPr>
          <w:vertAlign w:val="superscript"/>
          <w:rtl w:val="0"/>
        </w:rPr>
        <w:t xml:space="preserve">5 </w:t>
      </w:r>
      <w:r w:rsidR="00000000" w:rsidRPr="00000000" w:rsidDel="00000000">
        <w:rPr>
          <w:rtl w:val="0"/>
        </w:rPr>
        <w:t xml:space="preserve">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Norāda saimnieciskās darbības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Identifikācijas numuru norāda, ja vakcīna paredzēta konkrētam dzīvniekam, kam piešķir identifikācijas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Iesniedz kopiju, ja elektroniskais dokuments ir noformēts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Dokumenta rekvizītus "paraksts" un "Z. v." nenorāda, ja elektroniskais dokuments ir noformēts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Pārtikas un veterinārā dienesta atzīme nav nepieciešama, ja elektroniskais dokuments ir noformēts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24-TA-2364</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24-TA-2364</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noteikumu_(grozījumu)_projekts_p2_24-TA-2364.docx</dc:title>
</cp:coreProperties>
</file>

<file path=docProps/custom.xml><?xml version="1.0" encoding="utf-8"?>
<Properties xmlns="http://schemas.openxmlformats.org/officeDocument/2006/custom-properties" xmlns:vt="http://schemas.openxmlformats.org/officeDocument/2006/docPropsVTypes"/>
</file>