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604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14. oktobrī (prot. Nr. 43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4. septembra noteikumos Nr. 560 "Valsts pētījumu programmu projektu īstenošanas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Zinātniskās darbības likuma</w:t>
      </w:r>
      <w:r>
        <w:br/>
      </w:r>
      <w:r w:rsidR="00000000" w:rsidRPr="00000000" w:rsidDel="00000000">
        <w:rPr>
          <w:rStyle w:val="paragraph"/>
          <w:i w:val="1"/>
          <w:rtl w:val="0"/>
        </w:rPr>
        <w:t xml:space="preserve">35.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4. septembra noteikumos Nr. 560 "Valsts pētījumu programmu projektu īstenošanas kārtība" (Latvijas Vēstnesis, 2018, 177. nr.; 2020, 96D. nr.; 2023, 110. nr.; 2024, 30.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2.12.</w:t>
      </w:r>
      <w:r w:rsidR="00000000" w:rsidRPr="00000000" w:rsidDel="00000000">
        <w:rPr>
          <w:vertAlign w:val="superscript"/>
          <w:rtl w:val="0"/>
        </w:rPr>
        <w:t xml:space="preserve">6</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6</w:t>
      </w:r>
      <w:r w:rsidR="00000000" w:rsidRPr="00000000" w:rsidDel="00000000">
        <w:rPr>
          <w:rtl w:val="0"/>
        </w:rPr>
        <w:t xml:space="preserve"> platformas projekta vadītājs – zinātnieks, doktorants vai doktora zinātniskā grāda pretendents, kurš vada platformas projektu un nodrošina tā īstenošanu, plāno un pārrauga platformas projekta uzdevumu izpildi, ir atbildīgs par platformas projektā iesaistīto personu darbību atbilstoši platformas projektā noteiktajiem uzdevumiem un zinātniskās pētniecības ētikas kritērijiem un par platformas projekta izpildes gaitu raksturojošās dokumentācijas sagatavošanu un iesniegšanu saskaņā ar šiem noteikumiem un platformā noteikto kārtību;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"36.3. padome vai nozares ministrija – līdzekļus, kas, ņemot vērā nozares ministrijas vajadzības, piešķirti šo noteikumu 37.8. un 37.10. apakšpunktā minētajam pasākumam (ievērojot, kurš veic sekretariāta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"38.2. turpmākos maksājumus zinātniskajai institūcijai veic, ievērojot projekta līgumā noteiktos termiņus un samaksas kārtību, kā arī ņemot vērā šo noteikumu 44., 47., 58., 59. un 61.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69.</w:t>
      </w:r>
      <w:r w:rsidR="00000000" w:rsidRPr="00000000" w:rsidDel="00000000">
        <w:rPr>
          <w:vertAlign w:val="superscript"/>
          <w:rtl w:val="0"/>
        </w:rPr>
        <w:t xml:space="preserve">20</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20</w:t>
      </w:r>
      <w:r w:rsidR="00000000" w:rsidRPr="00000000" w:rsidDel="00000000">
        <w:rPr>
          <w:rtl w:val="0"/>
        </w:rPr>
        <w:t xml:space="preserve">2. turpmākos maksājumus pētniecības organizācijai veic, ievērojot  platformas līgumā noteiktos termiņus un samaksas kārtību, kā arī ņemot vērā šo noteikumu  58., 59. un 61.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25-TA-674</w:t>
    </w:r>
    <w:r>
      <w:br/>
    </w:r>
    <w:r w:rsidR="00000000" w:rsidRPr="00000000" w:rsidDel="00000000">
      <w:rPr>
        <w:rtl w:val="0"/>
      </w:rPr>
      <w:t xml:space="preserve">Izdrukāts 29.07.2026. 23.32 - 2.0.VK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25-TA-674</w:t>
    </w:r>
    <w:r>
      <w:br/>
    </w:r>
    <w:r w:rsidR="00000000" w:rsidRPr="00000000" w:rsidDel="00000000">
      <w:rPr>
        <w:rtl w:val="0"/>
      </w:rPr>
      <w:t xml:space="preserve">Izdrukāts 29.07.2026. 23.32 - 2.0.VK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noteikumu_(grozījumu)_projekts_25-TA-674.docx</dc:title>
</cp:coreProperties>
</file>

<file path=docProps/custom.xml><?xml version="1.0" encoding="utf-8"?>
<Properties xmlns="http://schemas.openxmlformats.org/officeDocument/2006/custom-properties" xmlns:vt="http://schemas.openxmlformats.org/officeDocument/2006/docPropsVTypes"/>
</file>