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Reģistrācijas apliecība un tajā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24.03.2026. noteikumu Nr. 170 redakcijā; pielikuma jaunā redakcija stājas spēkā 30.03.2026., sk. noteikumu 94.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 – transportlīdzekļa valsts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reģistrācijas datums" – transportlīdzekļa pirmās reģistrācijas datums. Ja tiek iesniegta reģistrācijas apliecība vai ārvalsts reģistrācijas dokuments, kurā norādīts tikai transportlīdzekļa izlaiduma gads un CSDD rīcībā nav informācijas par transportlīdzekļa pirmās reģistrācijas datumu, sadaļā norāda izlaiduma gadu. Pārējos gadījumos sadaļā norāda transportlīdzekļa modeļa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"Derīga līdz" – reģistrācijas apliecības derīguma termiņš (ja tas ir ierobežots).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"Marka" – transportlīdzekļa marka.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"Modelis" – transportlīdzekļa modelis (komercnosaukums).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"VIN" – transportlīdzekļa izgatavotāja piešķirtais transportlīdzekļa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"Turētājs" – turētāja vārds un uzvārds vai kādā no Uzņēmumu reģistra vestajiem reģistriem norādītais nosaukums, kā arī turētāja deklarētā dzīvesvieta (juridiskai personai – atrašanās vieta) Latvijā. Ja transportlīdzekļa īpašnieks vai valdītājs ir arī tā turētājs, sadaļā norāda transportlīdzekļa īpašnieka vai valdītāja datus. Turētāja deklarētā dzīvesvieta (juridiskai personai – atrašanās vieta) Latvijā nav jānorāda, ja transportlīdzekli reģistrē, izsniedzot tranzīta numura zīmes. Šajos noteikumos noteiktajos gadījumos šajā sadaļā norāda aizbildņa vai aizgādņa datus. Ja turētājam nav deklarētās dzīvesvietas, sadaļā norāda personas mutiski norādīto atrašanās vietu Latvijā. Komersanta nosaukumu (firmu) norāda, ietverot komersanta veida saīsinājumu. Ja norādāmo simbolu skaits pārsniedz reģistrācijas apliecības sadaļā iekļaujamo simbolu skaitu, izmanto vārdu saīsinājumus.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"Īpašnieks" – transportlīdzekļa īpašnieka vai valdītāja vārds un uzvārds vai kādā no Uzņēmumu reģistra vestajiem reģistriem norādītais nosaukums. Komersanta nosaukumu (firmu) norāda, ietverot komersanta veida saīsinājumu. Ja norādāmo simbolu skaits pārsniedz reģistrācijas apliecības sadaļā iekļaujamo simbolu skaitu, izmanto vārdu saīsinājumus.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"Tips" – transportlīdzekļa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"Variants" – transportlīdzekļa tipa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"Versija" – transportlīdzekļa tipa varianta versija.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"Pilna masa (kg)" – transportlīdzekļa izgatavotāja noteiktā transportlīdzekļa maksimālā pieļaujamā masa kopā ar vadītāju, pasažieriem un kravu. Motocikliem un mopēdiem to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"Pašmasa (kg)" – nokomplektēta transportlīdzekļa masa kopā ar vadītāju, bet bez pasažieriem un kravas.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"Kategorija" – transportlīdzekļa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"Jauda/svars (kW/kg)" – motocikla jaudas un svara attiecība.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"Tipa apstiprinājuma Nr." – transportlīdzekļa tipa apstiprinājuma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"Motora tilpums (cm</w:t>
      </w:r>
      <w:r w:rsidR="00000000" w:rsidRPr="00000000" w:rsidDel="00000000">
        <w:rPr>
          <w:vertAlign w:val="superscript"/>
          <w:rtl w:val="0"/>
        </w:rPr>
        <w:t xml:space="preserve">3</w:t>
      </w:r>
      <w:r w:rsidR="00000000" w:rsidRPr="00000000" w:rsidDel="00000000">
        <w:rPr>
          <w:rtl w:val="0"/>
        </w:rPr>
        <w:t xml:space="preserve">)" – izgatavotāja noteiktais mehāniskā transportlīdzekļa vai mopēda motora tilpums. Ja motors tiek mainīts, norāda pēc pārbūves noteikto motora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"Motora maks. jauda (kW)" – izgatavotāja noteiktā mehāniskā transportlīdzekļa vai mopēda maksimālā motora jauda. Ja motors tiek mainīts, norāda pēc pārbūves noteikto maksimālo motora jaudu.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"Degviela" – mehāniskā transportlīdzekļa vai mopēda degvielas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"Sēdvietas" – sēdvietu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"Stāvvietas" – pasažieru stāvvietu skaits (autobusiem).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"CO</w:t>
      </w:r>
      <w:r w:rsidR="00000000" w:rsidRPr="00000000" w:rsidDel="00000000">
        <w:rPr>
          <w:vertAlign w:val="subscript"/>
          <w:rtl w:val="0"/>
        </w:rPr>
        <w:t xml:space="preserve">2</w:t>
      </w:r>
      <w:r w:rsidR="00000000" w:rsidRPr="00000000" w:rsidDel="00000000">
        <w:rPr>
          <w:rtl w:val="0"/>
        </w:rPr>
        <w:t xml:space="preserve"> g/km" – motora izmešu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"Izmešu līmenis" – EK tipa apstiprinājuma vides kategorijas norāde.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"Veids" – transportlīdzekļa veids. Ja nepieciešams, izdara atzīmes par operatīvā transportlīdzekļa statusa piešķiršanu un atzīmes par transportlīdzekļa pārbūvi vai uzstādīto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"Piezīmes" – atsavināšanas aizliegumi, ierobežojumi un atzīmes par aizbildnību un aizgādnību, kā arī cita nepieciešamā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"Izdota" – reģistrācijas apliecības izdošanas datums un CSDD klientu apkalpošanas centrs, kurā izsniegta reģistrācijas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"Atzīme par transportlīdzekļa noņemšanu no uzskaites" – ieraksti par transportlīdzekļa noņemšanu no uzskaites un ierakstu izdarīšanas datums, kuru CSDD darbinieks apliecina ar parakstu un reģistrācijas dokumentu apliecināšanai paredzēto zīmogu, ja transportlīdzekli izved uz ārpuskopienas valsti.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"Atzīme par transportlīdzekļa īpašnieka maiņu" – transportlīdzekļu tirdzniecības uzņēmuma ieraksts par transportlīdzekļa pārdošanu un īpašuma tiesību apliecības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Materiālu, ko lieto reģistrācijas apliecībai, nodrošina pret viltojumiem, izmantojot vismaz šādus paņēmienus (atļauts lietot arī citus papildu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pamata fona drošības raksts, izmantojot varavīksnes drukas zīmējumus ar vairāktoņu drošības krāsām un pozitīvu un negatīvu </w:t>
      </w:r>
      <w:r w:rsidR="00000000" w:rsidRPr="00000000" w:rsidDel="00000000">
        <w:rPr>
          <w:i w:val="1"/>
          <w:rtl w:val="0"/>
        </w:rPr>
        <w:t xml:space="preserve">Guilloche </w:t>
      </w:r>
      <w:r w:rsidR="00000000" w:rsidRPr="00000000" w:rsidDel="00000000">
        <w:rPr>
          <w:rtl w:val="0"/>
        </w:rPr>
        <w:t xml:space="preserve">rakstu, izstrādāts tā, lai tas nebūtu viltojams skenējot, drukājot vai kopējot;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iestrādātas pazīmes, kas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iestrādāti optiski mainīgas krāsas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 materiāla noformējumā izmantots mikroraksts;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29.5. atsevišķi uzraksti vismaz trijās īpašās krāsās, no kurām vismaz viena luminiscē UV staru gaismā;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29.6. materiāls aizsargāts ar hologrāfisku pretviltošanas pārklājumu, ielaminējot vāciņos.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26-TA-1247</w:t>
    </w:r>
    <w:r>
      <w:br/>
    </w:r>
    <w:r w:rsidR="00000000" w:rsidRPr="00000000" w:rsidDel="00000000">
      <w:rPr>
        <w:rtl w:val="0"/>
      </w:rPr>
      <w:t xml:space="preserve">Izdrukāts 11.08.2026. 15.42 - 1.0.VK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26-TA-1247</w:t>
    </w:r>
    <w:r>
      <w:br/>
    </w:r>
    <w:r w:rsidR="00000000" w:rsidRPr="00000000" w:rsidDel="00000000">
      <w:rPr>
        <w:rtl w:val="0"/>
      </w:rPr>
      <w:t xml:space="preserve">Izdrukāts 11.08.2026. 15.42 - 1.0.VK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noteikumu_konsolidētā_versija_p1_26-TA-1247.docx</dc:title>
</cp:coreProperties>
</file>

<file path=docProps/custom.xml><?xml version="1.0" encoding="utf-8"?>
<Properties xmlns="http://schemas.openxmlformats.org/officeDocument/2006/custom-properties" xmlns:vt="http://schemas.openxmlformats.org/officeDocument/2006/docPropsVTypes"/>
</file>