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pašvaldību dzīvojamo māju privatizācijas pabeigšanas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 un jēdzieni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Termini un jēdzieni šā likuma normās, kuras regulē valsts un pašvaldību dzīvojamo māju privatizāciju, lietoti likuma “Par valsts un pašvaldību dzīvojamo māju privatizāciju” (turpmāk – Privatizācijas likums) izpratnē.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valsts un pašvaldību dzīvojamo māju privatizācijas procesa pabeigšanu, nosakot termiņus un nosacījumus darbībām privatizācijas procesa pabeigšanai.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nosaka: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 līdz kuram privatizācijai tiek nodotas privatizējamās valsts un pašvaldību īpašumā esošās dzīvojamās mājas;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termiņu, līdz kuram tiek pieņemts lēmums par privatizējamās valsts un pašvaldības dzīvojamās mājas privatizācijas uzsākšanu;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 ar kuru tiek izbeigts organizēt valsts un pašvaldību īpašumā esošo dzīvojamo māju izsoles, par kuru lietošanu nav noslēgts dzīvojamās telpas īres līgums;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 ar kuru tiek izbeigta dzīvokļu, mākslinieku darbnīcu un neapdzīvojamo telpu nodošana īpašumā līdz dzīvojamās mājas privatizācijai;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tiek privatizēti valsts vai pašvaldības īpašumā esoši zemes gabali pēc privatizācijas ierobežojumu atcelšanas;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privatizētie dzīvokļu īpašumi tiek reģistrēti Nekustamā īpašuma valsts kadastra informācijas sistēmā un privatizēto objektu īpašnieku īpašumtiesības tiek nostiprinātas zemesgrāmatā;</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pilnībā vai daļēji privatizētu dzīvojamo māju pārvaldīšanas nodošanas kārtību;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pašvaldības tiesības iesaistīties bijušo kooperatīvo un paju sabiedrību dzīvojamo  māju īpašuma tiesību sakārtošanā.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Tiesiskais regulējums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“Par valsts un pašvaldību dzīvojamo māju privatizāciju” normas piemēro, ja šajā likumā nav noteikts citādi.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Zemesgrāmatu likuma un Nekustamā īpašuma valsts kadastra likuma normas piemēro, ja šajā likumā nav noteikts citādi.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Privatizējamās valsts un pašvaldības dzīvojamās mājas nodošana privatizācijai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“Par valsts un pašvaldību dzīvojamo māju privatizāciju” pārejas noteikumu 30.</w:t>
      </w:r>
      <w:r w:rsidR="00000000" w:rsidRPr="00000000" w:rsidDel="00000000">
        <w:rPr>
          <w:vertAlign w:val="superscript"/>
          <w:rtl w:val="0"/>
        </w:rPr>
        <w:t xml:space="preserve">1</w:t>
      </w:r>
      <w:r w:rsidR="00000000" w:rsidRPr="00000000" w:rsidDel="00000000">
        <w:rPr>
          <w:rtl w:val="0"/>
        </w:rPr>
        <w:t xml:space="preserve">punktā noteiktajos gadījumos lēmums par valsts vai pašvaldības dzīvojamās mājas nodošanu privatizācijai tiek pieņemts līdz 2024. gada 1. jūlijam, izņemot šā panta otrajā daļā minēto gadījumu.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tiesas nolēmums par dzīvojamās mājas, tās domājamās daļas vai dzīvokļa īpašuma,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šā panta pirmajā daļā noteiktā termiņa, izņemot šā panta otrajā daļā minēto gadījumu, privatizācijai nenodotās dzīvojamās mājas, dzīvokļu īpašumi un to domājamās daļas tiek atsavinātas saskaņā ar Publiskas personas mantas atsavināšanas likumu.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Privatizējamās valsts un pašvaldību dzīvojamās mājas privatizācijas uzsākšana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par dzīvojamās mājas privatizācijas uzsākšanu likuma “Par valsts un pašvaldību dzīvojamo māju privatizāciju” 8.</w:t>
      </w:r>
      <w:r w:rsidR="00000000" w:rsidRPr="00000000" w:rsidDel="00000000">
        <w:rPr>
          <w:vertAlign w:val="superscript"/>
          <w:rtl w:val="0"/>
        </w:rPr>
        <w:t xml:space="preserve">1</w:t>
      </w:r>
      <w:r w:rsidR="00000000" w:rsidRPr="00000000" w:rsidDel="00000000">
        <w:rPr>
          <w:rtl w:val="0"/>
        </w:rPr>
        <w:t xml:space="preserve"> pantā minētā institūcija pieņem līdz 2025. gada 1. jūlijam, izņemot šā panta otrajā daļā minēto gadījumu.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līdz 2025. gada 1. jūlijam tiesā ir iesniegts pieteikums, kas ietekmē vai var ietekmēt lēmumu par attiecīgās dzīvojamās mājas privatizācijas uzsākšanu, lēmums par dzīvojamās mājas privatizācijas uzsākšanu tiek pieņemts četru mēnešu laikā pēc tiesas nolēmuma attiecīgajā tiesvedībā spēkā stāšanās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Rīcība ar valsts un pašvaldību īpašumā esošajām dzīvojamām mājām vai dzīvokļiem, par kuru lietošanu nav noslēgts dzīvojamās telpas īres līgums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2024.gada 1.janvāri valsts vai pašvaldību īpašumā esošie dzīvokļi, viendzīvokļa vai daudzdzīvokļu dzīvojamās mājas, par kuru lietošanu nav noslēgts dzīvojamās telpas īres līgums, kā arī neiznomātas neapdzīvojamās telpas un mākslinieku darbnīcas tiek atsavinātas saskaņā ar Publiskas personas mantas atsavināšanas likumu.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lēmums par šā panta pirmajā daļā minētā dzīvokļi, viendzīvokļa vai daudzdzīvokļu dzīvojamās mājas nodošanu privatizācijai ir pieņemts, bet privatizācijas komisija vai dzīvojamo māju privatizāciju veicošā institūcija līdz 2024.gada 1.janvārim nav izsludinājusi Privatizācijas likuma 36.panta kārtībā publisku piedāvājumu pieteikties pretendentiem, privatizācijas komisija vai dzīvojamo māju privatizāciju veicošā institūcija pieņem lēmumu par šā objekta privatizācijas izbeigšanu.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Dzīvokļu, mākslinieku darbnīcu un neapdzīvojamo telpu nodošana īpašumā līdz dzīvojamās mājas privatizācijai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2024.gada 1.janvāri netiek nodoti īpašumā līdz dzīvojamās mājas privatizācijai valsts vai pašvaldību īpašumā esošie dzīvokļi, viendzīvokļa dzīvojamās mājas, neapdzīvojamās telpas un mākslinieku darbnīcas.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vai pašvaldības īpašumā esoša zemes gabala privatizācija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saskaņā ar likuma “Par valsts un pašvaldību dzīvojamo māju privatizāciju” 84. pantu privatizētu valsts vai pašvaldības īpašumā esošu zemesgabalu pēc privatizācijas ierobežojumu atcelšanas: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“Par valsts un pašvaldību dzīvojamo māju privatizāciju” 84. panta pirmās daļas 2. punktā minētais lēmums par valsts vai pašvaldības īpašumā esošā zemes gabala nodošanu īpašumā bez atlīdzības tiek pieņemts līdz 2026. gada 1. janvārim;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“Par valsts un pašvaldību dzīvojamo māju privatizāciju” 84. panta pirmās daļas 3. punktā minētie uzaicinājumi tiek nosūtīti līdz 2026. gada 1. martam;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“Par valsts un pašvaldību dzīvojamo māju privatizāciju” 84. panta pirmās daļas 5. punktā minētā vienošanās par zemes gabala nodošanu īpašumā bez atlīdzības ir noslēdzama līdz 2026. gada 1. jūnijam.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noteiktajā termiņā nenoslēdz likuma “Par valsts un pašvaldību dzīvojamo māju privatizāciju” 84. panta pirmās daļas 5. punktā minēto vienošanos par zemes gabala nodošanu īpašumā bez atlīdzības, turpmāk personai šo zemi atsavina vispārējā kārtībā pēc Publiskas personas mantas atsavināšanas likuma.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valsts vai pašvaldības īpašumā esoša zemes gabala privatizācijas ierobežojumi ir atcelti sākot no 2026. gada 1. janvāra, attiecīgo zemes gabalu atsavina saskaņā ar Publiskas personas mantas atsavināšanas likumu.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“Par valsts un pašvaldību dzīvojamo māju privatizāciju”  75.pants tiek piemērots, ja dzīvokļa īpašnieka iesniegums par zemes privatizāciju ir saņemts līdz 2026. gada 1. janvārim. Turpmāk šādu zemi atsavina vispārējā kārtībā pēc Publiskas personas mantas atsavināšanas likuma.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Privatizēto dzīvokļu īpašumu reģistrēšana Nekustamā īpašuma valsts kadastra informācijas sistēmā un privatizēto dzīvokļu īpašumu un dzīvojamo māju īpašnieku īpašumtiesību nostiprināšana zemesgrāmatā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un otrajā daļā noteiktās darbības privatizācijas komisija izpilda līdz 2026.gada 31.decembrim.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Privatizēto dzīvojamo māju pārvaldīšana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dzīvokļu īpašumu īpašnieki nav pārņēmuši pilnībā vai daļēji privatizētas dzīvojamās mājas pārvaldīšanas tiesības, dzīvojamās mājas valdītājs saskaņā ar likuma “Par valsts un pašvaldību dzīvojamo māju privatizāciju” 51. panta otro daļu līdz 2024. gada 1. jūlijam sasauc dzīvokļu īpašnieku kopsapulci, lai izveidotu dzīvokļu īpašnieku sabiedrību vai Civillikumā noteiktajā kārtībā noslēgtu savstarpēju līgumu par daudzdzīvokļu mājas kopīpašumā esošās daļas pārvaldīšanu.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pēc šā panta pirmajā daļā minētās kopsapulces sasaukšanas netiek izveidota dzīvokļu īpašnieku sabiedrība vai Civillikumā noteiktajā kārtībā netiek noslēgts savstarpējs līgums par daudzdzīvokļu mājas kopīpašumā esošās daļas pārvaldīšanu, sākot ar 2025. gada 1. janvāri dzīvojamās mājas pārvaldīšanu nodrošina dzīvokļu īpašnieku kopība Dzīvokļa īpašuma likumā un Dzīvojamo māju pārvaldīšanas likumā noteiktajā kārtībā.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dzīvokļu īpašumu īpašniekiem tiek nodotas pilnībā vai daļēji privatizētas dzīvojamās mājas pārvaldīšanas tiesības un/vai pēc šā panta otrajā daļā noteiktā termiņa iestāšanās, dzīvojamās mājas valdītāja pilnvarotais attiecīgās dzīvojamās mājas pārvaldnieks no saņemtajiem maksājumiem par dzīvojamās mājas pārvaldīšanas izdevumiem norēķinās ar attiecīgās dzīvojamās mājas komunālo pakalpojumu sniedzējiem par komunālo pakalpojumu maksājumu parādiem, bet atlikumu vai atlikušo parādu kopā ar prasījuma tiesībām pret dzīvojamās mājas dzīvokļu īpašniekiem par dzīvojamās mājas pārvaldīšanas izdevumu parādiem nodod dzīvokļu īpašumu īpašnieku kopības izvēlētajam pārvaldniekam turpmākai dzīvojamās mājas pārvaldīšanas darbību veikšanai.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 bijušo kooperatīvo un paju sabiedrību dzīvo māju īpašuma tiesību sakārtošanu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dzīvojamā mājā esošie dzīvokļi privatizēti saskaņā ar likumu “Par kooperatīvo dzīvokļu privatizāciju” un likumu "Par lauksaimniecības uzņēmumu un zvejnieku kolhozu privatizāciju", pašvaldībām savā administratīvajā teritorijā ir tiesības  ierosināt un veikt dzīvojamo māju uzmērīšanu un reģistrēšanu zemesgrāmatā, sadalīšanu dzīvokļu īpašumos, nosakot dzīvokļa īpašumu sastāvu un lūdzot Valsts zemes dienestu reģistrēt dzīvokļu īpašumus NĪVKIS. Izdevumus par šo darbību veikšanu ir pienākums segt attiecīgās dzīvojamās mājas dzīvokļu īpašniekiem vai tiesiskajiem valdītājiem.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šā panta pirmajā daļā noteikto pašvaldības tiesību īstenošanu pieņem pašvaldības dome līdz 2025.gada 1.jūlijam  un lēmuma izpilde notiek līdz 2026.gada 31.decembrim.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izpildītu šā panta pirmajā daļā noteikto tiesību, pašvaldība izdot saistošos noteikumus, tajos nosakot:</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nosaka dzīvojamās mājas par kurām pašvaldība veiks šā panta pirmajā daļā minētās darbības;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pašvaldība veic šā panta pirmajā daļā minētās darbības;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grupas, kuras atbrīvotas no izdevuma atlīdzināšanas pašvaldībai par šā panta pirmajā daļā noteikto darbību veikšanu.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23-TA-694</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23-TA-694</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likumprojekts_23-TA-694.docx</dc:title>
</cp:coreProperties>
</file>

<file path=docProps/custom.xml><?xml version="1.0" encoding="utf-8"?>
<Properties xmlns="http://schemas.openxmlformats.org/officeDocument/2006/custom-properties" xmlns:vt="http://schemas.openxmlformats.org/officeDocument/2006/docPropsVTypes"/>
</file>