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4336F" w14:textId="5A83A77A" w:rsidR="0079535E" w:rsidRDefault="0079535E" w:rsidP="0079535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1. pielikums </w:t>
      </w:r>
    </w:p>
    <w:p w14:paraId="30E5E771" w14:textId="77777777" w:rsidR="0079535E" w:rsidRDefault="0079535E" w:rsidP="0079535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7EECA3C7" w14:textId="77777777" w:rsidR="0079535E" w:rsidRDefault="0079535E" w:rsidP="0079535E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>
        <w:fldChar w:fldCharType="end"/>
      </w:r>
    </w:p>
    <w:p w14:paraId="5753FF4E" w14:textId="77777777" w:rsidR="0079535E" w:rsidRDefault="0079535E" w:rsidP="0079535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>
        <w:fldChar w:fldCharType="end"/>
      </w:r>
    </w:p>
    <w:p w14:paraId="4C763079" w14:textId="77777777" w:rsidR="0079535E" w:rsidRDefault="0079535E" w:rsidP="0079535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CB4E678" w14:textId="10FC0E7B" w:rsidR="00E175F4" w:rsidRPr="0079535E" w:rsidRDefault="0079535E" w:rsidP="0079535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bookmarkEnd w:id="0"/>
      <w:r w:rsidR="00E175F4" w:rsidRPr="0079535E">
        <w:rPr>
          <w:rFonts w:ascii="Times New Roman" w:eastAsia="Times New Roman" w:hAnsi="Times New Roman" w:cs="Times New Roman"/>
          <w:sz w:val="28"/>
          <w:szCs w:val="28"/>
        </w:rPr>
        <w:t>4. pielikums</w:t>
      </w:r>
    </w:p>
    <w:p w14:paraId="02FA6A68" w14:textId="77777777" w:rsidR="00E175F4" w:rsidRPr="0079535E" w:rsidRDefault="00E175F4" w:rsidP="00E175F4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9535E">
        <w:rPr>
          <w:rFonts w:ascii="Times New Roman" w:eastAsia="Times New Roman" w:hAnsi="Times New Roman" w:cs="Times New Roman"/>
          <w:sz w:val="28"/>
          <w:szCs w:val="28"/>
        </w:rPr>
        <w:t>Ministru kabineta</w:t>
      </w:r>
    </w:p>
    <w:p w14:paraId="5BD0BEF8" w14:textId="77777777" w:rsidR="00E175F4" w:rsidRPr="0079535E" w:rsidRDefault="00E175F4" w:rsidP="00E175F4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9535E">
        <w:rPr>
          <w:rFonts w:ascii="Times New Roman" w:eastAsia="Times New Roman" w:hAnsi="Times New Roman" w:cs="Times New Roman"/>
          <w:sz w:val="28"/>
          <w:szCs w:val="28"/>
        </w:rPr>
        <w:t>2007. gada 13. novembra</w:t>
      </w:r>
    </w:p>
    <w:p w14:paraId="723B09DC" w14:textId="77777777" w:rsidR="00E175F4" w:rsidRPr="0079535E" w:rsidRDefault="00E175F4" w:rsidP="00E175F4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9535E">
        <w:rPr>
          <w:rFonts w:ascii="Times New Roman" w:eastAsia="Times New Roman" w:hAnsi="Times New Roman" w:cs="Times New Roman"/>
          <w:sz w:val="28"/>
          <w:szCs w:val="28"/>
        </w:rPr>
        <w:t>noteikumiem Nr. 766</w:t>
      </w:r>
    </w:p>
    <w:p w14:paraId="5DF61EA0" w14:textId="77777777" w:rsidR="00DB22C1" w:rsidRPr="0079535E" w:rsidRDefault="00DB22C1" w:rsidP="00B245B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01DAEF" w14:textId="77777777" w:rsidR="001600C1" w:rsidRPr="0079535E" w:rsidRDefault="001600C1" w:rsidP="00160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535E">
        <w:rPr>
          <w:rFonts w:ascii="Times New Roman" w:eastAsia="Times New Roman" w:hAnsi="Times New Roman" w:cs="Times New Roman"/>
          <w:b/>
          <w:sz w:val="28"/>
          <w:szCs w:val="28"/>
        </w:rPr>
        <w:t>Mazizmēra kuģa tilpības apliecības paraugs</w:t>
      </w:r>
    </w:p>
    <w:p w14:paraId="5038D180" w14:textId="77777777" w:rsidR="001600C1" w:rsidRPr="0079535E" w:rsidRDefault="001600C1" w:rsidP="00160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C9EAB3" w14:textId="77777777" w:rsidR="001600C1" w:rsidRPr="0079535E" w:rsidRDefault="001600C1" w:rsidP="00160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9535E">
        <w:rPr>
          <w:rFonts w:ascii="Times New Roman" w:eastAsia="Times New Roman" w:hAnsi="Times New Roman" w:cs="Times New Roman"/>
          <w:sz w:val="20"/>
          <w:szCs w:val="20"/>
        </w:rPr>
        <w:t>&lt;Mazā valsts ģerboņa attēls&gt;</w:t>
      </w:r>
    </w:p>
    <w:p w14:paraId="133DAEA5" w14:textId="77777777" w:rsidR="001600C1" w:rsidRPr="0079535E" w:rsidRDefault="001600C1" w:rsidP="00160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061ACB5" w14:textId="77777777" w:rsidR="001600C1" w:rsidRPr="0079535E" w:rsidRDefault="001600C1" w:rsidP="00160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9535E">
        <w:rPr>
          <w:rFonts w:ascii="Times New Roman" w:eastAsia="Times New Roman" w:hAnsi="Times New Roman" w:cs="Times New Roman"/>
          <w:b/>
        </w:rPr>
        <w:t>LATVIJAS REPUBLIKA</w:t>
      </w:r>
    </w:p>
    <w:p w14:paraId="7E2B8181" w14:textId="77777777" w:rsidR="001600C1" w:rsidRPr="0079535E" w:rsidRDefault="001600C1" w:rsidP="00160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</w:rPr>
      </w:pPr>
      <w:r w:rsidRPr="0079535E">
        <w:rPr>
          <w:rFonts w:ascii="Times New Roman" w:eastAsia="Times New Roman" w:hAnsi="Times New Roman" w:cs="Times New Roman"/>
          <w:b/>
          <w:i/>
        </w:rPr>
        <w:t>REPUBLIC OF LATVIA</w:t>
      </w:r>
    </w:p>
    <w:p w14:paraId="66142553" w14:textId="77777777" w:rsidR="001600C1" w:rsidRPr="0079535E" w:rsidRDefault="001600C1" w:rsidP="00160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2DE8DDE9" w14:textId="77777777" w:rsidR="001600C1" w:rsidRPr="0079535E" w:rsidRDefault="001600C1" w:rsidP="00160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9535E">
        <w:rPr>
          <w:rFonts w:ascii="Times New Roman" w:eastAsia="Times New Roman" w:hAnsi="Times New Roman" w:cs="Times New Roman"/>
          <w:b/>
        </w:rPr>
        <w:t>TILPĪBAS APLIECĪBA</w:t>
      </w:r>
    </w:p>
    <w:p w14:paraId="5995F7AE" w14:textId="77777777" w:rsidR="001600C1" w:rsidRPr="0079535E" w:rsidRDefault="001600C1" w:rsidP="00160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</w:rPr>
      </w:pPr>
      <w:r w:rsidRPr="0079535E">
        <w:rPr>
          <w:rFonts w:ascii="Times New Roman" w:eastAsia="Times New Roman" w:hAnsi="Times New Roman" w:cs="Times New Roman"/>
          <w:b/>
          <w:i/>
        </w:rPr>
        <w:t>TONNAGE CERTIFICATE</w:t>
      </w:r>
    </w:p>
    <w:p w14:paraId="694BA55A" w14:textId="77777777" w:rsidR="001600C1" w:rsidRPr="0079535E" w:rsidRDefault="001600C1" w:rsidP="00160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1613510E" w14:textId="1803D6F3" w:rsidR="001600C1" w:rsidRPr="0079535E" w:rsidRDefault="001600C1" w:rsidP="001236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9535E">
        <w:rPr>
          <w:rFonts w:ascii="Times New Roman" w:eastAsia="Times New Roman" w:hAnsi="Times New Roman" w:cs="Times New Roman"/>
        </w:rPr>
        <w:t xml:space="preserve">Latvijas Republikas valdības vārdā izsniegusi Latvijas Jūras administrācijas Kuģošanas drošības inspekcija saskaņā ar Latvijas Republikas Ministru kabineta 2007. gada 13. novembra noteikumiem Nr. 766 </w:t>
      </w:r>
      <w:r w:rsidR="0079535E" w:rsidRPr="0079535E">
        <w:rPr>
          <w:rFonts w:ascii="Times New Roman" w:hAnsi="Times New Roman" w:cs="Times New Roman"/>
        </w:rPr>
        <w:t>"</w:t>
      </w:r>
      <w:r w:rsidRPr="0079535E">
        <w:rPr>
          <w:rFonts w:ascii="Times New Roman" w:eastAsia="Times New Roman" w:hAnsi="Times New Roman" w:cs="Times New Roman"/>
        </w:rPr>
        <w:t>Kuģu tilpības mērīšanas un tilpību apliecinošu dokumentu izsniegšanas kārtība</w:t>
      </w:r>
      <w:r w:rsidR="0079535E" w:rsidRPr="0079535E">
        <w:rPr>
          <w:rFonts w:ascii="Times New Roman" w:hAnsi="Times New Roman" w:cs="Times New Roman"/>
        </w:rPr>
        <w:t>"</w:t>
      </w:r>
      <w:r w:rsidRPr="0079535E">
        <w:rPr>
          <w:rFonts w:ascii="Times New Roman" w:eastAsia="Times New Roman" w:hAnsi="Times New Roman" w:cs="Times New Roman"/>
        </w:rPr>
        <w:t>.</w:t>
      </w:r>
    </w:p>
    <w:p w14:paraId="7E193403" w14:textId="77777777" w:rsidR="001600C1" w:rsidRPr="0079535E" w:rsidRDefault="001600C1" w:rsidP="001236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27ED648E" w14:textId="77777777" w:rsidR="001600C1" w:rsidRPr="0079535E" w:rsidRDefault="001600C1" w:rsidP="001236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</w:rPr>
      </w:pPr>
      <w:proofErr w:type="spellStart"/>
      <w:r w:rsidRPr="0079535E">
        <w:rPr>
          <w:rFonts w:ascii="Times New Roman" w:eastAsia="Times New Roman" w:hAnsi="Times New Roman" w:cs="Times New Roman"/>
          <w:i/>
        </w:rPr>
        <w:t>Issued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under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the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provisions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of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the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Regulation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of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the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Cabinet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of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Ministers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of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the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Republic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of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Latvia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of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November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13, 2007 No. 766</w:t>
      </w:r>
      <w:r w:rsidRPr="0079535E">
        <w:rPr>
          <w:rFonts w:ascii="Times New Roman" w:hAnsi="Times New Roman" w:cs="Times New Roman"/>
        </w:rPr>
        <w:t xml:space="preserve"> </w:t>
      </w:r>
      <w:r w:rsidRPr="0079535E">
        <w:rPr>
          <w:rFonts w:ascii="Times New Roman" w:eastAsia="Times New Roman" w:hAnsi="Times New Roman" w:cs="Times New Roman"/>
          <w:i/>
        </w:rPr>
        <w:t>"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Procedures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for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measuring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ship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tonnage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and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issuing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documents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certifying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tonnage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",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under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the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authority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of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the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Government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of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the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Republic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of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Latvia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by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the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Maritime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Safety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Inspectorate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of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the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Maritime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Administration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of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Latvia. </w:t>
      </w:r>
    </w:p>
    <w:p w14:paraId="59377307" w14:textId="77777777" w:rsidR="001600C1" w:rsidRPr="0079535E" w:rsidRDefault="001600C1" w:rsidP="00160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Style w:val="Reatabula"/>
        <w:tblW w:w="9209" w:type="dxa"/>
        <w:tblLook w:val="04A0" w:firstRow="1" w:lastRow="0" w:firstColumn="1" w:lastColumn="0" w:noHBand="0" w:noVBand="1"/>
      </w:tblPr>
      <w:tblGrid>
        <w:gridCol w:w="2405"/>
        <w:gridCol w:w="2268"/>
        <w:gridCol w:w="1417"/>
        <w:gridCol w:w="1843"/>
        <w:gridCol w:w="1276"/>
      </w:tblGrid>
      <w:tr w:rsidR="001600C1" w:rsidRPr="0079535E" w14:paraId="02F6E8F5" w14:textId="77777777" w:rsidTr="00971E07">
        <w:tc>
          <w:tcPr>
            <w:tcW w:w="2405" w:type="dxa"/>
            <w:vAlign w:val="center"/>
          </w:tcPr>
          <w:p w14:paraId="3F44AC69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9535E">
              <w:rPr>
                <w:rFonts w:ascii="Times New Roman" w:eastAsia="Times New Roman" w:hAnsi="Times New Roman" w:cs="Times New Roman"/>
              </w:rPr>
              <w:t>Kuģa vārds</w:t>
            </w:r>
          </w:p>
          <w:p w14:paraId="4896FBF4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79535E">
              <w:rPr>
                <w:rFonts w:ascii="Times New Roman" w:eastAsia="Times New Roman" w:hAnsi="Times New Roman" w:cs="Times New Roman"/>
                <w:i/>
              </w:rPr>
              <w:t>Name</w:t>
            </w:r>
            <w:proofErr w:type="spellEnd"/>
            <w:r w:rsidRPr="0079535E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79535E">
              <w:rPr>
                <w:rFonts w:ascii="Times New Roman" w:eastAsia="Times New Roman" w:hAnsi="Times New Roman" w:cs="Times New Roman"/>
                <w:i/>
              </w:rPr>
              <w:t>of</w:t>
            </w:r>
            <w:proofErr w:type="spellEnd"/>
            <w:r w:rsidRPr="0079535E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79535E">
              <w:rPr>
                <w:rFonts w:ascii="Times New Roman" w:eastAsia="Times New Roman" w:hAnsi="Times New Roman" w:cs="Times New Roman"/>
                <w:i/>
              </w:rPr>
              <w:t>Ship</w:t>
            </w:r>
            <w:proofErr w:type="spellEnd"/>
          </w:p>
        </w:tc>
        <w:tc>
          <w:tcPr>
            <w:tcW w:w="2268" w:type="dxa"/>
            <w:vAlign w:val="center"/>
          </w:tcPr>
          <w:p w14:paraId="634CA83D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9535E">
              <w:rPr>
                <w:rFonts w:ascii="Times New Roman" w:eastAsia="Times New Roman" w:hAnsi="Times New Roman" w:cs="Times New Roman"/>
              </w:rPr>
              <w:t>Identifikācijas numurs vai burti</w:t>
            </w:r>
          </w:p>
          <w:p w14:paraId="0EDF1BE2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79535E">
              <w:rPr>
                <w:rFonts w:ascii="Times New Roman" w:eastAsia="Times New Roman" w:hAnsi="Times New Roman" w:cs="Times New Roman"/>
                <w:i/>
              </w:rPr>
              <w:t>Distinctive</w:t>
            </w:r>
            <w:proofErr w:type="spellEnd"/>
            <w:r w:rsidRPr="0079535E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79535E">
              <w:rPr>
                <w:rFonts w:ascii="Times New Roman" w:eastAsia="Times New Roman" w:hAnsi="Times New Roman" w:cs="Times New Roman"/>
                <w:i/>
              </w:rPr>
              <w:t>Number</w:t>
            </w:r>
            <w:proofErr w:type="spellEnd"/>
            <w:r w:rsidRPr="0079535E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79535E">
              <w:rPr>
                <w:rFonts w:ascii="Times New Roman" w:eastAsia="Times New Roman" w:hAnsi="Times New Roman" w:cs="Times New Roman"/>
                <w:i/>
              </w:rPr>
              <w:t>or</w:t>
            </w:r>
            <w:proofErr w:type="spellEnd"/>
            <w:r w:rsidRPr="0079535E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79535E">
              <w:rPr>
                <w:rFonts w:ascii="Times New Roman" w:eastAsia="Times New Roman" w:hAnsi="Times New Roman" w:cs="Times New Roman"/>
                <w:i/>
              </w:rPr>
              <w:t>Letters</w:t>
            </w:r>
            <w:proofErr w:type="spellEnd"/>
          </w:p>
        </w:tc>
        <w:tc>
          <w:tcPr>
            <w:tcW w:w="1417" w:type="dxa"/>
            <w:vAlign w:val="center"/>
          </w:tcPr>
          <w:p w14:paraId="203D59E9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9535E">
              <w:rPr>
                <w:rFonts w:ascii="Times New Roman" w:eastAsia="Times New Roman" w:hAnsi="Times New Roman" w:cs="Times New Roman"/>
              </w:rPr>
              <w:t>IMO numurs*</w:t>
            </w:r>
          </w:p>
          <w:p w14:paraId="6CAF0AF2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79535E">
              <w:rPr>
                <w:rFonts w:ascii="Times New Roman" w:eastAsia="Times New Roman" w:hAnsi="Times New Roman" w:cs="Times New Roman"/>
                <w:i/>
              </w:rPr>
              <w:t xml:space="preserve">IMO </w:t>
            </w:r>
            <w:proofErr w:type="spellStart"/>
            <w:r w:rsidRPr="0079535E">
              <w:rPr>
                <w:rFonts w:ascii="Times New Roman" w:eastAsia="Times New Roman" w:hAnsi="Times New Roman" w:cs="Times New Roman"/>
                <w:i/>
              </w:rPr>
              <w:t>Number</w:t>
            </w:r>
            <w:proofErr w:type="spellEnd"/>
            <w:r w:rsidRPr="0079535E">
              <w:rPr>
                <w:rFonts w:ascii="Times New Roman" w:eastAsia="Times New Roman" w:hAnsi="Times New Roman" w:cs="Times New Roman"/>
                <w:i/>
              </w:rPr>
              <w:t>*</w:t>
            </w:r>
          </w:p>
        </w:tc>
        <w:tc>
          <w:tcPr>
            <w:tcW w:w="1843" w:type="dxa"/>
            <w:vAlign w:val="center"/>
          </w:tcPr>
          <w:p w14:paraId="1243D4D0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9535E">
              <w:rPr>
                <w:rFonts w:ascii="Times New Roman" w:eastAsia="Times New Roman" w:hAnsi="Times New Roman" w:cs="Times New Roman"/>
              </w:rPr>
              <w:t>Pieraksta osta</w:t>
            </w:r>
          </w:p>
          <w:p w14:paraId="4F47DC72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79535E">
              <w:rPr>
                <w:rFonts w:ascii="Times New Roman" w:eastAsia="Times New Roman" w:hAnsi="Times New Roman" w:cs="Times New Roman"/>
                <w:i/>
              </w:rPr>
              <w:t xml:space="preserve">Port </w:t>
            </w:r>
            <w:proofErr w:type="spellStart"/>
            <w:r w:rsidRPr="0079535E">
              <w:rPr>
                <w:rFonts w:ascii="Times New Roman" w:eastAsia="Times New Roman" w:hAnsi="Times New Roman" w:cs="Times New Roman"/>
                <w:i/>
              </w:rPr>
              <w:t>of</w:t>
            </w:r>
            <w:proofErr w:type="spellEnd"/>
            <w:r w:rsidRPr="0079535E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79535E">
              <w:rPr>
                <w:rFonts w:ascii="Times New Roman" w:eastAsia="Times New Roman" w:hAnsi="Times New Roman" w:cs="Times New Roman"/>
                <w:i/>
              </w:rPr>
              <w:t>Registry</w:t>
            </w:r>
            <w:proofErr w:type="spellEnd"/>
          </w:p>
        </w:tc>
        <w:tc>
          <w:tcPr>
            <w:tcW w:w="1276" w:type="dxa"/>
            <w:vAlign w:val="center"/>
          </w:tcPr>
          <w:p w14:paraId="12E0D3B0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9535E">
              <w:rPr>
                <w:rFonts w:ascii="Times New Roman" w:eastAsia="Times New Roman" w:hAnsi="Times New Roman" w:cs="Times New Roman"/>
              </w:rPr>
              <w:t>Būves gads</w:t>
            </w:r>
          </w:p>
          <w:p w14:paraId="5625CB59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79535E">
              <w:rPr>
                <w:rFonts w:ascii="Times New Roman" w:eastAsia="Times New Roman" w:hAnsi="Times New Roman" w:cs="Times New Roman"/>
                <w:i/>
              </w:rPr>
              <w:t>Year</w:t>
            </w:r>
            <w:proofErr w:type="spellEnd"/>
            <w:r w:rsidRPr="0079535E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79535E">
              <w:rPr>
                <w:rFonts w:ascii="Times New Roman" w:eastAsia="Times New Roman" w:hAnsi="Times New Roman" w:cs="Times New Roman"/>
                <w:i/>
              </w:rPr>
              <w:t>of</w:t>
            </w:r>
            <w:proofErr w:type="spellEnd"/>
            <w:r w:rsidRPr="0079535E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79535E">
              <w:rPr>
                <w:rFonts w:ascii="Times New Roman" w:eastAsia="Times New Roman" w:hAnsi="Times New Roman" w:cs="Times New Roman"/>
                <w:i/>
              </w:rPr>
              <w:t>Build</w:t>
            </w:r>
            <w:proofErr w:type="spellEnd"/>
          </w:p>
        </w:tc>
      </w:tr>
      <w:tr w:rsidR="001600C1" w:rsidRPr="0079535E" w14:paraId="76ECE4D7" w14:textId="77777777" w:rsidTr="00971E07">
        <w:tc>
          <w:tcPr>
            <w:tcW w:w="2405" w:type="dxa"/>
          </w:tcPr>
          <w:p w14:paraId="5553A764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05497D80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14:paraId="6F605DA1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</w:tcPr>
          <w:p w14:paraId="5EF4EA4A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14:paraId="74CCFC03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913FFB7" w14:textId="77777777" w:rsidR="001600C1" w:rsidRPr="0079535E" w:rsidRDefault="001600C1" w:rsidP="001600C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lv-LV"/>
        </w:rPr>
      </w:pPr>
      <w:r w:rsidRPr="0079535E">
        <w:rPr>
          <w:rFonts w:ascii="Times New Roman" w:eastAsia="Times New Roman" w:hAnsi="Times New Roman" w:cs="Times New Roman"/>
        </w:rPr>
        <w:t xml:space="preserve">* </w:t>
      </w:r>
      <w:r w:rsidRPr="0079535E">
        <w:rPr>
          <w:rFonts w:ascii="Times New Roman" w:eastAsia="Times New Roman" w:hAnsi="Times New Roman" w:cs="Times New Roman"/>
        </w:rPr>
        <w:tab/>
      </w:r>
      <w:r w:rsidRPr="0079535E">
        <w:rPr>
          <w:rFonts w:ascii="Times New Roman" w:eastAsia="Times New Roman" w:hAnsi="Times New Roman" w:cs="Times New Roman"/>
          <w:bCs/>
          <w:lang w:eastAsia="lv-LV"/>
        </w:rPr>
        <w:t>Saskaņā ar Starptautiskās Jūrniecības organizācijas kuģu identifikācijas numuru shēmu, ko pieņēmusi Starptautiskā Jūrniecības organizācija ar rezolūciju A.1117(30), ja piemērojams.</w:t>
      </w:r>
    </w:p>
    <w:p w14:paraId="0F66EC38" w14:textId="6C6352EF" w:rsidR="001600C1" w:rsidRPr="0079535E" w:rsidRDefault="0012363E" w:rsidP="001600C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79535E">
        <w:rPr>
          <w:rFonts w:ascii="Times New Roman" w:eastAsia="Times New Roman" w:hAnsi="Times New Roman" w:cs="Times New Roman"/>
        </w:rPr>
        <w:t>*</w:t>
      </w:r>
      <w:r w:rsidR="001600C1" w:rsidRPr="0079535E">
        <w:rPr>
          <w:rFonts w:ascii="Times New Roman" w:eastAsia="Times New Roman" w:hAnsi="Times New Roman" w:cs="Times New Roman"/>
          <w:bCs/>
          <w:lang w:eastAsia="lv-LV"/>
        </w:rPr>
        <w:tab/>
      </w:r>
      <w:r w:rsidR="001600C1" w:rsidRPr="0079535E">
        <w:rPr>
          <w:rFonts w:ascii="Times New Roman" w:eastAsia="Times New Roman" w:hAnsi="Times New Roman" w:cs="Times New Roman"/>
          <w:bCs/>
          <w:i/>
          <w:lang w:val="en-US" w:eastAsia="lv-LV"/>
        </w:rPr>
        <w:t>In accordance with the International Maritime Organization ship identification number scheme, adopted by the International Maritime Organization by resolution A.1117(30), if applicable.</w:t>
      </w:r>
    </w:p>
    <w:p w14:paraId="7A80D8D6" w14:textId="77777777" w:rsidR="001600C1" w:rsidRPr="0079535E" w:rsidRDefault="001600C1" w:rsidP="001600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C0B884C" w14:textId="77777777" w:rsidR="001600C1" w:rsidRPr="0079535E" w:rsidRDefault="001600C1" w:rsidP="00160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79535E">
        <w:rPr>
          <w:rFonts w:ascii="Times New Roman" w:eastAsia="Times New Roman" w:hAnsi="Times New Roman" w:cs="Times New Roman"/>
        </w:rPr>
        <w:t>GALVENIE IZMĒRI</w:t>
      </w:r>
    </w:p>
    <w:p w14:paraId="21789D82" w14:textId="77777777" w:rsidR="001600C1" w:rsidRPr="0079535E" w:rsidRDefault="001600C1" w:rsidP="00160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79535E">
        <w:rPr>
          <w:rFonts w:ascii="Times New Roman" w:eastAsia="Times New Roman" w:hAnsi="Times New Roman" w:cs="Times New Roman"/>
          <w:i/>
        </w:rPr>
        <w:t>MAIN DIMENSIONS</w:t>
      </w:r>
    </w:p>
    <w:p w14:paraId="2B3F4C29" w14:textId="77777777" w:rsidR="001600C1" w:rsidRPr="0079535E" w:rsidRDefault="001600C1" w:rsidP="00160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1224"/>
        <w:gridCol w:w="1353"/>
        <w:gridCol w:w="6484"/>
      </w:tblGrid>
      <w:tr w:rsidR="001600C1" w:rsidRPr="0079535E" w14:paraId="2207B32E" w14:textId="77777777" w:rsidTr="007B52E0">
        <w:tc>
          <w:tcPr>
            <w:tcW w:w="1271" w:type="dxa"/>
          </w:tcPr>
          <w:p w14:paraId="365982C2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9535E">
              <w:rPr>
                <w:rFonts w:ascii="Times New Roman" w:eastAsia="Times New Roman" w:hAnsi="Times New Roman" w:cs="Times New Roman"/>
              </w:rPr>
              <w:t>Garums</w:t>
            </w:r>
          </w:p>
          <w:p w14:paraId="22FA195B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79535E">
              <w:rPr>
                <w:rFonts w:ascii="Times New Roman" w:eastAsia="Times New Roman" w:hAnsi="Times New Roman" w:cs="Times New Roman"/>
                <w:i/>
              </w:rPr>
              <w:t>Length</w:t>
            </w:r>
            <w:proofErr w:type="spellEnd"/>
          </w:p>
        </w:tc>
        <w:tc>
          <w:tcPr>
            <w:tcW w:w="1418" w:type="dxa"/>
          </w:tcPr>
          <w:p w14:paraId="6FAB7978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9535E">
              <w:rPr>
                <w:rFonts w:ascii="Times New Roman" w:eastAsia="Times New Roman" w:hAnsi="Times New Roman" w:cs="Times New Roman"/>
              </w:rPr>
              <w:t>Platums</w:t>
            </w:r>
          </w:p>
          <w:p w14:paraId="205FE064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79535E">
              <w:rPr>
                <w:rFonts w:ascii="Times New Roman" w:eastAsia="Times New Roman" w:hAnsi="Times New Roman" w:cs="Times New Roman"/>
                <w:i/>
              </w:rPr>
              <w:t>Breadth</w:t>
            </w:r>
            <w:proofErr w:type="spellEnd"/>
          </w:p>
        </w:tc>
        <w:tc>
          <w:tcPr>
            <w:tcW w:w="7273" w:type="dxa"/>
          </w:tcPr>
          <w:p w14:paraId="1930101B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9535E">
              <w:rPr>
                <w:rFonts w:ascii="Times New Roman" w:eastAsia="Times New Roman" w:hAnsi="Times New Roman" w:cs="Times New Roman"/>
              </w:rPr>
              <w:t>Teorētiskais borta augstums līdz augšējam klājam kuģa garuma viduspunktā</w:t>
            </w:r>
          </w:p>
          <w:p w14:paraId="63E6A2FD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79535E">
              <w:rPr>
                <w:rFonts w:ascii="Times New Roman" w:eastAsia="Times New Roman" w:hAnsi="Times New Roman" w:cs="Times New Roman"/>
                <w:i/>
              </w:rPr>
              <w:t>Moulded</w:t>
            </w:r>
            <w:proofErr w:type="spellEnd"/>
            <w:r w:rsidRPr="0079535E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79535E">
              <w:rPr>
                <w:rFonts w:ascii="Times New Roman" w:eastAsia="Times New Roman" w:hAnsi="Times New Roman" w:cs="Times New Roman"/>
                <w:i/>
              </w:rPr>
              <w:t>Depth</w:t>
            </w:r>
            <w:proofErr w:type="spellEnd"/>
            <w:r w:rsidRPr="0079535E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79535E">
              <w:rPr>
                <w:rFonts w:ascii="Times New Roman" w:eastAsia="Times New Roman" w:hAnsi="Times New Roman" w:cs="Times New Roman"/>
                <w:i/>
              </w:rPr>
              <w:t>amidships</w:t>
            </w:r>
            <w:proofErr w:type="spellEnd"/>
            <w:r w:rsidRPr="0079535E">
              <w:rPr>
                <w:rFonts w:ascii="Times New Roman" w:eastAsia="Times New Roman" w:hAnsi="Times New Roman" w:cs="Times New Roman"/>
                <w:i/>
              </w:rPr>
              <w:t xml:space="preserve"> to </w:t>
            </w:r>
            <w:proofErr w:type="spellStart"/>
            <w:r w:rsidRPr="0079535E">
              <w:rPr>
                <w:rFonts w:ascii="Times New Roman" w:eastAsia="Times New Roman" w:hAnsi="Times New Roman" w:cs="Times New Roman"/>
                <w:i/>
              </w:rPr>
              <w:t>Upper</w:t>
            </w:r>
            <w:proofErr w:type="spellEnd"/>
            <w:r w:rsidRPr="0079535E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79535E">
              <w:rPr>
                <w:rFonts w:ascii="Times New Roman" w:eastAsia="Times New Roman" w:hAnsi="Times New Roman" w:cs="Times New Roman"/>
                <w:i/>
              </w:rPr>
              <w:t>Deck</w:t>
            </w:r>
            <w:proofErr w:type="spellEnd"/>
          </w:p>
        </w:tc>
      </w:tr>
      <w:tr w:rsidR="001600C1" w:rsidRPr="0079535E" w14:paraId="78B4F3FA" w14:textId="77777777" w:rsidTr="007B52E0">
        <w:tc>
          <w:tcPr>
            <w:tcW w:w="1271" w:type="dxa"/>
          </w:tcPr>
          <w:p w14:paraId="1C71BB70" w14:textId="77777777" w:rsidR="001600C1" w:rsidRPr="0079535E" w:rsidRDefault="001600C1" w:rsidP="007B52E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 w14:paraId="5230755A" w14:textId="77777777" w:rsidR="001600C1" w:rsidRPr="0079535E" w:rsidRDefault="001600C1" w:rsidP="007B52E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73" w:type="dxa"/>
          </w:tcPr>
          <w:p w14:paraId="2812EA58" w14:textId="77777777" w:rsidR="001600C1" w:rsidRPr="0079535E" w:rsidRDefault="001600C1" w:rsidP="007B52E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100BEFF" w14:textId="77777777" w:rsidR="001600C1" w:rsidRPr="0079535E" w:rsidRDefault="001600C1" w:rsidP="001600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225C250" w14:textId="77777777" w:rsidR="0012363E" w:rsidRDefault="0012363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page"/>
      </w:r>
    </w:p>
    <w:p w14:paraId="24AC1C2C" w14:textId="29B0E3F4" w:rsidR="001600C1" w:rsidRPr="0079535E" w:rsidRDefault="001600C1" w:rsidP="00160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79535E">
        <w:rPr>
          <w:rFonts w:ascii="Times New Roman" w:eastAsia="Times New Roman" w:hAnsi="Times New Roman" w:cs="Times New Roman"/>
        </w:rPr>
        <w:lastRenderedPageBreak/>
        <w:t>KUĢA TILPĪBA:</w:t>
      </w:r>
    </w:p>
    <w:p w14:paraId="79C18E29" w14:textId="77777777" w:rsidR="001600C1" w:rsidRPr="0079535E" w:rsidRDefault="001600C1" w:rsidP="00160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</w:rPr>
      </w:pPr>
      <w:r w:rsidRPr="0079535E">
        <w:rPr>
          <w:rFonts w:ascii="Times New Roman" w:eastAsia="Times New Roman" w:hAnsi="Times New Roman" w:cs="Times New Roman"/>
          <w:i/>
        </w:rPr>
        <w:t>THE TONNAGES OF THE SHIP ARE:</w:t>
      </w:r>
    </w:p>
    <w:p w14:paraId="1177B45B" w14:textId="77777777" w:rsidR="001600C1" w:rsidRPr="0079535E" w:rsidRDefault="001600C1" w:rsidP="00160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Style w:val="Reatab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9"/>
        <w:gridCol w:w="1699"/>
        <w:gridCol w:w="2892"/>
        <w:gridCol w:w="2241"/>
      </w:tblGrid>
      <w:tr w:rsidR="001600C1" w:rsidRPr="0079535E" w14:paraId="0D45D8F1" w14:textId="77777777" w:rsidTr="007B52E0">
        <w:tc>
          <w:tcPr>
            <w:tcW w:w="2490" w:type="dxa"/>
          </w:tcPr>
          <w:p w14:paraId="384ECB78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8" w:type="dxa"/>
          </w:tcPr>
          <w:p w14:paraId="41E08E37" w14:textId="77777777" w:rsidR="001600C1" w:rsidRPr="0079535E" w:rsidRDefault="001600C1" w:rsidP="007B52E0">
            <w:pPr>
              <w:rPr>
                <w:rFonts w:ascii="Times New Roman" w:eastAsia="Times New Roman" w:hAnsi="Times New Roman" w:cs="Times New Roman"/>
              </w:rPr>
            </w:pPr>
            <w:r w:rsidRPr="0079535E">
              <w:rPr>
                <w:rFonts w:ascii="Times New Roman" w:eastAsia="Times New Roman" w:hAnsi="Times New Roman" w:cs="Times New Roman"/>
              </w:rPr>
              <w:t>BRUTO TILPĪBA</w:t>
            </w:r>
          </w:p>
        </w:tc>
        <w:tc>
          <w:tcPr>
            <w:tcW w:w="3223" w:type="dxa"/>
            <w:tcBorders>
              <w:bottom w:val="single" w:sz="4" w:space="0" w:color="auto"/>
            </w:tcBorders>
          </w:tcPr>
          <w:p w14:paraId="5EBCA2BB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1" w:type="dxa"/>
          </w:tcPr>
          <w:p w14:paraId="05BBB61B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600C1" w:rsidRPr="0079535E" w14:paraId="7EFE4502" w14:textId="77777777" w:rsidTr="007B52E0">
        <w:tc>
          <w:tcPr>
            <w:tcW w:w="2490" w:type="dxa"/>
          </w:tcPr>
          <w:p w14:paraId="4BA052B1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8" w:type="dxa"/>
          </w:tcPr>
          <w:p w14:paraId="60913288" w14:textId="77777777" w:rsidR="001600C1" w:rsidRPr="0079535E" w:rsidRDefault="001600C1" w:rsidP="007B52E0">
            <w:pPr>
              <w:rPr>
                <w:rFonts w:ascii="Times New Roman" w:eastAsia="Times New Roman" w:hAnsi="Times New Roman" w:cs="Times New Roman"/>
              </w:rPr>
            </w:pPr>
            <w:r w:rsidRPr="0079535E">
              <w:rPr>
                <w:rFonts w:ascii="Times New Roman" w:eastAsia="Times New Roman" w:hAnsi="Times New Roman" w:cs="Times New Roman"/>
                <w:i/>
              </w:rPr>
              <w:t>GROSS TONNAGE</w:t>
            </w:r>
          </w:p>
        </w:tc>
        <w:tc>
          <w:tcPr>
            <w:tcW w:w="3223" w:type="dxa"/>
            <w:tcBorders>
              <w:top w:val="single" w:sz="4" w:space="0" w:color="auto"/>
            </w:tcBorders>
          </w:tcPr>
          <w:p w14:paraId="3D4C6A44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1" w:type="dxa"/>
          </w:tcPr>
          <w:p w14:paraId="37958AE5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BAA6B6A" w14:textId="77777777" w:rsidR="001600C1" w:rsidRPr="0079535E" w:rsidRDefault="001600C1" w:rsidP="001600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Style w:val="Reatab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9"/>
        <w:gridCol w:w="1699"/>
        <w:gridCol w:w="2892"/>
        <w:gridCol w:w="2241"/>
      </w:tblGrid>
      <w:tr w:rsidR="001600C1" w:rsidRPr="0079535E" w14:paraId="2EADA4D0" w14:textId="77777777" w:rsidTr="007B52E0">
        <w:tc>
          <w:tcPr>
            <w:tcW w:w="2490" w:type="dxa"/>
          </w:tcPr>
          <w:p w14:paraId="53E7ADEE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8" w:type="dxa"/>
          </w:tcPr>
          <w:p w14:paraId="7A085701" w14:textId="77777777" w:rsidR="001600C1" w:rsidRPr="0079535E" w:rsidRDefault="001600C1" w:rsidP="007B52E0">
            <w:pPr>
              <w:rPr>
                <w:rFonts w:ascii="Times New Roman" w:eastAsia="Times New Roman" w:hAnsi="Times New Roman" w:cs="Times New Roman"/>
              </w:rPr>
            </w:pPr>
            <w:r w:rsidRPr="0079535E">
              <w:rPr>
                <w:rFonts w:ascii="Times New Roman" w:eastAsia="Times New Roman" w:hAnsi="Times New Roman" w:cs="Times New Roman"/>
              </w:rPr>
              <w:t>NETO TILPĪBA</w:t>
            </w:r>
          </w:p>
        </w:tc>
        <w:tc>
          <w:tcPr>
            <w:tcW w:w="3223" w:type="dxa"/>
            <w:tcBorders>
              <w:bottom w:val="single" w:sz="4" w:space="0" w:color="auto"/>
            </w:tcBorders>
          </w:tcPr>
          <w:p w14:paraId="2CFEAF82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1" w:type="dxa"/>
          </w:tcPr>
          <w:p w14:paraId="419FE8AA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600C1" w:rsidRPr="0079535E" w14:paraId="76798323" w14:textId="77777777" w:rsidTr="007B52E0">
        <w:tc>
          <w:tcPr>
            <w:tcW w:w="2490" w:type="dxa"/>
          </w:tcPr>
          <w:p w14:paraId="56989E59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8" w:type="dxa"/>
          </w:tcPr>
          <w:p w14:paraId="37FF8D8E" w14:textId="77777777" w:rsidR="001600C1" w:rsidRPr="0079535E" w:rsidRDefault="001600C1" w:rsidP="007B52E0">
            <w:pPr>
              <w:rPr>
                <w:rFonts w:ascii="Times New Roman" w:eastAsia="Times New Roman" w:hAnsi="Times New Roman" w:cs="Times New Roman"/>
              </w:rPr>
            </w:pPr>
            <w:r w:rsidRPr="0079535E">
              <w:rPr>
                <w:rFonts w:ascii="Times New Roman" w:eastAsia="Times New Roman" w:hAnsi="Times New Roman" w:cs="Times New Roman"/>
                <w:i/>
              </w:rPr>
              <w:t>NET TONNAGE</w:t>
            </w:r>
          </w:p>
        </w:tc>
        <w:tc>
          <w:tcPr>
            <w:tcW w:w="3223" w:type="dxa"/>
            <w:tcBorders>
              <w:top w:val="single" w:sz="4" w:space="0" w:color="auto"/>
            </w:tcBorders>
          </w:tcPr>
          <w:p w14:paraId="61E65687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1" w:type="dxa"/>
          </w:tcPr>
          <w:p w14:paraId="5C925FFE" w14:textId="77777777" w:rsidR="001600C1" w:rsidRPr="0079535E" w:rsidRDefault="001600C1" w:rsidP="007B52E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EA8DD30" w14:textId="77777777" w:rsidR="001600C1" w:rsidRPr="0079535E" w:rsidRDefault="001600C1" w:rsidP="001236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1F3A3D80" w14:textId="35A49B7A" w:rsidR="001600C1" w:rsidRPr="0079535E" w:rsidRDefault="001600C1" w:rsidP="001236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9535E">
        <w:rPr>
          <w:rFonts w:ascii="Times New Roman" w:hAnsi="Times New Roman" w:cs="Times New Roman"/>
        </w:rPr>
        <w:t xml:space="preserve">Ar šo tiek apliecināts, ka šī kuģa tilpība ir noteikta saskaņā ar Latvijas Republikas Ministru kabineta 2007. gada 13. novembra noteikumiem Nr. 766 </w:t>
      </w:r>
      <w:r w:rsidR="0079535E" w:rsidRPr="0079535E">
        <w:rPr>
          <w:rFonts w:ascii="Times New Roman" w:hAnsi="Times New Roman" w:cs="Times New Roman"/>
        </w:rPr>
        <w:t>"</w:t>
      </w:r>
      <w:r w:rsidRPr="0079535E">
        <w:rPr>
          <w:rFonts w:ascii="Times New Roman" w:hAnsi="Times New Roman" w:cs="Times New Roman"/>
        </w:rPr>
        <w:t>Kuģu tilpības mērīšanas un tilpību apliecinošu dokumentu izsniegšanas kārtība</w:t>
      </w:r>
      <w:r w:rsidR="0079535E" w:rsidRPr="0079535E">
        <w:rPr>
          <w:rFonts w:ascii="Times New Roman" w:hAnsi="Times New Roman" w:cs="Times New Roman"/>
        </w:rPr>
        <w:t>"</w:t>
      </w:r>
      <w:r w:rsidRPr="0079535E">
        <w:rPr>
          <w:rFonts w:ascii="Times New Roman" w:hAnsi="Times New Roman" w:cs="Times New Roman"/>
        </w:rPr>
        <w:t>.</w:t>
      </w:r>
    </w:p>
    <w:p w14:paraId="185620C8" w14:textId="77777777" w:rsidR="001600C1" w:rsidRPr="0079535E" w:rsidRDefault="001600C1" w:rsidP="001236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3B3464DC" w14:textId="2049C175" w:rsidR="001600C1" w:rsidRPr="0079535E" w:rsidRDefault="001600C1" w:rsidP="001236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</w:rPr>
      </w:pPr>
      <w:proofErr w:type="spellStart"/>
      <w:r w:rsidRPr="0079535E">
        <w:rPr>
          <w:rFonts w:ascii="Times New Roman" w:eastAsia="Times New Roman" w:hAnsi="Times New Roman" w:cs="Times New Roman"/>
          <w:i/>
        </w:rPr>
        <w:t>This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is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to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certify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that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the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tonnages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of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this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ship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have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been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determined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in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accordance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with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the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provisions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of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the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Cabinet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of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Ministers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of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the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Republic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of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Latvia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of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November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13, 2007 No. 766 </w:t>
      </w:r>
      <w:r w:rsidR="0079535E" w:rsidRPr="0079535E">
        <w:rPr>
          <w:rFonts w:ascii="Times New Roman" w:hAnsi="Times New Roman" w:cs="Times New Roman"/>
          <w:i/>
        </w:rPr>
        <w:t>"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Procedures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for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measuring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ship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tonnage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and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issuing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documents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certifying</w:t>
      </w:r>
      <w:proofErr w:type="spellEnd"/>
      <w:r w:rsidRPr="0079535E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79535E">
        <w:rPr>
          <w:rFonts w:ascii="Times New Roman" w:eastAsia="Times New Roman" w:hAnsi="Times New Roman" w:cs="Times New Roman"/>
          <w:i/>
        </w:rPr>
        <w:t>tonnage</w:t>
      </w:r>
      <w:proofErr w:type="spellEnd"/>
      <w:r w:rsidR="0079535E" w:rsidRPr="0079535E">
        <w:rPr>
          <w:rFonts w:ascii="Times New Roman" w:hAnsi="Times New Roman" w:cs="Times New Roman"/>
          <w:i/>
        </w:rPr>
        <w:t>"</w:t>
      </w:r>
      <w:r w:rsidRPr="0079535E">
        <w:rPr>
          <w:rFonts w:ascii="Times New Roman" w:eastAsia="Times New Roman" w:hAnsi="Times New Roman" w:cs="Times New Roman"/>
          <w:i/>
        </w:rPr>
        <w:t>.</w:t>
      </w:r>
    </w:p>
    <w:p w14:paraId="640E1B58" w14:textId="77777777" w:rsidR="001600C1" w:rsidRPr="0079535E" w:rsidRDefault="001600C1" w:rsidP="001236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tbl>
      <w:tblPr>
        <w:tblStyle w:val="Reatabula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2"/>
        <w:gridCol w:w="1588"/>
        <w:gridCol w:w="1864"/>
        <w:gridCol w:w="1780"/>
        <w:gridCol w:w="2134"/>
      </w:tblGrid>
      <w:tr w:rsidR="001600C1" w:rsidRPr="0079535E" w14:paraId="0C343CB7" w14:textId="77777777" w:rsidTr="007B52E0">
        <w:tc>
          <w:tcPr>
            <w:tcW w:w="2026" w:type="dxa"/>
          </w:tcPr>
          <w:p w14:paraId="0C3BED7E" w14:textId="28358A7E" w:rsidR="001600C1" w:rsidRPr="0079535E" w:rsidRDefault="00C43A6A" w:rsidP="007B52E0">
            <w:pPr>
              <w:ind w:left="34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lang w:eastAsia="lv-LV"/>
              </w:rPr>
              <w:t>Z</w:t>
            </w:r>
            <w:r w:rsidR="001600C1" w:rsidRPr="0079535E">
              <w:rPr>
                <w:rFonts w:ascii="Times New Roman" w:eastAsia="Times New Roman" w:hAnsi="Times New Roman" w:cs="Times New Roman"/>
                <w:lang w:eastAsia="lv-LV"/>
              </w:rPr>
              <w:t>. v.</w:t>
            </w:r>
          </w:p>
        </w:tc>
        <w:tc>
          <w:tcPr>
            <w:tcW w:w="1660" w:type="dxa"/>
          </w:tcPr>
          <w:p w14:paraId="7212AB2D" w14:textId="77777777" w:rsidR="001600C1" w:rsidRPr="0079535E" w:rsidRDefault="001600C1" w:rsidP="007B52E0">
            <w:p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79535E">
              <w:rPr>
                <w:rFonts w:ascii="Times New Roman" w:eastAsia="Times New Roman" w:hAnsi="Times New Roman" w:cs="Times New Roman"/>
                <w:lang w:eastAsia="lv-LV"/>
              </w:rPr>
              <w:t>Izdošanas vieta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513DC439" w14:textId="77777777" w:rsidR="001600C1" w:rsidRPr="0079535E" w:rsidRDefault="001600C1" w:rsidP="007B52E0">
            <w:p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879" w:type="dxa"/>
          </w:tcPr>
          <w:p w14:paraId="499DA7AE" w14:textId="77777777" w:rsidR="001600C1" w:rsidRPr="0079535E" w:rsidRDefault="001600C1" w:rsidP="007B52E0">
            <w:p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79535E">
              <w:rPr>
                <w:rFonts w:ascii="Times New Roman" w:eastAsia="Times New Roman" w:hAnsi="Times New Roman" w:cs="Times New Roman"/>
                <w:lang w:eastAsia="lv-LV"/>
              </w:rPr>
              <w:t>Izdošanas datums</w:t>
            </w: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14:paraId="4036AA68" w14:textId="77777777" w:rsidR="001600C1" w:rsidRPr="0079535E" w:rsidRDefault="001600C1" w:rsidP="007B52E0">
            <w:p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1600C1" w:rsidRPr="0079535E" w14:paraId="68D727A1" w14:textId="77777777" w:rsidTr="007B52E0">
        <w:tc>
          <w:tcPr>
            <w:tcW w:w="2026" w:type="dxa"/>
          </w:tcPr>
          <w:p w14:paraId="4B09DF4B" w14:textId="77777777" w:rsidR="001600C1" w:rsidRPr="0079535E" w:rsidRDefault="001600C1" w:rsidP="007B52E0">
            <w:pPr>
              <w:ind w:left="34"/>
              <w:jc w:val="center"/>
              <w:rPr>
                <w:rFonts w:ascii="Times New Roman" w:eastAsia="Times New Roman" w:hAnsi="Times New Roman" w:cs="Times New Roman"/>
                <w:i/>
                <w:lang w:eastAsia="lv-LV"/>
              </w:rPr>
            </w:pPr>
            <w:proofErr w:type="spellStart"/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>Seal</w:t>
            </w:r>
            <w:proofErr w:type="spellEnd"/>
          </w:p>
        </w:tc>
        <w:tc>
          <w:tcPr>
            <w:tcW w:w="1660" w:type="dxa"/>
          </w:tcPr>
          <w:p w14:paraId="54C81D88" w14:textId="77777777" w:rsidR="001600C1" w:rsidRPr="0079535E" w:rsidRDefault="001600C1" w:rsidP="007B52E0">
            <w:pPr>
              <w:jc w:val="both"/>
              <w:rPr>
                <w:rFonts w:ascii="Times New Roman" w:eastAsia="Times New Roman" w:hAnsi="Times New Roman" w:cs="Times New Roman"/>
                <w:i/>
                <w:lang w:eastAsia="lv-LV"/>
              </w:rPr>
            </w:pPr>
            <w:proofErr w:type="spellStart"/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>Place</w:t>
            </w:r>
            <w:proofErr w:type="spellEnd"/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 xml:space="preserve"> </w:t>
            </w:r>
            <w:proofErr w:type="spellStart"/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>of</w:t>
            </w:r>
            <w:proofErr w:type="spellEnd"/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 xml:space="preserve"> </w:t>
            </w:r>
            <w:proofErr w:type="spellStart"/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>issue</w:t>
            </w:r>
            <w:proofErr w:type="spellEnd"/>
          </w:p>
        </w:tc>
        <w:tc>
          <w:tcPr>
            <w:tcW w:w="2098" w:type="dxa"/>
            <w:tcBorders>
              <w:top w:val="single" w:sz="4" w:space="0" w:color="auto"/>
            </w:tcBorders>
          </w:tcPr>
          <w:p w14:paraId="1C21C9B8" w14:textId="77777777" w:rsidR="001600C1" w:rsidRPr="0079535E" w:rsidRDefault="001600C1" w:rsidP="007B52E0">
            <w:p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879" w:type="dxa"/>
          </w:tcPr>
          <w:p w14:paraId="57444D1E" w14:textId="77777777" w:rsidR="001600C1" w:rsidRPr="0079535E" w:rsidRDefault="001600C1" w:rsidP="007B52E0">
            <w:pPr>
              <w:jc w:val="both"/>
              <w:rPr>
                <w:rFonts w:ascii="Times New Roman" w:eastAsia="Times New Roman" w:hAnsi="Times New Roman" w:cs="Times New Roman"/>
                <w:i/>
                <w:lang w:eastAsia="lv-LV"/>
              </w:rPr>
            </w:pPr>
            <w:proofErr w:type="spellStart"/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>Date</w:t>
            </w:r>
            <w:proofErr w:type="spellEnd"/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 xml:space="preserve"> </w:t>
            </w:r>
            <w:proofErr w:type="spellStart"/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>of</w:t>
            </w:r>
            <w:proofErr w:type="spellEnd"/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 xml:space="preserve"> </w:t>
            </w:r>
            <w:proofErr w:type="spellStart"/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>issue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</w:tcBorders>
          </w:tcPr>
          <w:p w14:paraId="724F575B" w14:textId="77777777" w:rsidR="001600C1" w:rsidRPr="0079535E" w:rsidRDefault="001600C1" w:rsidP="007B52E0">
            <w:p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</w:tbl>
    <w:p w14:paraId="21184925" w14:textId="77777777" w:rsidR="001600C1" w:rsidRPr="0079535E" w:rsidRDefault="001600C1" w:rsidP="001600C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lv-LV"/>
        </w:rPr>
      </w:pPr>
    </w:p>
    <w:tbl>
      <w:tblPr>
        <w:tblStyle w:val="Reatabula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"/>
        <w:gridCol w:w="1033"/>
        <w:gridCol w:w="3186"/>
        <w:gridCol w:w="4435"/>
      </w:tblGrid>
      <w:tr w:rsidR="001600C1" w:rsidRPr="0079535E" w14:paraId="1E29210D" w14:textId="77777777" w:rsidTr="0012363E">
        <w:tc>
          <w:tcPr>
            <w:tcW w:w="568" w:type="dxa"/>
            <w:vAlign w:val="bottom"/>
          </w:tcPr>
          <w:p w14:paraId="3BBADB5F" w14:textId="77777777" w:rsidR="001600C1" w:rsidRPr="0079535E" w:rsidRDefault="001600C1" w:rsidP="007B52E0">
            <w:pPr>
              <w:ind w:left="34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79535E">
              <w:rPr>
                <w:rFonts w:ascii="Times New Roman" w:eastAsia="Times New Roman" w:hAnsi="Times New Roman" w:cs="Times New Roman"/>
                <w:lang w:eastAsia="lv-LV"/>
              </w:rPr>
              <w:t>Nr.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7E9791" w14:textId="77777777" w:rsidR="001600C1" w:rsidRPr="0079535E" w:rsidRDefault="001600C1" w:rsidP="007B52E0">
            <w:p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3407" w:type="dxa"/>
          </w:tcPr>
          <w:p w14:paraId="3589572A" w14:textId="77777777" w:rsidR="001600C1" w:rsidRPr="0079535E" w:rsidRDefault="001600C1" w:rsidP="007B52E0">
            <w:p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79535E">
              <w:rPr>
                <w:rFonts w:ascii="Times New Roman" w:eastAsia="Times New Roman" w:hAnsi="Times New Roman" w:cs="Times New Roman"/>
                <w:lang w:eastAsia="lv-LV"/>
              </w:rPr>
              <w:t>Pilnvarotās amatpersonas amats, vārds, uzvārds un paraksts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70E1B6A7" w14:textId="77777777" w:rsidR="001600C1" w:rsidRPr="0079535E" w:rsidRDefault="001600C1" w:rsidP="007B52E0">
            <w:p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1600C1" w:rsidRPr="0079535E" w14:paraId="42B9873A" w14:textId="77777777" w:rsidTr="0012363E">
        <w:tc>
          <w:tcPr>
            <w:tcW w:w="568" w:type="dxa"/>
          </w:tcPr>
          <w:p w14:paraId="2AE5B748" w14:textId="77777777" w:rsidR="001600C1" w:rsidRPr="0079535E" w:rsidRDefault="001600C1" w:rsidP="007B52E0">
            <w:pPr>
              <w:ind w:left="34"/>
              <w:jc w:val="both"/>
              <w:rPr>
                <w:rFonts w:ascii="Times New Roman" w:eastAsia="Times New Roman" w:hAnsi="Times New Roman" w:cs="Times New Roman"/>
                <w:i/>
                <w:lang w:eastAsia="lv-LV"/>
              </w:rPr>
            </w:pPr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B50A8A" w14:textId="77777777" w:rsidR="001600C1" w:rsidRPr="0079535E" w:rsidRDefault="001600C1" w:rsidP="007B52E0">
            <w:p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3407" w:type="dxa"/>
          </w:tcPr>
          <w:p w14:paraId="4162319D" w14:textId="5DD24465" w:rsidR="001600C1" w:rsidRPr="0079535E" w:rsidRDefault="001600C1" w:rsidP="007B52E0">
            <w:p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proofErr w:type="spellStart"/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>Position</w:t>
            </w:r>
            <w:proofErr w:type="spellEnd"/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 xml:space="preserve">, </w:t>
            </w:r>
            <w:proofErr w:type="spellStart"/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>name</w:t>
            </w:r>
            <w:proofErr w:type="spellEnd"/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 xml:space="preserve">, </w:t>
            </w:r>
            <w:proofErr w:type="spellStart"/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>surname</w:t>
            </w:r>
            <w:proofErr w:type="spellEnd"/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 xml:space="preserve"> </w:t>
            </w:r>
            <w:proofErr w:type="spellStart"/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>and</w:t>
            </w:r>
            <w:proofErr w:type="spellEnd"/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 xml:space="preserve"> </w:t>
            </w:r>
            <w:proofErr w:type="spellStart"/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>signature</w:t>
            </w:r>
            <w:proofErr w:type="spellEnd"/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 xml:space="preserve"> </w:t>
            </w:r>
            <w:proofErr w:type="spellStart"/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>of</w:t>
            </w:r>
            <w:proofErr w:type="spellEnd"/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 xml:space="preserve"> </w:t>
            </w:r>
            <w:proofErr w:type="spellStart"/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>the</w:t>
            </w:r>
            <w:proofErr w:type="spellEnd"/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 xml:space="preserve"> </w:t>
            </w:r>
            <w:proofErr w:type="spellStart"/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>authorized</w:t>
            </w:r>
            <w:proofErr w:type="spellEnd"/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 xml:space="preserve"> </w:t>
            </w:r>
            <w:proofErr w:type="spellStart"/>
            <w:r w:rsidRPr="0079535E">
              <w:rPr>
                <w:rFonts w:ascii="Times New Roman" w:eastAsia="Times New Roman" w:hAnsi="Times New Roman" w:cs="Times New Roman"/>
                <w:i/>
                <w:lang w:eastAsia="lv-LV"/>
              </w:rPr>
              <w:t>official</w:t>
            </w:r>
            <w:proofErr w:type="spellEnd"/>
            <w:r w:rsidR="0012363E" w:rsidRPr="009C42E5">
              <w:rPr>
                <w:rFonts w:ascii="Times New Roman" w:hAnsi="Times New Roman" w:cs="Times New Roman"/>
                <w:iCs/>
              </w:rPr>
              <w:t>"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6F1639EF" w14:textId="77777777" w:rsidR="001600C1" w:rsidRPr="0079535E" w:rsidRDefault="001600C1" w:rsidP="007B52E0">
            <w:p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</w:tbl>
    <w:p w14:paraId="62858A38" w14:textId="77777777" w:rsidR="00773B5C" w:rsidRPr="0079535E" w:rsidRDefault="00773B5C" w:rsidP="001600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814717E" w14:textId="77777777" w:rsidR="00773B5C" w:rsidRPr="0079535E" w:rsidRDefault="00773B5C" w:rsidP="00660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</w:p>
    <w:p w14:paraId="0352BEE0" w14:textId="77777777" w:rsidR="0066093E" w:rsidRPr="0079535E" w:rsidRDefault="0066093E" w:rsidP="006609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</w:rPr>
      </w:pPr>
    </w:p>
    <w:sectPr w:rsidR="0066093E" w:rsidRPr="0079535E" w:rsidSect="00FB08AA">
      <w:headerReference w:type="default" r:id="rId8"/>
      <w:footerReference w:type="default" r:id="rId9"/>
      <w:footerReference w:type="first" r:id="rId10"/>
      <w:pgSz w:w="11906" w:h="16838" w:code="9"/>
      <w:pgMar w:top="1418" w:right="1134" w:bottom="1134" w:left="1701" w:header="720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36337" w14:textId="77777777" w:rsidR="00843CFA" w:rsidRDefault="00843CFA" w:rsidP="00843CFA">
      <w:pPr>
        <w:spacing w:after="0" w:line="240" w:lineRule="auto"/>
      </w:pPr>
      <w:r>
        <w:separator/>
      </w:r>
    </w:p>
  </w:endnote>
  <w:endnote w:type="continuationSeparator" w:id="0">
    <w:p w14:paraId="1D191E92" w14:textId="77777777" w:rsidR="00843CFA" w:rsidRDefault="00843CFA" w:rsidP="00843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3847990"/>
      <w:docPartObj>
        <w:docPartGallery w:val="Page Numbers (Bottom of Page)"/>
        <w:docPartUnique/>
      </w:docPartObj>
    </w:sdtPr>
    <w:sdtEndPr/>
    <w:sdtContent>
      <w:p w14:paraId="2CF30EFE" w14:textId="77777777" w:rsidR="00843CFA" w:rsidRPr="00843CFA" w:rsidRDefault="00843CFA" w:rsidP="00843CFA">
        <w:pPr>
          <w:pStyle w:val="Kjene"/>
          <w:rPr>
            <w:rFonts w:ascii="Times New Roman" w:hAnsi="Times New Roman" w:cs="Times New Roman"/>
            <w:sz w:val="16"/>
            <w:szCs w:val="16"/>
          </w:rPr>
        </w:pPr>
        <w:r w:rsidRPr="00843CFA">
          <w:rPr>
            <w:rFonts w:ascii="Times New Roman" w:hAnsi="Times New Roman" w:cs="Times New Roman"/>
            <w:sz w:val="16"/>
            <w:szCs w:val="16"/>
          </w:rPr>
          <w:t>N1871_p1</w:t>
        </w:r>
      </w:p>
      <w:p w14:paraId="7C7B3450" w14:textId="0392FF24" w:rsidR="00843CFA" w:rsidRDefault="00971E07">
        <w:pPr>
          <w:pStyle w:val="Kjene"/>
          <w:jc w:val="center"/>
        </w:pPr>
      </w:p>
    </w:sdtContent>
  </w:sdt>
  <w:p w14:paraId="0DACDF79" w14:textId="77777777" w:rsidR="00843CFA" w:rsidRDefault="00843CFA">
    <w:pPr>
      <w:pStyle w:val="Kjen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B006C" w14:textId="1A3C5EAF" w:rsidR="00843CFA" w:rsidRPr="00843CFA" w:rsidRDefault="00843CFA">
    <w:pPr>
      <w:pStyle w:val="Kjene"/>
      <w:rPr>
        <w:rFonts w:ascii="Times New Roman" w:hAnsi="Times New Roman" w:cs="Times New Roman"/>
        <w:sz w:val="16"/>
        <w:szCs w:val="16"/>
      </w:rPr>
    </w:pPr>
    <w:r w:rsidRPr="00843CFA">
      <w:rPr>
        <w:rFonts w:ascii="Times New Roman" w:hAnsi="Times New Roman" w:cs="Times New Roman"/>
        <w:sz w:val="16"/>
        <w:szCs w:val="16"/>
      </w:rPr>
      <w:t>N1871_p1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A1324" w14:textId="77777777" w:rsidR="00843CFA" w:rsidRDefault="00843CFA" w:rsidP="00843CFA">
      <w:pPr>
        <w:spacing w:after="0" w:line="240" w:lineRule="auto"/>
      </w:pPr>
      <w:r>
        <w:separator/>
      </w:r>
    </w:p>
  </w:footnote>
  <w:footnote w:type="continuationSeparator" w:id="0">
    <w:p w14:paraId="0113DC87" w14:textId="77777777" w:rsidR="00843CFA" w:rsidRDefault="00843CFA" w:rsidP="00843C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26807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7080ECE" w14:textId="469ED3DB" w:rsidR="00843CFA" w:rsidRPr="00843CFA" w:rsidRDefault="00843CFA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43CF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43CF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43CF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43CFA">
          <w:rPr>
            <w:rFonts w:ascii="Times New Roman" w:hAnsi="Times New Roman" w:cs="Times New Roman"/>
            <w:sz w:val="24"/>
            <w:szCs w:val="24"/>
          </w:rPr>
          <w:t>2</w:t>
        </w:r>
        <w:r w:rsidRPr="00843CF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59CD479" w14:textId="77777777" w:rsidR="00843CFA" w:rsidRDefault="00843CFA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C6EFB"/>
    <w:multiLevelType w:val="hybridMultilevel"/>
    <w:tmpl w:val="4DDC5DAA"/>
    <w:lvl w:ilvl="0" w:tplc="11BA7F0C">
      <w:start w:val="1"/>
      <w:numFmt w:val="lowerLetter"/>
      <w:lvlText w:val="%1)"/>
      <w:lvlJc w:val="left"/>
      <w:pPr>
        <w:ind w:left="17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6" w:hanging="360"/>
      </w:pPr>
    </w:lvl>
    <w:lvl w:ilvl="2" w:tplc="0409001B" w:tentative="1">
      <w:start w:val="1"/>
      <w:numFmt w:val="lowerRoman"/>
      <w:lvlText w:val="%3."/>
      <w:lvlJc w:val="right"/>
      <w:pPr>
        <w:ind w:left="3236" w:hanging="180"/>
      </w:pPr>
    </w:lvl>
    <w:lvl w:ilvl="3" w:tplc="0409000F" w:tentative="1">
      <w:start w:val="1"/>
      <w:numFmt w:val="decimal"/>
      <w:lvlText w:val="%4."/>
      <w:lvlJc w:val="left"/>
      <w:pPr>
        <w:ind w:left="3956" w:hanging="360"/>
      </w:pPr>
    </w:lvl>
    <w:lvl w:ilvl="4" w:tplc="04090019" w:tentative="1">
      <w:start w:val="1"/>
      <w:numFmt w:val="lowerLetter"/>
      <w:lvlText w:val="%5."/>
      <w:lvlJc w:val="left"/>
      <w:pPr>
        <w:ind w:left="4676" w:hanging="360"/>
      </w:pPr>
    </w:lvl>
    <w:lvl w:ilvl="5" w:tplc="0409001B" w:tentative="1">
      <w:start w:val="1"/>
      <w:numFmt w:val="lowerRoman"/>
      <w:lvlText w:val="%6."/>
      <w:lvlJc w:val="right"/>
      <w:pPr>
        <w:ind w:left="5396" w:hanging="180"/>
      </w:pPr>
    </w:lvl>
    <w:lvl w:ilvl="6" w:tplc="0409000F" w:tentative="1">
      <w:start w:val="1"/>
      <w:numFmt w:val="decimal"/>
      <w:lvlText w:val="%7."/>
      <w:lvlJc w:val="left"/>
      <w:pPr>
        <w:ind w:left="6116" w:hanging="360"/>
      </w:pPr>
    </w:lvl>
    <w:lvl w:ilvl="7" w:tplc="04090019" w:tentative="1">
      <w:start w:val="1"/>
      <w:numFmt w:val="lowerLetter"/>
      <w:lvlText w:val="%8."/>
      <w:lvlJc w:val="left"/>
      <w:pPr>
        <w:ind w:left="6836" w:hanging="360"/>
      </w:pPr>
    </w:lvl>
    <w:lvl w:ilvl="8" w:tplc="0409001B" w:tentative="1">
      <w:start w:val="1"/>
      <w:numFmt w:val="lowerRoman"/>
      <w:lvlText w:val="%9."/>
      <w:lvlJc w:val="right"/>
      <w:pPr>
        <w:ind w:left="7556" w:hanging="180"/>
      </w:pPr>
    </w:lvl>
  </w:abstractNum>
  <w:abstractNum w:abstractNumId="1" w15:restartNumberingAfterBreak="0">
    <w:nsid w:val="542C6129"/>
    <w:multiLevelType w:val="multilevel"/>
    <w:tmpl w:val="7102CD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5D484CD7"/>
    <w:multiLevelType w:val="multilevel"/>
    <w:tmpl w:val="124A0B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784E1E34"/>
    <w:multiLevelType w:val="hybridMultilevel"/>
    <w:tmpl w:val="0BF04834"/>
    <w:lvl w:ilvl="0" w:tplc="080C0C8E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E28"/>
    <w:rsid w:val="0001732C"/>
    <w:rsid w:val="000405BE"/>
    <w:rsid w:val="00051A95"/>
    <w:rsid w:val="000633DC"/>
    <w:rsid w:val="000704E9"/>
    <w:rsid w:val="000B3B95"/>
    <w:rsid w:val="000C2088"/>
    <w:rsid w:val="000D07F8"/>
    <w:rsid w:val="000D2C03"/>
    <w:rsid w:val="000F59CC"/>
    <w:rsid w:val="00100C1D"/>
    <w:rsid w:val="00103A35"/>
    <w:rsid w:val="00103FB4"/>
    <w:rsid w:val="00104A6D"/>
    <w:rsid w:val="00117F90"/>
    <w:rsid w:val="0012363E"/>
    <w:rsid w:val="00124E28"/>
    <w:rsid w:val="001373A8"/>
    <w:rsid w:val="00142300"/>
    <w:rsid w:val="001600C1"/>
    <w:rsid w:val="00164C2D"/>
    <w:rsid w:val="001779B7"/>
    <w:rsid w:val="00183665"/>
    <w:rsid w:val="0019774A"/>
    <w:rsid w:val="001A5B3C"/>
    <w:rsid w:val="001A60EF"/>
    <w:rsid w:val="001B295A"/>
    <w:rsid w:val="001B3FA7"/>
    <w:rsid w:val="001C7D5D"/>
    <w:rsid w:val="001D085F"/>
    <w:rsid w:val="001D382C"/>
    <w:rsid w:val="001F14D0"/>
    <w:rsid w:val="001F56C2"/>
    <w:rsid w:val="00207451"/>
    <w:rsid w:val="0021149B"/>
    <w:rsid w:val="0022367F"/>
    <w:rsid w:val="0025268D"/>
    <w:rsid w:val="00290947"/>
    <w:rsid w:val="0029445F"/>
    <w:rsid w:val="002A0396"/>
    <w:rsid w:val="002C2318"/>
    <w:rsid w:val="002C6528"/>
    <w:rsid w:val="002E196E"/>
    <w:rsid w:val="002F0508"/>
    <w:rsid w:val="00301A8F"/>
    <w:rsid w:val="003147EB"/>
    <w:rsid w:val="00317CC8"/>
    <w:rsid w:val="00327A8B"/>
    <w:rsid w:val="00331E11"/>
    <w:rsid w:val="00337FA1"/>
    <w:rsid w:val="0034679A"/>
    <w:rsid w:val="00364921"/>
    <w:rsid w:val="00365977"/>
    <w:rsid w:val="00380489"/>
    <w:rsid w:val="00392CF9"/>
    <w:rsid w:val="00397F0D"/>
    <w:rsid w:val="003A0DD2"/>
    <w:rsid w:val="003A173A"/>
    <w:rsid w:val="003A293B"/>
    <w:rsid w:val="003B6428"/>
    <w:rsid w:val="003C0F34"/>
    <w:rsid w:val="003E44A6"/>
    <w:rsid w:val="003F6AA5"/>
    <w:rsid w:val="00421B21"/>
    <w:rsid w:val="0042348C"/>
    <w:rsid w:val="00432D5C"/>
    <w:rsid w:val="004427F0"/>
    <w:rsid w:val="004870AC"/>
    <w:rsid w:val="004A74A7"/>
    <w:rsid w:val="004B256C"/>
    <w:rsid w:val="004B3703"/>
    <w:rsid w:val="004D526E"/>
    <w:rsid w:val="004F126C"/>
    <w:rsid w:val="004F217E"/>
    <w:rsid w:val="0051213C"/>
    <w:rsid w:val="00517E6D"/>
    <w:rsid w:val="005279BF"/>
    <w:rsid w:val="0053179A"/>
    <w:rsid w:val="005551E4"/>
    <w:rsid w:val="00557FAE"/>
    <w:rsid w:val="005B660F"/>
    <w:rsid w:val="005C34BC"/>
    <w:rsid w:val="005F252E"/>
    <w:rsid w:val="005F26AD"/>
    <w:rsid w:val="005F50BA"/>
    <w:rsid w:val="00614751"/>
    <w:rsid w:val="00625F5B"/>
    <w:rsid w:val="006428E4"/>
    <w:rsid w:val="006538E1"/>
    <w:rsid w:val="0066093E"/>
    <w:rsid w:val="00683749"/>
    <w:rsid w:val="00690047"/>
    <w:rsid w:val="006E5032"/>
    <w:rsid w:val="0070308F"/>
    <w:rsid w:val="00755C1A"/>
    <w:rsid w:val="00773B5C"/>
    <w:rsid w:val="0079535E"/>
    <w:rsid w:val="007C2185"/>
    <w:rsid w:val="007E1F96"/>
    <w:rsid w:val="007E4D7B"/>
    <w:rsid w:val="007F5028"/>
    <w:rsid w:val="007F5842"/>
    <w:rsid w:val="00802761"/>
    <w:rsid w:val="00805051"/>
    <w:rsid w:val="00843CFA"/>
    <w:rsid w:val="00866E40"/>
    <w:rsid w:val="00877AB9"/>
    <w:rsid w:val="008821A2"/>
    <w:rsid w:val="00894EC7"/>
    <w:rsid w:val="008B16F7"/>
    <w:rsid w:val="008D44C8"/>
    <w:rsid w:val="008F3976"/>
    <w:rsid w:val="008F6E19"/>
    <w:rsid w:val="009171C0"/>
    <w:rsid w:val="0093435A"/>
    <w:rsid w:val="009671C8"/>
    <w:rsid w:val="00971E07"/>
    <w:rsid w:val="0097623B"/>
    <w:rsid w:val="0098213A"/>
    <w:rsid w:val="009B56E9"/>
    <w:rsid w:val="009C360D"/>
    <w:rsid w:val="009C42E5"/>
    <w:rsid w:val="009D4970"/>
    <w:rsid w:val="00A13E8D"/>
    <w:rsid w:val="00A24945"/>
    <w:rsid w:val="00A256D4"/>
    <w:rsid w:val="00A3474A"/>
    <w:rsid w:val="00A34FB3"/>
    <w:rsid w:val="00A35229"/>
    <w:rsid w:val="00A54EC6"/>
    <w:rsid w:val="00A57E28"/>
    <w:rsid w:val="00A95FF1"/>
    <w:rsid w:val="00AB7041"/>
    <w:rsid w:val="00AD4C9F"/>
    <w:rsid w:val="00AE070A"/>
    <w:rsid w:val="00AE445D"/>
    <w:rsid w:val="00AE57C7"/>
    <w:rsid w:val="00AE6A23"/>
    <w:rsid w:val="00B02A13"/>
    <w:rsid w:val="00B1770B"/>
    <w:rsid w:val="00B245BF"/>
    <w:rsid w:val="00B40850"/>
    <w:rsid w:val="00B453EC"/>
    <w:rsid w:val="00B83F13"/>
    <w:rsid w:val="00B841A6"/>
    <w:rsid w:val="00B9008C"/>
    <w:rsid w:val="00BA10A1"/>
    <w:rsid w:val="00BB15B8"/>
    <w:rsid w:val="00BC02C5"/>
    <w:rsid w:val="00BE77F3"/>
    <w:rsid w:val="00BF6C5F"/>
    <w:rsid w:val="00C05118"/>
    <w:rsid w:val="00C10D91"/>
    <w:rsid w:val="00C43A6A"/>
    <w:rsid w:val="00CB664A"/>
    <w:rsid w:val="00CF6040"/>
    <w:rsid w:val="00D04050"/>
    <w:rsid w:val="00D06C69"/>
    <w:rsid w:val="00D47171"/>
    <w:rsid w:val="00D50ECE"/>
    <w:rsid w:val="00D572D3"/>
    <w:rsid w:val="00D661FB"/>
    <w:rsid w:val="00D874DF"/>
    <w:rsid w:val="00D91917"/>
    <w:rsid w:val="00DA258C"/>
    <w:rsid w:val="00DA2D1B"/>
    <w:rsid w:val="00DB22C1"/>
    <w:rsid w:val="00DB30BD"/>
    <w:rsid w:val="00DB7B7E"/>
    <w:rsid w:val="00DD1E14"/>
    <w:rsid w:val="00DD6175"/>
    <w:rsid w:val="00DD61C1"/>
    <w:rsid w:val="00DD7E43"/>
    <w:rsid w:val="00DE0392"/>
    <w:rsid w:val="00DE1287"/>
    <w:rsid w:val="00E02229"/>
    <w:rsid w:val="00E175F4"/>
    <w:rsid w:val="00E20CB0"/>
    <w:rsid w:val="00E307AA"/>
    <w:rsid w:val="00E33250"/>
    <w:rsid w:val="00E33904"/>
    <w:rsid w:val="00E44A5C"/>
    <w:rsid w:val="00E6174F"/>
    <w:rsid w:val="00E965C2"/>
    <w:rsid w:val="00EB5917"/>
    <w:rsid w:val="00EB6587"/>
    <w:rsid w:val="00EF6157"/>
    <w:rsid w:val="00F30B5E"/>
    <w:rsid w:val="00F31B0D"/>
    <w:rsid w:val="00F33C97"/>
    <w:rsid w:val="00F43B0D"/>
    <w:rsid w:val="00F60E52"/>
    <w:rsid w:val="00F63361"/>
    <w:rsid w:val="00F84584"/>
    <w:rsid w:val="00FA325E"/>
    <w:rsid w:val="00FB08AA"/>
    <w:rsid w:val="00FE20A1"/>
    <w:rsid w:val="00FF1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5865C33"/>
  <w15:chartTrackingRefBased/>
  <w15:docId w15:val="{D40E2480-C583-4B26-B816-8AD488AB9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Pr>
      <w:lang w:val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5551E4"/>
    <w:pPr>
      <w:ind w:left="720"/>
      <w:contextualSpacing/>
    </w:pPr>
  </w:style>
  <w:style w:type="table" w:styleId="Reatabula">
    <w:name w:val="Table Grid"/>
    <w:basedOn w:val="Parastatabula"/>
    <w:uiPriority w:val="39"/>
    <w:rsid w:val="00D0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alvene">
    <w:name w:val="header"/>
    <w:basedOn w:val="Parasts"/>
    <w:link w:val="GalveneRakstz"/>
    <w:uiPriority w:val="99"/>
    <w:unhideWhenUsed/>
    <w:rsid w:val="00843CF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843CFA"/>
    <w:rPr>
      <w:lang w:val="lv-LV"/>
    </w:rPr>
  </w:style>
  <w:style w:type="paragraph" w:styleId="Kjene">
    <w:name w:val="footer"/>
    <w:basedOn w:val="Parasts"/>
    <w:link w:val="KjeneRakstz"/>
    <w:uiPriority w:val="99"/>
    <w:unhideWhenUsed/>
    <w:rsid w:val="00843CF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843CFA"/>
    <w:rPr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9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2212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8955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2724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7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445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7914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1191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1975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79313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84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4057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524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678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5060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9732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205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302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536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634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253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5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9B83A-68F6-414C-AD6B-F9EFEA1A0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1669</Words>
  <Characters>952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Helmuts Logins</dc:creator>
  <cp:keywords/>
  <dc:description/>
  <cp:lastModifiedBy>Sandra Linina</cp:lastModifiedBy>
  <cp:revision>7</cp:revision>
  <dcterms:created xsi:type="dcterms:W3CDTF">2025-10-30T05:43:00Z</dcterms:created>
  <dcterms:modified xsi:type="dcterms:W3CDTF">2025-10-30T11:06:00Z</dcterms:modified>
</cp:coreProperties>
</file>