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sabiedriskā transporta  pakalpojuma organizēšanas modeli iekšzemes reģionālās nozīmes dzelzceļa maršrutos"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informatīvajā ziņojumā piedāvāto risinājumu, kas paredz valsts sabiedrības ar ierobežoto atbildību “Autotransporta direkcija” tiesības, pamatojoties uz </w:t>
      </w:r>
      <w:r w:rsidR="00000000" w:rsidRPr="00000000" w:rsidDel="00000000">
        <w:rPr>
          <w:rtl w:val="0"/>
        </w:rPr>
        <w:t xml:space="preserve">Sabiedriskā transporta pakalpojumu likuma 8. panta trešo un septīto daļu</w:t>
      </w:r>
      <w:r w:rsidR="00000000" w:rsidRPr="00000000" w:rsidDel="00000000">
        <w:rPr>
          <w:rtl w:val="0"/>
        </w:rPr>
        <w:t xml:space="preserve"> un </w:t>
      </w:r>
      <w:r w:rsidR="00000000" w:rsidRPr="00000000" w:rsidDel="00000000">
        <w:rPr>
          <w:rtl w:val="0"/>
        </w:rPr>
        <w:t xml:space="preserve">Eiropas Parlamenta un Padomes 2007. gada 23. oktobra Regulas Nr. 1370/2007 par sabiedriskā pasažieru transporta pakalpojumiem, izmantojot dzelzceļu un autoceļus, un ar ko atceļ Padomes Regulu (EEK) Nr. 1191/69 un Padomes Regulu (EEK) Nr. 1107/70 5. panta 4a. punktu</w:t>
      </w:r>
      <w:r w:rsidR="00000000" w:rsidRPr="00000000" w:rsidDel="00000000">
        <w:rPr>
          <w:rtl w:val="0"/>
        </w:rPr>
        <w:t xml:space="preserve">, tieši piešķirt akciju sabiedrībai “Pasažieru vilciens” tiesības sniegt sabiedriskā transporta pakalpojumus reģionālās nozīmes dzelzceļa maršrutos laika periodā no 2025.gada 1.janvāra līdz 2032.gada 31.decembrim, paredzot iespēju pakalpojuma pasūtījuma līguma termiņa pagarināšanai ne ilgāk kā līdz 2034.gada 31.decembrim.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Uzdot Satiksmes ministrijai (valsts sabiedrībai ar ierobežotu atbildību "Autotransporta direkcija") ar 2025.gadu, reizi divos gados informēt Ministru kabinetu par iekšzemes dzelzceļa pasažieru pārvadājumu tirgus atvēršanai konkurencei progresu.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23-TA-1327</w:t>
    </w:r>
    <w:r>
      <w:br/>
    </w:r>
    <w:r w:rsidR="00000000" w:rsidRPr="00000000" w:rsidDel="00000000">
      <w:rPr>
        <w:rtl w:val="0"/>
      </w:rPr>
      <w:t xml:space="preserve">Izdrukāts 29.07.2026. 22.10 - 3.0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mk_sēdes_protokollēmuma_projekts_23-TA-1327.docx</dc:title>
</cp:coreProperties>
</file>

<file path=docProps/custom.xml><?xml version="1.0" encoding="utf-8"?>
<Properties xmlns="http://schemas.openxmlformats.org/officeDocument/2006/custom-properties" xmlns:vt="http://schemas.openxmlformats.org/officeDocument/2006/docPropsVTypes"/>
</file>