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2021. gada 2. jūnija rīkojumā Nr. 390 "Par atbalstītajiem augstas gatavības pašvaldību investīciju projektiem Covid-19 krīzes pārvarēšanai un ekonomikas atlabšanai, kuriem piešķirams valsts budžeta finansējums""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"Grozījumi Ministru kabineta 2021. gada 2. jūnija rīkojumā Nr. 390 "Par atbalstītajiem augstas gatavības pašvaldību investīciju projektiem Covid-19 krīzes pārvarēšanai un ekonomikas atlabšanai, kuriem piešķirams valsts budžeta finansējums""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"Grozījumi Ministru kabineta 2021. gada 2. jūnija rīkojumā Nr. 390 "Par atbalstītajiem augstas gatavības pašvaldību investīciju projektiem Covid-19 krīzes pārvarēšanai un ekonomikas atlabšanai, kuriem piešķirams valsts budžeta finansējums""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pašvaldību investīciju projektu, kuru pieteikumi saskaņā ar Ministru kabineta 2022.gada 8.februāra noteikumiem Nr. 112 "Kārtība, kādā piešķiramas un izlietojamas mērķdotācijas investīcijām pašvaldībām" tiks iesniegti 2022. gadā, finansēšanai izmantot Vides aizsardzības un reģionālās attīstības ministrijas 2022. gada budžeta programmā 30.00.00. “Attīstības nacionālie atbalsta instrumenti” esošo finansējumu 3 365 223 </w:t>
      </w:r>
      <w:r w:rsidR="00000000" w:rsidRPr="00000000" w:rsidDel="00000000">
        <w:rPr>
          <w:i w:val="1"/>
          <w:rtl w:val="0"/>
        </w:rPr>
        <w:t xml:space="preserve">euro </w:t>
      </w:r>
      <w:r w:rsidR="00000000" w:rsidRPr="00000000" w:rsidDel="00000000">
        <w:rPr>
          <w:rtl w:val="0"/>
        </w:rPr>
        <w:t xml:space="preserve">apmērā, kas netiks izmantots ar Ministru kabineta 2021. gada 2. jūnija rīkojumu Nr. 390 “Par atbalstītajiem augstas gatavības pašvaldību investīciju projektiem Covid-19 krīzes pārvarēšanai un ekonomikas atlabšanai, kuriem piešķirams valsts budžeta finansējums” atbalstīto investīciju projektu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Ņemot vērā šā protokola __. paragrāfa “Rīkojuma projekts "Grozījumi Ministru kabineta 2021. gada 29. jūnija rīkojumā Nr. 455 "Par atbalstītajiem augstas gatavības pašvaldību investīciju projektiem izglītības iestāžu ventilācijas sistēmu uzlabošanai, kuriem piešķirams valsts budžeta finansējums"" (22-TA-489) 3.punktā un šā protokollēmuma 3.punktā paredzēto, atzīt Ministru kabineta 2022.gada 8.februāra sēdes protokollēmuma (Nr.6 36. §) "Noteikumu projekts "Kārtība, kādā piešķiramas un izlietojamas mērķdotācijas investīcijām pašvaldībām"" 4. un 5.punktu par aktualitāti zaudējušu.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22-TA-480</w:t>
    </w:r>
    <w:r>
      <w:br/>
    </w:r>
    <w:r w:rsidR="00000000" w:rsidRPr="00000000" w:rsidDel="00000000">
      <w:rPr>
        <w:rtl w:val="0"/>
      </w:rPr>
      <w:t xml:space="preserve">Izdrukāts 29.07.2026. 22.52 - 1.0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mk_sēdes_protokollēmuma_projekts_22-TA-480.docx</dc:title>
</cp:coreProperties>
</file>

<file path=docProps/custom.xml><?xml version="1.0" encoding="utf-8"?>
<Properties xmlns="http://schemas.openxmlformats.org/officeDocument/2006/custom-properties" xmlns:vt="http://schemas.openxmlformats.org/officeDocument/2006/docPropsVTypes"/>
</file>