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F3C1E" w14:textId="77777777" w:rsidR="002E4120" w:rsidRPr="002E4120" w:rsidRDefault="002E4120" w:rsidP="002E412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2E4120">
        <w:rPr>
          <w:rFonts w:ascii="Times New Roman" w:eastAsia="Times New Roman" w:hAnsi="Times New Roman" w:cs="Calibri"/>
          <w:color w:val="333333"/>
          <w:sz w:val="28"/>
          <w:lang w:eastAsia="en-GB"/>
        </w:rPr>
        <w:t xml:space="preserve">Pielikums </w:t>
      </w:r>
    </w:p>
    <w:p w14:paraId="0EE2420A" w14:textId="77777777" w:rsidR="002E4120" w:rsidRPr="002E4120" w:rsidRDefault="002E4120" w:rsidP="002E412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2E4120">
        <w:rPr>
          <w:rFonts w:ascii="Times New Roman" w:eastAsia="Times New Roman" w:hAnsi="Times New Roman" w:cs="Calibri"/>
          <w:color w:val="333333"/>
          <w:sz w:val="28"/>
          <w:lang w:eastAsia="en-GB"/>
        </w:rPr>
        <w:t xml:space="preserve">Ministru kabineta </w:t>
      </w:r>
    </w:p>
    <w:p w14:paraId="190C25C5" w14:textId="77777777" w:rsidR="002E4120" w:rsidRPr="002E4120" w:rsidRDefault="002E4120" w:rsidP="002E412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2E4120">
        <w:rPr>
          <w:rFonts w:ascii="Times New Roman" w:eastAsia="Times New Roman" w:hAnsi="Times New Roman" w:cs="Calibri"/>
          <w:color w:val="333333"/>
          <w:sz w:val="28"/>
          <w:lang w:eastAsia="en-GB"/>
        </w:rPr>
        <w:fldChar w:fldCharType="begin"/>
      </w:r>
      <w:r w:rsidRPr="002E4120">
        <w:rPr>
          <w:rFonts w:ascii="Times New Roman" w:eastAsia="Times New Roman" w:hAnsi="Times New Roman" w:cs="Calibri"/>
          <w:color w:val="333333"/>
          <w:sz w:val="28"/>
          <w:lang w:eastAsia="en-GB"/>
        </w:rPr>
        <w:instrText xml:space="preserve"> MERGEFIELD =TAP_DOK_DATUMS_GEN \* MERGEFORMAT </w:instrText>
      </w:r>
      <w:r w:rsidRPr="002E4120">
        <w:rPr>
          <w:rFonts w:ascii="Times New Roman" w:eastAsia="Times New Roman" w:hAnsi="Times New Roman" w:cs="Calibri"/>
          <w:color w:val="333333"/>
          <w:sz w:val="28"/>
          <w:lang w:eastAsia="en-GB"/>
        </w:rPr>
        <w:fldChar w:fldCharType="separate"/>
      </w:r>
      <w:r w:rsidRPr="002E4120">
        <w:rPr>
          <w:rFonts w:ascii="Times New Roman" w:eastAsia="Times New Roman" w:hAnsi="Times New Roman" w:cs="Calibri"/>
          <w:color w:val="333333"/>
          <w:sz w:val="28"/>
          <w:lang w:eastAsia="en-GB"/>
        </w:rPr>
        <w:t>«=TAP_DOK_DATUMS_GEN»</w:t>
      </w:r>
      <w:r w:rsidRPr="002E4120">
        <w:rPr>
          <w:rFonts w:ascii="Times New Roman" w:eastAsia="Times New Roman" w:hAnsi="Times New Roman" w:cs="Calibri"/>
          <w:color w:val="333333"/>
          <w:sz w:val="28"/>
          <w:lang w:eastAsia="en-GB"/>
        </w:rPr>
        <w:fldChar w:fldCharType="end"/>
      </w:r>
    </w:p>
    <w:p w14:paraId="0211A986" w14:textId="77777777" w:rsidR="002E4120" w:rsidRPr="002E4120" w:rsidRDefault="002E4120" w:rsidP="002E412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2E4120">
        <w:rPr>
          <w:rFonts w:ascii="Times New Roman" w:eastAsia="Times New Roman" w:hAnsi="Times New Roman" w:cs="Calibri"/>
          <w:color w:val="333333"/>
          <w:sz w:val="28"/>
          <w:lang w:eastAsia="en-GB"/>
        </w:rPr>
        <w:t xml:space="preserve">noteikumiem Nr. </w:t>
      </w:r>
      <w:r w:rsidRPr="002E4120">
        <w:rPr>
          <w:rFonts w:ascii="Times New Roman" w:eastAsia="Times New Roman" w:hAnsi="Times New Roman" w:cs="Calibri"/>
          <w:color w:val="333333"/>
          <w:sz w:val="28"/>
          <w:lang w:eastAsia="en-GB"/>
        </w:rPr>
        <w:fldChar w:fldCharType="begin"/>
      </w:r>
      <w:r w:rsidRPr="002E4120">
        <w:rPr>
          <w:rFonts w:ascii="Times New Roman" w:eastAsia="Times New Roman" w:hAnsi="Times New Roman" w:cs="Calibri"/>
          <w:color w:val="333333"/>
          <w:sz w:val="28"/>
          <w:lang w:eastAsia="en-GB"/>
        </w:rPr>
        <w:instrText xml:space="preserve"> MERGEFIELD =TAP_DOK_NUMURS \* MERGEFORMAT </w:instrText>
      </w:r>
      <w:r w:rsidRPr="002E4120">
        <w:rPr>
          <w:rFonts w:ascii="Times New Roman" w:eastAsia="Times New Roman" w:hAnsi="Times New Roman" w:cs="Calibri"/>
          <w:color w:val="333333"/>
          <w:sz w:val="28"/>
          <w:lang w:eastAsia="en-GB"/>
        </w:rPr>
        <w:fldChar w:fldCharType="separate"/>
      </w:r>
      <w:r w:rsidRPr="002E4120">
        <w:rPr>
          <w:rFonts w:ascii="Times New Roman" w:eastAsia="Times New Roman" w:hAnsi="Times New Roman" w:cs="Calibri"/>
          <w:color w:val="333333"/>
          <w:sz w:val="28"/>
          <w:lang w:eastAsia="en-GB"/>
        </w:rPr>
        <w:t>«=TAP_DOK_NUMURS»</w:t>
      </w:r>
      <w:r w:rsidRPr="002E4120">
        <w:rPr>
          <w:rFonts w:ascii="Times New Roman" w:eastAsia="Times New Roman" w:hAnsi="Times New Roman" w:cs="Calibri"/>
          <w:color w:val="333333"/>
          <w:sz w:val="28"/>
          <w:lang w:eastAsia="en-GB"/>
        </w:rPr>
        <w:fldChar w:fldCharType="end"/>
      </w:r>
    </w:p>
    <w:p w14:paraId="3B6817D8" w14:textId="77777777" w:rsidR="002E4120" w:rsidRDefault="002E4120" w:rsidP="0038679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
    <w:p w14:paraId="5CD59ED1" w14:textId="70642463" w:rsidR="00854F71" w:rsidRPr="00FE5C2F" w:rsidRDefault="002E4120" w:rsidP="00386794">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Pr>
          <w:rFonts w:ascii="Times New Roman" w:eastAsia="Times New Roman" w:hAnsi="Times New Roman" w:cs="Times New Roman"/>
          <w:color w:val="333333"/>
          <w:sz w:val="28"/>
          <w:lang w:eastAsia="en-GB"/>
        </w:rPr>
        <w:t>"</w:t>
      </w:r>
      <w:r w:rsidR="00854F71">
        <w:rPr>
          <w:rFonts w:ascii="Times New Roman" w:eastAsia="Times New Roman" w:hAnsi="Times New Roman" w:cs="Calibri"/>
          <w:color w:val="333333"/>
          <w:sz w:val="28"/>
          <w:lang w:eastAsia="en-GB"/>
        </w:rPr>
        <w:t>2. p</w:t>
      </w:r>
      <w:r w:rsidR="00854F71" w:rsidRPr="00EC2467">
        <w:rPr>
          <w:rFonts w:ascii="Times New Roman" w:eastAsia="Times New Roman" w:hAnsi="Times New Roman" w:cs="Calibri"/>
          <w:color w:val="333333"/>
          <w:sz w:val="28"/>
          <w:lang w:eastAsia="en-GB"/>
        </w:rPr>
        <w:t xml:space="preserve">ielikums </w:t>
      </w:r>
      <w:r w:rsidR="00386794">
        <w:rPr>
          <w:rFonts w:ascii="Times New Roman" w:eastAsia="Times New Roman" w:hAnsi="Times New Roman" w:cs="Calibri"/>
          <w:color w:val="333333"/>
          <w:sz w:val="28"/>
          <w:lang w:eastAsia="en-GB"/>
        </w:rPr>
        <w:br/>
      </w:r>
      <w:r w:rsidR="00854F71" w:rsidRPr="00EC2467">
        <w:rPr>
          <w:rFonts w:ascii="Times New Roman" w:eastAsia="Times New Roman" w:hAnsi="Times New Roman" w:cs="Calibri"/>
          <w:color w:val="333333"/>
          <w:sz w:val="28"/>
          <w:lang w:eastAsia="en-GB"/>
        </w:rPr>
        <w:t xml:space="preserve">Ministru kabineta </w:t>
      </w:r>
      <w:r w:rsidR="00386794">
        <w:rPr>
          <w:rFonts w:ascii="Times New Roman" w:eastAsia="Times New Roman" w:hAnsi="Times New Roman" w:cs="Calibri"/>
          <w:color w:val="333333"/>
          <w:sz w:val="28"/>
          <w:lang w:eastAsia="en-GB"/>
        </w:rPr>
        <w:br/>
      </w:r>
      <w:r w:rsidR="00854F71" w:rsidRPr="00EC2467">
        <w:rPr>
          <w:rFonts w:ascii="Times New Roman" w:eastAsia="Times New Roman" w:hAnsi="Times New Roman" w:cs="Calibri"/>
          <w:color w:val="333333"/>
          <w:sz w:val="28"/>
          <w:lang w:eastAsia="en-GB"/>
        </w:rPr>
        <w:t>2025. gada 4. februāra</w:t>
      </w:r>
      <w:r w:rsidR="00386794">
        <w:rPr>
          <w:rFonts w:ascii="Times New Roman" w:eastAsia="Times New Roman" w:hAnsi="Times New Roman" w:cs="Calibri"/>
          <w:color w:val="333333"/>
          <w:sz w:val="28"/>
          <w:lang w:eastAsia="en-GB"/>
        </w:rPr>
        <w:t xml:space="preserve"> </w:t>
      </w:r>
      <w:r w:rsidR="00386794">
        <w:rPr>
          <w:rFonts w:ascii="Times New Roman" w:eastAsia="Times New Roman" w:hAnsi="Times New Roman" w:cs="Calibri"/>
          <w:color w:val="333333"/>
          <w:sz w:val="28"/>
          <w:lang w:eastAsia="en-GB"/>
        </w:rPr>
        <w:br/>
      </w:r>
      <w:r w:rsidR="00854F71" w:rsidRPr="00EC2467">
        <w:rPr>
          <w:rFonts w:ascii="Times New Roman" w:eastAsia="Times New Roman" w:hAnsi="Times New Roman" w:cs="Calibri"/>
          <w:sz w:val="28"/>
          <w:lang w:eastAsia="en-GB"/>
        </w:rPr>
        <w:t xml:space="preserve">noteikumiem </w:t>
      </w:r>
      <w:r w:rsidR="00854F71" w:rsidRPr="00EC2467">
        <w:rPr>
          <w:rFonts w:ascii="Times New Roman" w:eastAsia="Times New Roman" w:hAnsi="Times New Roman" w:cs="Calibri"/>
          <w:color w:val="333333"/>
          <w:sz w:val="28"/>
          <w:lang w:eastAsia="en-GB"/>
        </w:rPr>
        <w:t>Nr.</w:t>
      </w:r>
      <w:r w:rsidR="00386794">
        <w:rPr>
          <w:rFonts w:ascii="Times New Roman" w:eastAsia="Times New Roman" w:hAnsi="Times New Roman" w:cs="Calibri"/>
          <w:color w:val="333333"/>
          <w:sz w:val="28"/>
          <w:lang w:eastAsia="en-GB"/>
        </w:rPr>
        <w:t> </w:t>
      </w:r>
      <w:r w:rsidR="00854F71" w:rsidRPr="00EC2467">
        <w:rPr>
          <w:rFonts w:ascii="Times New Roman" w:eastAsia="Times New Roman" w:hAnsi="Times New Roman" w:cs="Calibri"/>
          <w:color w:val="333333"/>
          <w:sz w:val="28"/>
          <w:lang w:eastAsia="en-GB"/>
        </w:rPr>
        <w:t>83</w:t>
      </w:r>
    </w:p>
    <w:p w14:paraId="0A3A9C55" w14:textId="77777777" w:rsidR="00854F71" w:rsidRPr="00FE5C2F" w:rsidRDefault="00854F71" w:rsidP="00854F71">
      <w:pPr>
        <w:spacing w:after="0" w:line="240" w:lineRule="auto"/>
        <w:jc w:val="right"/>
        <w:rPr>
          <w:rFonts w:ascii="Times New Roman" w:hAnsi="Times New Roman" w:cs="Times New Roman"/>
          <w:sz w:val="28"/>
          <w:szCs w:val="28"/>
        </w:rPr>
      </w:pPr>
    </w:p>
    <w:p w14:paraId="5829406D" w14:textId="60C10AAC" w:rsidR="00854F71" w:rsidRDefault="00854F71" w:rsidP="00854F71">
      <w:pPr>
        <w:spacing w:after="0" w:line="240" w:lineRule="auto"/>
        <w:jc w:val="center"/>
        <w:rPr>
          <w:rFonts w:ascii="Times New Roman" w:hAnsi="Times New Roman" w:cs="Times New Roman"/>
          <w:b/>
          <w:bCs/>
          <w:sz w:val="28"/>
          <w:szCs w:val="28"/>
        </w:rPr>
      </w:pPr>
      <w:r w:rsidRPr="00854F71">
        <w:rPr>
          <w:rFonts w:ascii="Times New Roman" w:hAnsi="Times New Roman" w:cs="Times New Roman"/>
          <w:b/>
          <w:bCs/>
          <w:sz w:val="28"/>
          <w:szCs w:val="28"/>
        </w:rPr>
        <w:t>Tehniskie palīglīdzekļi, kurus personai nodrošina ar kupona metodi, un laiks, pēc kura beigām persona var tikt uzņemta rindā jauna tehniskā palīglīdzekļa saņemšanai (gadi)</w:t>
      </w:r>
    </w:p>
    <w:p w14:paraId="79E17D29" w14:textId="77777777" w:rsidR="00854F71" w:rsidRPr="00AC2A7A" w:rsidRDefault="00854F71" w:rsidP="00854F71">
      <w:pPr>
        <w:spacing w:after="0" w:line="240" w:lineRule="auto"/>
        <w:jc w:val="center"/>
        <w:rPr>
          <w:rFonts w:ascii="Times New Roman" w:hAnsi="Times New Roman" w:cs="Times New Roman"/>
          <w:color w:val="000000" w:themeColor="text1"/>
          <w:sz w:val="28"/>
          <w:szCs w:val="28"/>
        </w:rPr>
      </w:pPr>
    </w:p>
    <w:p w14:paraId="0DB75D4A" w14:textId="4FB1295B" w:rsidR="00F8461D" w:rsidRPr="0066080D" w:rsidRDefault="00F8461D" w:rsidP="0066080D">
      <w:pPr>
        <w:pStyle w:val="Sarakstarindkopa"/>
        <w:numPr>
          <w:ilvl w:val="0"/>
          <w:numId w:val="2"/>
        </w:numPr>
        <w:spacing w:after="0" w:line="240" w:lineRule="auto"/>
        <w:jc w:val="center"/>
        <w:rPr>
          <w:rFonts w:ascii="Times New Roman" w:hAnsi="Times New Roman" w:cs="Times New Roman"/>
          <w:b/>
          <w:bCs/>
          <w:color w:val="000000" w:themeColor="text1"/>
          <w:sz w:val="28"/>
          <w:szCs w:val="28"/>
        </w:rPr>
      </w:pPr>
      <w:r w:rsidRPr="0066080D">
        <w:rPr>
          <w:rFonts w:ascii="Times New Roman" w:hAnsi="Times New Roman" w:cs="Times New Roman"/>
          <w:b/>
          <w:bCs/>
          <w:color w:val="000000" w:themeColor="text1"/>
          <w:sz w:val="28"/>
          <w:szCs w:val="28"/>
        </w:rPr>
        <w:t>Funkcijas aizstāšanas vai atjaunošanas tehniskie palīglīdzekļi</w:t>
      </w:r>
    </w:p>
    <w:p w14:paraId="303A829A" w14:textId="77777777" w:rsidR="0066080D" w:rsidRPr="0066080D" w:rsidRDefault="0066080D" w:rsidP="0066080D">
      <w:pPr>
        <w:spacing w:after="0" w:line="240" w:lineRule="auto"/>
        <w:ind w:left="360"/>
        <w:jc w:val="center"/>
        <w:rPr>
          <w:rFonts w:ascii="Times New Roman" w:hAnsi="Times New Roman" w:cs="Times New Roman"/>
          <w:b/>
          <w:bCs/>
          <w:color w:val="000000" w:themeColor="text1"/>
          <w:sz w:val="28"/>
          <w:szCs w:val="28"/>
        </w:rPr>
      </w:pPr>
    </w:p>
    <w:p w14:paraId="01CB49BF" w14:textId="451C9569" w:rsidR="0054374C" w:rsidRPr="00386794" w:rsidRDefault="0054374C" w:rsidP="00386794">
      <w:pPr>
        <w:pStyle w:val="Sarakstarindkopa"/>
        <w:numPr>
          <w:ilvl w:val="1"/>
          <w:numId w:val="2"/>
        </w:numPr>
        <w:spacing w:after="0" w:line="240" w:lineRule="auto"/>
        <w:jc w:val="center"/>
        <w:rPr>
          <w:rFonts w:ascii="Times New Roman" w:hAnsi="Times New Roman" w:cs="Times New Roman"/>
          <w:b/>
          <w:bCs/>
          <w:color w:val="000000" w:themeColor="text1"/>
          <w:sz w:val="28"/>
          <w:szCs w:val="28"/>
          <w:shd w:val="clear" w:color="auto" w:fill="FFFFFF"/>
        </w:rPr>
      </w:pPr>
      <w:r w:rsidRPr="00386794">
        <w:rPr>
          <w:rFonts w:ascii="Times New Roman" w:hAnsi="Times New Roman" w:cs="Times New Roman"/>
          <w:b/>
          <w:bCs/>
          <w:color w:val="000000" w:themeColor="text1"/>
          <w:sz w:val="28"/>
          <w:szCs w:val="28"/>
          <w:shd w:val="clear" w:color="auto" w:fill="FFFFFF"/>
        </w:rPr>
        <w:t>Individuāli izgatavojamās ortozes</w:t>
      </w:r>
    </w:p>
    <w:p w14:paraId="736A03B1" w14:textId="77777777" w:rsidR="00386794" w:rsidRPr="00386794" w:rsidRDefault="00386794" w:rsidP="00386794">
      <w:pPr>
        <w:pStyle w:val="Sarakstarindkopa"/>
        <w:spacing w:after="0" w:line="240" w:lineRule="auto"/>
        <w:ind w:left="1080"/>
        <w:rPr>
          <w:rFonts w:ascii="Times New Roman" w:hAnsi="Times New Roman" w:cs="Times New Roman"/>
          <w:b/>
          <w:bCs/>
          <w:color w:val="000000" w:themeColor="text1"/>
          <w:sz w:val="28"/>
          <w:szCs w:val="28"/>
          <w:shd w:val="clear" w:color="auto" w:fill="FFFFFF"/>
        </w:rPr>
      </w:pPr>
    </w:p>
    <w:tbl>
      <w:tblPr>
        <w:tblW w:w="9490"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701"/>
        <w:gridCol w:w="1703"/>
        <w:gridCol w:w="1272"/>
        <w:gridCol w:w="2832"/>
        <w:gridCol w:w="1562"/>
        <w:gridCol w:w="1420"/>
      </w:tblGrid>
      <w:tr w:rsidR="00AC2A7A" w:rsidRPr="00C53250" w14:paraId="7F0B8639"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6CA41A" w14:textId="48D01E40" w:rsidR="00157EA7" w:rsidRPr="002139D7" w:rsidRDefault="00157EA7" w:rsidP="00BF28D5">
            <w:pPr>
              <w:spacing w:after="0" w:line="240" w:lineRule="auto"/>
              <w:jc w:val="center"/>
              <w:rPr>
                <w:rFonts w:ascii="Times New Roman" w:eastAsia="Times New Roman" w:hAnsi="Times New Roman" w:cs="Times New Roman"/>
                <w:color w:val="000000" w:themeColor="text1"/>
                <w:sz w:val="24"/>
                <w:szCs w:val="24"/>
              </w:rPr>
            </w:pPr>
            <w:r w:rsidRPr="002139D7">
              <w:rPr>
                <w:rFonts w:ascii="Times New Roman" w:eastAsia="Times New Roman" w:hAnsi="Times New Roman" w:cs="Times New Roman"/>
                <w:color w:val="000000" w:themeColor="text1"/>
                <w:sz w:val="24"/>
                <w:szCs w:val="24"/>
              </w:rPr>
              <w:t>Nr.</w:t>
            </w:r>
            <w:r w:rsidR="00BF28D5" w:rsidRPr="002139D7">
              <w:rPr>
                <w:rFonts w:ascii="Times New Roman" w:eastAsia="Times New Roman" w:hAnsi="Times New Roman" w:cs="Times New Roman"/>
                <w:color w:val="000000" w:themeColor="text1"/>
                <w:sz w:val="24"/>
                <w:szCs w:val="24"/>
              </w:rPr>
              <w:t xml:space="preserve"> </w:t>
            </w:r>
            <w:r w:rsidRPr="002139D7">
              <w:rPr>
                <w:rFonts w:ascii="Times New Roman" w:eastAsia="Times New Roman" w:hAnsi="Times New Roman" w:cs="Times New Roman"/>
                <w:color w:val="000000" w:themeColor="text1"/>
                <w:sz w:val="24"/>
                <w:szCs w:val="24"/>
              </w:rPr>
              <w:t>p. k.</w:t>
            </w:r>
          </w:p>
        </w:tc>
        <w:tc>
          <w:tcPr>
            <w:tcW w:w="89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E02FB2" w14:textId="77777777" w:rsidR="00157EA7" w:rsidRPr="002139D7" w:rsidRDefault="00157EA7" w:rsidP="00854F71">
            <w:pPr>
              <w:spacing w:after="0" w:line="240" w:lineRule="auto"/>
              <w:jc w:val="center"/>
              <w:rPr>
                <w:rFonts w:ascii="Times New Roman" w:eastAsia="Times New Roman" w:hAnsi="Times New Roman" w:cs="Times New Roman"/>
                <w:color w:val="000000" w:themeColor="text1"/>
                <w:sz w:val="24"/>
                <w:szCs w:val="24"/>
              </w:rPr>
            </w:pPr>
            <w:r w:rsidRPr="002139D7">
              <w:rPr>
                <w:rFonts w:ascii="Times New Roman" w:eastAsia="Times New Roman" w:hAnsi="Times New Roman" w:cs="Times New Roman"/>
                <w:color w:val="000000" w:themeColor="text1"/>
                <w:sz w:val="24"/>
                <w:szCs w:val="24"/>
              </w:rPr>
              <w:t>Identifikācijas numurs</w:t>
            </w:r>
          </w:p>
        </w:tc>
        <w:tc>
          <w:tcPr>
            <w:tcW w:w="6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9286A0" w14:textId="77777777" w:rsidR="00157EA7" w:rsidRPr="002139D7" w:rsidRDefault="00157EA7" w:rsidP="00854F71">
            <w:pPr>
              <w:spacing w:after="0" w:line="240" w:lineRule="auto"/>
              <w:jc w:val="center"/>
              <w:rPr>
                <w:rFonts w:ascii="Times New Roman" w:eastAsia="Times New Roman" w:hAnsi="Times New Roman" w:cs="Times New Roman"/>
                <w:color w:val="000000" w:themeColor="text1"/>
                <w:sz w:val="24"/>
                <w:szCs w:val="24"/>
              </w:rPr>
            </w:pPr>
            <w:r w:rsidRPr="002139D7">
              <w:rPr>
                <w:rFonts w:ascii="Times New Roman" w:eastAsia="Times New Roman" w:hAnsi="Times New Roman" w:cs="Times New Roman"/>
                <w:color w:val="000000" w:themeColor="text1"/>
                <w:sz w:val="24"/>
                <w:szCs w:val="24"/>
              </w:rPr>
              <w:t>ISO kods</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435C21" w14:textId="77777777" w:rsidR="00157EA7" w:rsidRPr="002139D7" w:rsidRDefault="00157EA7" w:rsidP="00854F71">
            <w:pPr>
              <w:spacing w:after="0" w:line="240" w:lineRule="auto"/>
              <w:jc w:val="center"/>
              <w:rPr>
                <w:rFonts w:ascii="Times New Roman" w:eastAsia="Times New Roman" w:hAnsi="Times New Roman" w:cs="Times New Roman"/>
                <w:color w:val="000000" w:themeColor="text1"/>
                <w:sz w:val="24"/>
                <w:szCs w:val="24"/>
              </w:rPr>
            </w:pPr>
            <w:r w:rsidRPr="002139D7">
              <w:rPr>
                <w:rFonts w:ascii="Times New Roman" w:eastAsia="Times New Roman" w:hAnsi="Times New Roman" w:cs="Times New Roman"/>
                <w:color w:val="000000" w:themeColor="text1"/>
                <w:sz w:val="24"/>
                <w:szCs w:val="24"/>
              </w:rPr>
              <w:t>Tehnisko palīglīdzekļu grupa un apakšgrupa</w:t>
            </w:r>
          </w:p>
        </w:tc>
        <w:tc>
          <w:tcPr>
            <w:tcW w:w="82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2B1B86" w14:textId="0C74F914" w:rsidR="00157EA7" w:rsidRPr="002139D7" w:rsidRDefault="00157EA7" w:rsidP="00854F71">
            <w:pPr>
              <w:spacing w:after="0" w:line="240" w:lineRule="auto"/>
              <w:jc w:val="center"/>
              <w:rPr>
                <w:rFonts w:ascii="Times New Roman" w:eastAsia="Times New Roman" w:hAnsi="Times New Roman" w:cs="Times New Roman"/>
                <w:color w:val="000000" w:themeColor="text1"/>
                <w:sz w:val="24"/>
                <w:szCs w:val="24"/>
              </w:rPr>
            </w:pPr>
            <w:r w:rsidRPr="002139D7">
              <w:rPr>
                <w:rFonts w:ascii="Times New Roman" w:eastAsia="Times New Roman" w:hAnsi="Times New Roman" w:cs="Times New Roman"/>
                <w:color w:val="000000" w:themeColor="text1"/>
                <w:sz w:val="24"/>
                <w:szCs w:val="24"/>
              </w:rPr>
              <w:t xml:space="preserve">Laiks, pēc kura beigām persona var tikt uzņemta </w:t>
            </w:r>
            <w:r w:rsidR="00854F71" w:rsidRPr="002139D7">
              <w:rPr>
                <w:rFonts w:ascii="Times New Roman" w:eastAsia="Times New Roman" w:hAnsi="Times New Roman" w:cs="Times New Roman"/>
                <w:color w:val="000000" w:themeColor="text1"/>
                <w:sz w:val="24"/>
                <w:szCs w:val="24"/>
              </w:rPr>
              <w:t xml:space="preserve">rindā </w:t>
            </w:r>
            <w:r w:rsidRPr="002139D7">
              <w:rPr>
                <w:rFonts w:ascii="Times New Roman" w:eastAsia="Times New Roman" w:hAnsi="Times New Roman" w:cs="Times New Roman"/>
                <w:color w:val="000000" w:themeColor="text1"/>
                <w:sz w:val="24"/>
                <w:szCs w:val="24"/>
              </w:rPr>
              <w:t>jauna tehniskā palīglīdzekļa</w:t>
            </w:r>
            <w:r w:rsidR="00854F71" w:rsidRPr="002139D7">
              <w:rPr>
                <w:rFonts w:ascii="Times New Roman" w:eastAsia="Times New Roman" w:hAnsi="Times New Roman" w:cs="Times New Roman"/>
                <w:color w:val="000000" w:themeColor="text1"/>
                <w:sz w:val="24"/>
                <w:szCs w:val="24"/>
              </w:rPr>
              <w:t xml:space="preserve"> saņemšanai</w:t>
            </w:r>
            <w:r w:rsidRPr="002139D7">
              <w:rPr>
                <w:rFonts w:ascii="Times New Roman" w:eastAsia="Times New Roman" w:hAnsi="Times New Roman" w:cs="Times New Roman"/>
                <w:color w:val="000000" w:themeColor="text1"/>
                <w:sz w:val="24"/>
                <w:szCs w:val="24"/>
              </w:rPr>
              <w:t xml:space="preserve"> (gadi)</w:t>
            </w:r>
          </w:p>
        </w:tc>
        <w:tc>
          <w:tcPr>
            <w:tcW w:w="7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CBC32E" w14:textId="77777777" w:rsidR="00157EA7" w:rsidRPr="002139D7" w:rsidRDefault="00157EA7" w:rsidP="00BF28D5">
            <w:pPr>
              <w:spacing w:after="0" w:line="240" w:lineRule="auto"/>
              <w:jc w:val="center"/>
              <w:rPr>
                <w:rFonts w:ascii="Times New Roman" w:eastAsia="Times New Roman" w:hAnsi="Times New Roman" w:cs="Times New Roman"/>
                <w:color w:val="000000" w:themeColor="text1"/>
                <w:sz w:val="24"/>
                <w:szCs w:val="24"/>
              </w:rPr>
            </w:pPr>
            <w:r w:rsidRPr="002139D7">
              <w:rPr>
                <w:rFonts w:ascii="Times New Roman" w:eastAsia="Times New Roman" w:hAnsi="Times New Roman" w:cs="Times New Roman"/>
                <w:color w:val="000000" w:themeColor="text1"/>
                <w:sz w:val="24"/>
                <w:szCs w:val="24"/>
              </w:rPr>
              <w:t>Piezīmes</w:t>
            </w:r>
          </w:p>
        </w:tc>
      </w:tr>
      <w:tr w:rsidR="00AC2A7A" w:rsidRPr="00C53250" w14:paraId="3B42DB6E"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293E57" w14:textId="77777777" w:rsidR="008F0978" w:rsidRPr="00EA3F67" w:rsidRDefault="008F0978"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89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497AFA" w14:textId="77777777" w:rsidR="008F0978" w:rsidRPr="00EA3F67" w:rsidRDefault="008F0978"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6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FFADE6" w14:textId="77777777" w:rsidR="008F0978" w:rsidRPr="00EA3F67" w:rsidRDefault="008F0978"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BF2BAB" w14:textId="77777777" w:rsidR="008F0978" w:rsidRPr="00EA3F67" w:rsidRDefault="008F0978"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82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416F51" w14:textId="02B1ED10" w:rsidR="008F0978" w:rsidRPr="00EA3F67" w:rsidRDefault="008F0978"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9584B06" w14:textId="4C52585C" w:rsidR="008F0978" w:rsidRPr="00EA3F67" w:rsidRDefault="008F0978"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r>
      <w:tr w:rsidR="00AC2A7A" w:rsidRPr="00C53250" w14:paraId="7EAA765D"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E8D1EC"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c>
          <w:tcPr>
            <w:tcW w:w="89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C9FEBD"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c>
          <w:tcPr>
            <w:tcW w:w="6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3E4E63" w14:textId="77777777" w:rsidR="00486B9F" w:rsidRPr="00EA3F67" w:rsidRDefault="00486B9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w:t>
            </w:r>
          </w:p>
        </w:tc>
        <w:tc>
          <w:tcPr>
            <w:tcW w:w="3063"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51E883"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b/>
                <w:bCs/>
                <w:color w:val="000000" w:themeColor="text1"/>
                <w:sz w:val="24"/>
                <w:szCs w:val="24"/>
              </w:rPr>
              <w:t>Individuāli izgatavojamās cietās ortozes</w:t>
            </w:r>
          </w:p>
          <w:p w14:paraId="32519413"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rsidR="00AC2A7A" w:rsidRPr="00C53250" w14:paraId="6D6EB1E0"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C8BC957" w14:textId="2D2F9934"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89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7FCAD"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06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654C3E"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2AC6BB"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Jostas–krustu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62E67AD" w14:textId="78B96D55" w:rsidR="00410659" w:rsidRPr="00EA3F67" w:rsidRDefault="00410659" w:rsidP="00BF28D5">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D4C2685"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79981DC"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AAADE6D" w14:textId="44E1E8CC"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823E5C6"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07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4329F2B"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06 03 07</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10FDFB"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Krūškurvja ortozes krūškurvim, plastikāts, metāls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B6D0593" w14:textId="66F26008"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07BC74C"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4762B49" w14:textId="77777777" w:rsidTr="00BF28D5">
        <w:trPr>
          <w:trHeight w:val="45"/>
        </w:trPr>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71780D4" w14:textId="29CB46ED"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BB62FC9"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7542C13"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2BD0FB"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Krūškurvja–jostas–krustu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4980E29" w14:textId="7D8057F0"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86421ED"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FD98DF1"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4674D1C" w14:textId="1BA55D96"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A0610D9"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65C14154"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F40DF4"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Krūškurvja–jostas–krustu ortozes ar iestrādātām </w:t>
            </w:r>
            <w:r w:rsidRPr="00EA3F67">
              <w:rPr>
                <w:rFonts w:ascii="Times New Roman" w:eastAsia="Times New Roman" w:hAnsi="Times New Roman" w:cs="Times New Roman"/>
                <w:color w:val="000000" w:themeColor="text1"/>
                <w:sz w:val="24"/>
                <w:szCs w:val="24"/>
              </w:rPr>
              <w:lastRenderedPageBreak/>
              <w:t>metāla struktūrdaļām,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C678772" w14:textId="218FDFA1"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AC41800"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2CD3726"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8273D81" w14:textId="26BEFE6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46F475E"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C11C242"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56210A" w14:textId="3964430F"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Skoliozes korekcijas ortozes ar korekciju vienā plaknē (sagitālā); plastikāts, t. sk. patoloģiskas kifozes korekcijai un lordozēšanas/</w:t>
            </w:r>
            <w:r w:rsidR="00EC040E">
              <w:rPr>
                <w:rFonts w:ascii="Times New Roman" w:eastAsia="Times New Roman" w:hAnsi="Times New Roman" w:cs="Times New Roman"/>
                <w:color w:val="000000" w:themeColor="text1"/>
                <w:sz w:val="24"/>
                <w:szCs w:val="24"/>
              </w:rPr>
              <w:t xml:space="preserve"> </w:t>
            </w:r>
            <w:r w:rsidRPr="00EA3F67">
              <w:rPr>
                <w:rFonts w:ascii="Times New Roman" w:eastAsia="Times New Roman" w:hAnsi="Times New Roman" w:cs="Times New Roman"/>
                <w:color w:val="000000" w:themeColor="text1"/>
                <w:sz w:val="24"/>
                <w:szCs w:val="24"/>
              </w:rPr>
              <w:t>delordozēšanas ortoze vai neiromuskulāras skoliozes korekcijas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70CEE36" w14:textId="4DBBC0FD"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61B5D0A"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6D21B3D"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5C9A9EF" w14:textId="6B9D809E"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4891CD9"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B24A7AA"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41281B"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Skoliozes korekcijas ortozes ar korekciju divās plaknēs (sagitālā un frontālā),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25E6F4E" w14:textId="65E7BFCF"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BE0B6D0"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E53183C"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56BA630" w14:textId="0806026B"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DD34DA9"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E573E84"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05F391"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Skoliozes korekcijas ortozes ar korekciju trijās plaknēs (sagitālā, frontālā, derotācija), plastikāts, t. sk. </w:t>
            </w:r>
            <w:r w:rsidRPr="00EA3F67">
              <w:rPr>
                <w:rFonts w:ascii="Times New Roman" w:eastAsia="Times New Roman" w:hAnsi="Times New Roman" w:cs="Times New Roman"/>
                <w:i/>
                <w:iCs/>
                <w:color w:val="000000" w:themeColor="text1"/>
                <w:sz w:val="24"/>
                <w:szCs w:val="24"/>
              </w:rPr>
              <w:t>Cheneau</w:t>
            </w:r>
            <w:r w:rsidRPr="00EA3F67">
              <w:rPr>
                <w:rFonts w:ascii="Times New Roman" w:eastAsia="Times New Roman" w:hAnsi="Times New Roman" w:cs="Times New Roman"/>
                <w:color w:val="000000" w:themeColor="text1"/>
                <w:sz w:val="24"/>
                <w:szCs w:val="24"/>
              </w:rPr>
              <w:t> tipa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3C95C78" w14:textId="093B9E12"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EED3D3C"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0630930"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4D5B626" w14:textId="2978FCE8"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5B9AF7D"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5</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F8E2686"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68D3E5"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Krūškurvja–jostas–krustu ortozes (stabilizējošās, pēcoperācijas periodam),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44AD057" w14:textId="13E36DB6"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5275133"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B6CF6C9"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2645359" w14:textId="7883A2D4"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DDE602A"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6</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71BF524"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p w14:paraId="26981D4D"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34A8E7CB"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Vertikalizācijas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80E5583" w14:textId="0A041A9C"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8F35E13"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113C466"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E446ED5" w14:textId="4CC72ADD"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25CDE36"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7</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FC588C5"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p w14:paraId="381CCE86"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442BC62B"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Vertikalizācijas ortozes ar galvas balstu</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E9023E5" w14:textId="1A50CB08"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ABDDEA8"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616FAA14"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E625014" w14:textId="7801D7C2"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CA6CCA3"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8</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605339F"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p w14:paraId="409A539F"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7B86D426"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Sēdortozes bez skoliozes korekcijas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8E6B071" w14:textId="4CB5FC7B"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50BD177"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CD661F7"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3DCB82E" w14:textId="330C6334"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5927A4E"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9</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F6AC1A7"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p w14:paraId="2D93E9CD"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7D37EA"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Sēdortozes bez skoliozes korekcijas, ar galvas balstu</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EDE59CF" w14:textId="55D4BA2C"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32851C9"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EB58886"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7790152" w14:textId="4A10A959"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834704B"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10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EC4CE5A"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p w14:paraId="6F2D3C1E"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683A8B"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Sēdortozes, skoliozes korekcijas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BCC0C32" w14:textId="5FAA67B8"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DFC9A39"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CEE143D"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543546B" w14:textId="37840241"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30A819C"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11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51B1783"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p w14:paraId="6B61CE42"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32B9BB"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Sēdortozes, skoliozes korekcijas, ar galvas balstu</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BCB1584" w14:textId="2C461A64"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905572D"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873A983"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48B5F85" w14:textId="50B7E918"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1DC58CC"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12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D4737AA"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2F5F62"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A3657CF" w14:textId="76CD61BF"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1D37671"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0272526"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83AE5F9" w14:textId="709F81C2"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6956411"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15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C2C9526"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2BCC1"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F0799A8" w14:textId="496F9666"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19EB233"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EC6762A"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8C8D561" w14:textId="36B16FA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BAEDB62"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15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E230B1B"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6DCFBD"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 ortozes ar iestrādātām metāla struktūrdaļām,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E0839CB" w14:textId="3F441229"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C9DDA25"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C385D4E"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EAFEFFE" w14:textId="03F17661"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E96A8BA"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4D3F661" w14:textId="77777777"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9FEF89"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Kakla–krūškurvja–jostas–krustu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B463DA9" w14:textId="5B769505" w:rsidR="001B6C16" w:rsidRPr="00EA3F67" w:rsidRDefault="001B6C1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0B85F9A" w14:textId="77777777" w:rsidR="001B6C16" w:rsidRPr="00EA3F67" w:rsidRDefault="001B6C1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B3AE767"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9604252" w14:textId="3880171C"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CDCF41E"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38E02CE"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0E85DC"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Kakla–krūškurvja–jostas–krustu ortozes ar iestrādātām metāla struktūrdaļām,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C5333B8" w14:textId="0CDAA7F8"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EF3D4E3"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64D2D19A"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DCC1338" w14:textId="0EE42C25"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20.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909F2AE"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DAFE4EA"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EDA779"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Galvas ortozes pēc trepanācijas,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87B8C5E" w14:textId="542D045D"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6C4BEA7"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D1EFA97"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6BFDEFC" w14:textId="1F8A5C5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9DA1B74"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F5BE392"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3614E1"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Galvas ortozes bez sejas daļas,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5A1BFDA" w14:textId="7EC9A6C4"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949BE85"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61830EF"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8803983" w14:textId="5361D829"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A2B3B71"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67944A9F"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FF973E"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Galvas–sejas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F752FA4" w14:textId="079AB40E"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DB14E5E"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8590359"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91A10EC" w14:textId="0C5CC675"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8080E3E"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8173890"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3DE1D690"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Galvas ortozes galvas korekcijai bērniem,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BB9828E" w14:textId="519A5084"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6D22EC4"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8785CCC"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9E2479E" w14:textId="35C10B8D"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8E273E1"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12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28465C4"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4C40E0C0"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Plaukstas locītavas–plaukstas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CB02412" w14:textId="4EC40D2E"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C648CBF"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D71F77C"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C8CB6AE" w14:textId="73FF9DE9"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D49105F"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12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705DA37"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56913151"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Plaukstas locītavas–plaukstas ortozes, laminētas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3244A82" w14:textId="12B4455D"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24B4A67"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9B82241"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8300E04" w14:textId="0A2B0464"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6968240"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13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70FA012"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2D7CD60A"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Plaukstas locītavas–plaukstas–pirksta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A4B5D1E" w14:textId="2DF19EA5"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83FFC1F"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E530F4E"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806EE29" w14:textId="127EAD35"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CEB4680"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15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8FC91C3"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1C70C9F2"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45F2D83" w14:textId="69D134E5"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261D5C7"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4B87EAF" w14:textId="77777777" w:rsidTr="00EC040E">
        <w:trPr>
          <w:trHeight w:val="727"/>
        </w:trPr>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37EFF46" w14:textId="0A75F4D9"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A13F566"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15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ABA2325" w14:textId="77777777"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31E31B28" w14:textId="77777777" w:rsidR="00410659" w:rsidRPr="00EA3F67" w:rsidRDefault="00410659"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 ortozes, laminētas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89EB50C" w14:textId="20EBC08D" w:rsidR="00410659" w:rsidRPr="00EA3F67" w:rsidRDefault="00410659"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B94561E" w14:textId="77777777" w:rsidR="00410659" w:rsidRPr="00EA3F67" w:rsidRDefault="00410659"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A2ABB8E"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4E0EBD8" w14:textId="423C70E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3C4A95D"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19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AA24434"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1E1F5CA1" w14:textId="77777777" w:rsidR="0073257B" w:rsidRPr="00EA3F67" w:rsidRDefault="0073257B"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Elkoņa–apakšdelma–plaukstas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1C5C903" w14:textId="6563C05D"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BBD59CB"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82530BA"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46A0556" w14:textId="38866005"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25B8A69"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CD9B3A2"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46CD57B8" w14:textId="77777777" w:rsidR="0073257B" w:rsidRPr="00EA3F67" w:rsidRDefault="0073257B"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Pleca–elkoņa–plaukstas locītavas–plaukstas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39487C4" w14:textId="0D3A7421"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4291C08"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CFC5056"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5CB36E5" w14:textId="26D83A1D"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005DB9D"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33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BC6E982"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38F8E10A" w14:textId="77777777" w:rsidR="0073257B" w:rsidRPr="00EA3F67" w:rsidRDefault="0073257B"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Plastikāta plaukstas locītava ar vienu asi,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9C049BD" w14:textId="7F86675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0D9C236"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6C51E32" w14:textId="77777777" w:rsidTr="00EC040E">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6A2A7FE" w14:textId="65BFCFA8"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9139051"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33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E94537C"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0B5390A5" w14:textId="77777777" w:rsidR="0073257B" w:rsidRPr="00EA3F67" w:rsidRDefault="0073257B" w:rsidP="00EC040E">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Plastikāta plaukstas locītava kontraktūras profilaksei, ar regulējamu leņķi,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C39DEC3" w14:textId="644732BC"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32392D8"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800B876"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32420B4" w14:textId="38CB620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C07909A"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33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9433D7C"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9A9A36"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Plaukstas locītava ar vērpes atsperi pasīvai korekcijai</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83C37B6" w14:textId="359EA701"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9324151"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076E9B6"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EB16041" w14:textId="5714A946"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5C69233"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33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DE3A0A5"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96A5EB" w14:textId="230BC0F3"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Plastikāta plaukstas locītava ar pirkstu un plaukstas fleksijas–eksten</w:t>
            </w:r>
            <w:r w:rsidR="0089412B">
              <w:rPr>
                <w:rFonts w:ascii="Times New Roman" w:eastAsia="Times New Roman" w:hAnsi="Times New Roman" w:cs="Times New Roman"/>
                <w:color w:val="000000" w:themeColor="text1"/>
                <w:sz w:val="24"/>
                <w:szCs w:val="24"/>
              </w:rPr>
              <w:t>z</w:t>
            </w:r>
            <w:r w:rsidRPr="00EA3F67">
              <w:rPr>
                <w:rFonts w:ascii="Times New Roman" w:eastAsia="Times New Roman" w:hAnsi="Times New Roman" w:cs="Times New Roman"/>
                <w:color w:val="000000" w:themeColor="text1"/>
                <w:sz w:val="24"/>
                <w:szCs w:val="24"/>
              </w:rPr>
              <w:t>ijas sistēmu,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837D722" w14:textId="36C61FDA"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14508FF"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1D23368"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CF0EB79" w14:textId="116E9D1E"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1863A47"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5768DE8"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2EEE7F"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 locītava ar vienu asi,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06244F8" w14:textId="0E101D66"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4FCD05D" w14:textId="27A42054" w:rsidR="0073257B" w:rsidRPr="00EA3F67" w:rsidRDefault="0073257B" w:rsidP="00854F71">
            <w:pPr>
              <w:spacing w:after="0" w:line="240" w:lineRule="auto"/>
              <w:rPr>
                <w:rFonts w:ascii="Times New Roman" w:eastAsia="Times New Roman" w:hAnsi="Times New Roman" w:cs="Times New Roman"/>
                <w:strike/>
                <w:color w:val="000000" w:themeColor="text1"/>
                <w:sz w:val="24"/>
                <w:szCs w:val="24"/>
              </w:rPr>
            </w:pPr>
          </w:p>
        </w:tc>
      </w:tr>
      <w:tr w:rsidR="00AC2A7A" w:rsidRPr="00C53250" w14:paraId="7E825527"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80B22C1" w14:textId="018B7188"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E411743"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2263451"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B1CC22"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 locītava ar vairākām asīm,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EF8FA1A" w14:textId="1B18E0FD"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09F68C1"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677681C"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909BD57" w14:textId="207DDB26"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5B1A7DF"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B81D3C0" w14:textId="77777777"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A5605D"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 locītava kontraktūras gadījumā, ar regulējamu leņķi,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7009EB1" w14:textId="30D5A20B" w:rsidR="0073257B" w:rsidRPr="00EA3F67" w:rsidRDefault="0073257B"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DD4C431" w14:textId="77777777" w:rsidR="0073257B" w:rsidRPr="00EA3F67" w:rsidRDefault="0073257B"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DF6700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DE1F1FB" w14:textId="4E6A6BF0"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00D151B"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0EF8E5D"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3572A9" w14:textId="3A11E6B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Elkoņa locītava ar ierobežotu, regulējamu </w:t>
            </w:r>
            <w:r w:rsidRPr="00EA3F67">
              <w:rPr>
                <w:rFonts w:ascii="Times New Roman" w:eastAsia="Times New Roman" w:hAnsi="Times New Roman" w:cs="Times New Roman"/>
                <w:color w:val="000000" w:themeColor="text1"/>
                <w:sz w:val="24"/>
                <w:szCs w:val="24"/>
              </w:rPr>
              <w:lastRenderedPageBreak/>
              <w:t>fleksijas–eksten</w:t>
            </w:r>
            <w:r w:rsidR="0089412B">
              <w:rPr>
                <w:rFonts w:ascii="Times New Roman" w:eastAsia="Times New Roman" w:hAnsi="Times New Roman" w:cs="Times New Roman"/>
                <w:color w:val="000000" w:themeColor="text1"/>
                <w:sz w:val="24"/>
                <w:szCs w:val="24"/>
              </w:rPr>
              <w:t>z</w:t>
            </w:r>
            <w:r w:rsidRPr="00EA3F67">
              <w:rPr>
                <w:rFonts w:ascii="Times New Roman" w:eastAsia="Times New Roman" w:hAnsi="Times New Roman" w:cs="Times New Roman"/>
                <w:color w:val="000000" w:themeColor="text1"/>
                <w:sz w:val="24"/>
                <w:szCs w:val="24"/>
              </w:rPr>
              <w:t>ijas lielumu,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292D1BB" w14:textId="2FC55BB0"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584AD3A"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6A14D43"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2355E70" w14:textId="5A1A8C3C"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474E60D"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3AA41D7"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AC82AA"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 locītava ar vērpes atsperi</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3921D7F" w14:textId="67CAED6B"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7828E7E"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3E4800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51E0D36" w14:textId="3CE3C8D3"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CED8C7D"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0334FE9"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8D4F79"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Potītes–pēdas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3C1079E" w14:textId="32333CEE"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F4E24BF"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FA2CC63"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010D280" w14:textId="470FE281"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06874A8"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2502A1F"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6CBFFA"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Potītes–pēdas ortozes, dinamiskās,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C0E27EE" w14:textId="68F0C54F"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61E9E12"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2C4EFEE"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387E67B" w14:textId="5F83589F"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FA1C179"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B87E8B1"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F6AECF"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Potītes–pēdas ortozes, izgatavotas no PRE–PREG, oglekļa materiāla</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DF7F568" w14:textId="3D517854"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C8E865A"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69C5C2F"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8355101" w14:textId="27CB36AC"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0718182"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D823283"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D8C713"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Potītes–pēdas ortozes, laminētas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4A25F27" w14:textId="1B9F8B76"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42911CB"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2C2FF49"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7893CD6" w14:textId="086A5C21"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6EF9557"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040FBE7"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0CA9D5" w14:textId="4C911D3B"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i/>
                <w:iCs/>
                <w:color w:val="000000" w:themeColor="text1"/>
                <w:sz w:val="24"/>
                <w:szCs w:val="24"/>
              </w:rPr>
              <w:t>Metatarsus adductus</w:t>
            </w:r>
            <w:r w:rsidRPr="00EA3F67">
              <w:rPr>
                <w:rFonts w:ascii="Times New Roman" w:eastAsia="Times New Roman" w:hAnsi="Times New Roman" w:cs="Times New Roman"/>
                <w:color w:val="000000" w:themeColor="text1"/>
                <w:sz w:val="24"/>
                <w:szCs w:val="24"/>
              </w:rPr>
              <w:t>/</w:t>
            </w:r>
            <w:r w:rsidR="00F03F5D">
              <w:rPr>
                <w:rFonts w:ascii="Times New Roman" w:eastAsia="Times New Roman" w:hAnsi="Times New Roman" w:cs="Times New Roman"/>
                <w:color w:val="000000" w:themeColor="text1"/>
                <w:sz w:val="24"/>
                <w:szCs w:val="24"/>
              </w:rPr>
              <w:t xml:space="preserve"> </w:t>
            </w:r>
            <w:r w:rsidRPr="00EA3F67">
              <w:rPr>
                <w:rFonts w:ascii="Times New Roman" w:eastAsia="Times New Roman" w:hAnsi="Times New Roman" w:cs="Times New Roman"/>
                <w:i/>
                <w:iCs/>
                <w:color w:val="000000" w:themeColor="text1"/>
                <w:sz w:val="24"/>
                <w:szCs w:val="24"/>
              </w:rPr>
              <w:t>abductus</w:t>
            </w:r>
            <w:r w:rsidRPr="00EA3F67">
              <w:rPr>
                <w:rFonts w:ascii="Times New Roman" w:eastAsia="Times New Roman" w:hAnsi="Times New Roman" w:cs="Times New Roman"/>
                <w:color w:val="000000" w:themeColor="text1"/>
                <w:sz w:val="24"/>
                <w:szCs w:val="24"/>
              </w:rPr>
              <w:t> korekcijas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CE5AAB5" w14:textId="272439E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1D2E5B4"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BD1F6DF"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DC865A5" w14:textId="360C2A39"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BF0216A"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 5</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63EBB5F"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A6F984"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Greizās pēdas abdukcijas ortoze ar sliedi un multiaksiālu zābaciņu (Denisa–Brauna tipa)</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F9BD7D0" w14:textId="5125FBED"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8B32653"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6138A14F"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0F8B61C" w14:textId="7A76C748"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06F15A2"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 6</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09DA9F0" w14:textId="77777777"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8D3DF7"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Greizās pēdas abdukcijas ortozes (Denisa–Brauna tipa) izaugšanas korekcija (apavu nomaiņa)</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5AFC812" w14:textId="29D33CB4" w:rsidR="00C7577F" w:rsidRPr="00EA3F67" w:rsidRDefault="00C7577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39B2073" w14:textId="77777777" w:rsidR="00C7577F" w:rsidRPr="00EA3F67" w:rsidRDefault="00C7577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678EC952"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491431E" w14:textId="7D63EEA0"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3C8B38F"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09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59D50BD"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2F29B2"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60BBAD1" w14:textId="1E1F1D06"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B0AC75A"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64779E4" w14:textId="77777777" w:rsidTr="00F03F5D">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BCE31EB" w14:textId="6B6BA486"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05DEA1F"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DEB9AE1"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22A167A2" w14:textId="77777777" w:rsidR="00291A5F" w:rsidRPr="00EA3F67" w:rsidRDefault="00291A5F" w:rsidP="00F03F5D">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Ceļa–potītes–pēdas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79CD6DD" w14:textId="707B2DAC"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6EB91DC"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32AAC35" w14:textId="77777777" w:rsidTr="00F03F5D">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F1BF8EC" w14:textId="4FFB4918"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F292816"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8F3B03B"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27BC91EA" w14:textId="77777777" w:rsidR="00291A5F" w:rsidRPr="00EA3F67" w:rsidRDefault="00291A5F" w:rsidP="00F03F5D">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Ceļa–potītes–pēdas ortozes, izgatavotas no PRE–PREG, oglekļa materiāla</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ED70F40" w14:textId="6E14CFA4"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B70D867"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199FE05" w14:textId="77777777" w:rsidTr="00F03F5D">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71D16FE" w14:textId="5F7089A6"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207C86B"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FA09FEB"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2023B531" w14:textId="77777777" w:rsidR="00291A5F" w:rsidRPr="00EA3F67" w:rsidRDefault="00291A5F" w:rsidP="00F03F5D">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Ceļa–potītes–pēdas ortozes, laminētas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20CCA8A" w14:textId="536CB756"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FC2DCB6"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9B3EAFB" w14:textId="77777777" w:rsidTr="00F03F5D">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BB2DFBB" w14:textId="504D58CC"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83DE193"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690399AB"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4A2B2A15" w14:textId="77B2447B" w:rsidR="00291A5F" w:rsidRPr="00EA3F67" w:rsidRDefault="00291A5F" w:rsidP="00F03F5D">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 ortozes, ieskaitot abdukcijas ortozes, plastikāts (bērniem)</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2CAA671" w14:textId="0F3AFDC8"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3601FE1"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Tehniskais palīglīdzeklis tiek nodrošināts bērniem, kuru svars ir līdz 45 kg</w:t>
            </w:r>
          </w:p>
        </w:tc>
      </w:tr>
      <w:tr w:rsidR="00AC2A7A" w:rsidRPr="00C53250" w14:paraId="619414E6"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64A7CEC" w14:textId="3C799CB5"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2A72620"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16E82E7"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A09343"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 ortozes, ieskaitot abdukcijas ortozes, </w:t>
            </w:r>
            <w:r w:rsidRPr="00EA3F67">
              <w:rPr>
                <w:rFonts w:ascii="Times New Roman" w:eastAsia="Times New Roman" w:hAnsi="Times New Roman" w:cs="Times New Roman"/>
                <w:i/>
                <w:iCs/>
                <w:color w:val="000000" w:themeColor="text1"/>
                <w:sz w:val="24"/>
                <w:szCs w:val="24"/>
              </w:rPr>
              <w:t>Swash</w:t>
            </w:r>
            <w:r w:rsidRPr="00EA3F67">
              <w:rPr>
                <w:rFonts w:ascii="Times New Roman" w:eastAsia="Times New Roman" w:hAnsi="Times New Roman" w:cs="Times New Roman"/>
                <w:color w:val="000000" w:themeColor="text1"/>
                <w:sz w:val="24"/>
                <w:szCs w:val="24"/>
              </w:rPr>
              <w:t> tipa ortoze (bērniem)</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E07FEB2" w14:textId="22F99948"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3C2C1DE"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B4EC60D"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8F29EB0" w14:textId="05C1E4E2"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EBE8553"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E0DB49E"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7ED6E7B6"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 ortozes, plastikāts, (pieaugušajiem)</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CD4D7FC" w14:textId="6248B854"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C6EA221" w14:textId="704610D0"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Tehniskais palīglīdzeklis tiek nodrošināts </w:t>
            </w:r>
            <w:r w:rsidRPr="00EA3F67">
              <w:rPr>
                <w:rFonts w:ascii="Times New Roman" w:eastAsia="Times New Roman" w:hAnsi="Times New Roman" w:cs="Times New Roman"/>
                <w:color w:val="000000" w:themeColor="text1"/>
                <w:sz w:val="24"/>
                <w:szCs w:val="24"/>
              </w:rPr>
              <w:lastRenderedPageBreak/>
              <w:t>pieauguša</w:t>
            </w:r>
            <w:r w:rsidR="001F7193">
              <w:rPr>
                <w:rFonts w:ascii="Times New Roman" w:eastAsia="Times New Roman" w:hAnsi="Times New Roman" w:cs="Times New Roman"/>
                <w:color w:val="000000" w:themeColor="text1"/>
                <w:sz w:val="24"/>
                <w:szCs w:val="24"/>
              </w:rPr>
              <w:t>-</w:t>
            </w:r>
            <w:r w:rsidRPr="00EA3F67">
              <w:rPr>
                <w:rFonts w:ascii="Times New Roman" w:eastAsia="Times New Roman" w:hAnsi="Times New Roman" w:cs="Times New Roman"/>
                <w:color w:val="000000" w:themeColor="text1"/>
                <w:sz w:val="24"/>
                <w:szCs w:val="24"/>
              </w:rPr>
              <w:t>jiem, kuru svars ir 45–90 kg</w:t>
            </w:r>
          </w:p>
        </w:tc>
      </w:tr>
      <w:tr w:rsidR="00AC2A7A" w:rsidRPr="00C53250" w14:paraId="45B7EAD6"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8109014" w14:textId="27A82C3F"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54.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E74214F"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16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82ECFED" w14:textId="77777777"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EBBD98"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Gūžas–ceļa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DCBF004" w14:textId="742B90E4" w:rsidR="00291A5F" w:rsidRPr="00EA3F67" w:rsidRDefault="00291A5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3C3B307" w14:textId="77777777" w:rsidR="00291A5F" w:rsidRPr="00EA3F67" w:rsidRDefault="00291A5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FBD3A15"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BB8DEAC" w14:textId="54D080A9"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E433889"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3DCC79F"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E2EF29"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Gūžas–ceļa–potītes–pēdas ortozes, plastikāts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ED15190" w14:textId="509B44A5"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F32ED0F"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DED2FF0"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96A051B" w14:textId="0EEB7F6F"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352AF9B"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6279C23"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9DA17D"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Gūžas–ceļa–potītes–pēdas ortozes, izgatavotas no PRE–PREG, oglekļa materiāla</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709218A" w14:textId="44F0E9B1"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458637A"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A5A54A7"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F54E440" w14:textId="05520891"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6C551D4"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AE0FF1D"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A7F838"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Gūžas–ceļa–potītes–pēdas ortozes, laminētas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6A94C68" w14:textId="638E4648"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7E514C4"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02ADE61"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66E865F" w14:textId="52F3CBB0"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925E686"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E094779"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1507A78E"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Reciprokās gaitas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435C2A4" w14:textId="00CAE356"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D78D908"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Reciprokās gaitas ortoze, ietverot reciprokās gaitas mehānismu, ceļa un potīšu locītavas abām kājām</w:t>
            </w:r>
          </w:p>
        </w:tc>
      </w:tr>
      <w:tr w:rsidR="00AC2A7A" w:rsidRPr="00C53250" w14:paraId="0CB7958E"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7A1D3E2" w14:textId="5A695A11"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64A31C2"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763D195"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6C242F"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Polimēra potītes locītava,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07BB224" w14:textId="0DF807E4"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46E0B63"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4F9A285"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9F13216" w14:textId="25040B55"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51B7D77"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AA9014A"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A36387" w14:textId="38381BD2"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Vienas</w:t>
            </w:r>
            <w:r w:rsidR="001F7193">
              <w:rPr>
                <w:rFonts w:ascii="Times New Roman" w:eastAsia="Times New Roman" w:hAnsi="Times New Roman" w:cs="Times New Roman"/>
                <w:color w:val="000000" w:themeColor="text1"/>
                <w:sz w:val="24"/>
                <w:szCs w:val="24"/>
              </w:rPr>
              <w:t>s</w:t>
            </w:r>
            <w:r w:rsidRPr="00EA3F67">
              <w:rPr>
                <w:rFonts w:ascii="Times New Roman" w:eastAsia="Times New Roman" w:hAnsi="Times New Roman" w:cs="Times New Roman"/>
                <w:color w:val="000000" w:themeColor="text1"/>
                <w:sz w:val="24"/>
                <w:szCs w:val="24"/>
              </w:rPr>
              <w:t xml:space="preserve"> metāla potītes locītava,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A85460E" w14:textId="60C8E666"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5DD4701"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D43BB26"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7DC81C9" w14:textId="7C8B78FC"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16BE212"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2CCB583"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5C4EDD" w14:textId="583A0AA8"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Metāla potītes locītava ar fleksijas–eksten</w:t>
            </w:r>
            <w:r w:rsidR="0089412B">
              <w:rPr>
                <w:rFonts w:ascii="Times New Roman" w:eastAsia="Times New Roman" w:hAnsi="Times New Roman" w:cs="Times New Roman"/>
                <w:color w:val="000000" w:themeColor="text1"/>
                <w:sz w:val="24"/>
                <w:szCs w:val="24"/>
              </w:rPr>
              <w:t>z</w:t>
            </w:r>
            <w:r w:rsidRPr="00EA3F67">
              <w:rPr>
                <w:rFonts w:ascii="Times New Roman" w:eastAsia="Times New Roman" w:hAnsi="Times New Roman" w:cs="Times New Roman"/>
                <w:color w:val="000000" w:themeColor="text1"/>
                <w:sz w:val="24"/>
                <w:szCs w:val="24"/>
              </w:rPr>
              <w:t>ijas ierobežojumu,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C98F659" w14:textId="51099A0B"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32F6BB4"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2B1758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A6F63B8" w14:textId="4D2A3791"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E514530"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ED816E2"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F2AAC7" w14:textId="3112CD7B"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Potītes locītava ar asistenci fleksijā un eksten</w:t>
            </w:r>
            <w:r w:rsidR="0089412B">
              <w:rPr>
                <w:rFonts w:ascii="Times New Roman" w:eastAsia="Times New Roman" w:hAnsi="Times New Roman" w:cs="Times New Roman"/>
                <w:color w:val="000000" w:themeColor="text1"/>
                <w:sz w:val="24"/>
                <w:szCs w:val="24"/>
              </w:rPr>
              <w:t>z</w:t>
            </w:r>
            <w:r w:rsidRPr="00EA3F67">
              <w:rPr>
                <w:rFonts w:ascii="Times New Roman" w:eastAsia="Times New Roman" w:hAnsi="Times New Roman" w:cs="Times New Roman"/>
                <w:color w:val="000000" w:themeColor="text1"/>
                <w:sz w:val="24"/>
                <w:szCs w:val="24"/>
              </w:rPr>
              <w:t>ijā, ar dorsofleksijas funkciju,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B8BB263" w14:textId="6F85E02B"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9476318"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7EB3F85"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CF74FEE" w14:textId="24A13D7A"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6C22FCE"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2B0E393"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177445"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Oglekļa atspere</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A722E88" w14:textId="50B16933"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96FFA8A"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E85538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6F0C4C9" w14:textId="69D1E8AC"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DBA030D"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413CDC2" w14:textId="77777777"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C9629F" w14:textId="12AE5095"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Metāla, brīva vienas</w:t>
            </w:r>
            <w:r w:rsidR="001F7193">
              <w:rPr>
                <w:rFonts w:ascii="Times New Roman" w:eastAsia="Times New Roman" w:hAnsi="Times New Roman" w:cs="Times New Roman"/>
                <w:color w:val="000000" w:themeColor="text1"/>
                <w:sz w:val="24"/>
                <w:szCs w:val="24"/>
              </w:rPr>
              <w:t>s</w:t>
            </w:r>
            <w:r w:rsidRPr="00EA3F67">
              <w:rPr>
                <w:rFonts w:ascii="Times New Roman" w:eastAsia="Times New Roman" w:hAnsi="Times New Roman" w:cs="Times New Roman"/>
                <w:color w:val="000000" w:themeColor="text1"/>
                <w:sz w:val="24"/>
                <w:szCs w:val="24"/>
              </w:rPr>
              <w:t xml:space="preserve"> ceļa locītava,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44A0269" w14:textId="51C35356" w:rsidR="00AF5FDF" w:rsidRPr="00EA3F67" w:rsidRDefault="00AF5FD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64B36E1" w14:textId="77777777" w:rsidR="00AF5FDF" w:rsidRPr="00EA3F67" w:rsidRDefault="00AF5FD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FA51C63"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BE2D470" w14:textId="7D6C6624"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7FC9777"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604B94B5"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94D3D9"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Metāla, brīva divasu ceļa locītava,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4AF7ABF" w14:textId="0D14987B"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B04BBCA"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C85E01A"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C3EB9F0" w14:textId="19CFFBB9"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D6FF9F7"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6BD54109"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2CDAF8" w14:textId="2E1C2C15"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Vienas</w:t>
            </w:r>
            <w:r w:rsidR="001F7193">
              <w:rPr>
                <w:rFonts w:ascii="Times New Roman" w:eastAsia="Times New Roman" w:hAnsi="Times New Roman" w:cs="Times New Roman"/>
                <w:color w:val="000000" w:themeColor="text1"/>
                <w:sz w:val="24"/>
                <w:szCs w:val="24"/>
              </w:rPr>
              <w:t xml:space="preserve">s </w:t>
            </w:r>
            <w:r w:rsidRPr="00EA3F67">
              <w:rPr>
                <w:rFonts w:ascii="Times New Roman" w:eastAsia="Times New Roman" w:hAnsi="Times New Roman" w:cs="Times New Roman"/>
                <w:color w:val="000000" w:themeColor="text1"/>
                <w:sz w:val="24"/>
                <w:szCs w:val="24"/>
              </w:rPr>
              <w:t>ceļa locītava ar atslēgu, "slēdzama",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C6E9913" w14:textId="2DAFA433"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9F3796B"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D2395A1"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6F3244E" w14:textId="37481A76"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8C49C86"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9B5B8DE"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81DD9D"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 kontraktūras locītava ar maināmu leņķi,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6CB0A51" w14:textId="61268DD4"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657B0B9"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651FCCB4"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93014F5" w14:textId="70F59BC5"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4A0E22E"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B11DD1F"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5CC302"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 locītava ar vērpes atsperi</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01ABAB9" w14:textId="6730470A"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C7A2665"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45AC377"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FFCF155" w14:textId="4B35616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69.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5C2F87B"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27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3C38623"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06 12 27</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FDC582"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 locītava ar atslēgu, "slēdzama", unilaterāla</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8C47DE5" w14:textId="7A5A995E"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51EA98A"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3B39907"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90965C7" w14:textId="356E8EA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89249F3"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27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F2BD421"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06 12 27</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75E28F" w14:textId="23B963E6"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Brīvi kustīga vienas</w:t>
            </w:r>
            <w:r w:rsidR="001F7193">
              <w:rPr>
                <w:rFonts w:ascii="Times New Roman" w:eastAsia="Times New Roman" w:hAnsi="Times New Roman" w:cs="Times New Roman"/>
                <w:color w:val="000000" w:themeColor="text1"/>
                <w:sz w:val="24"/>
                <w:szCs w:val="24"/>
              </w:rPr>
              <w:t>s</w:t>
            </w:r>
            <w:r w:rsidRPr="00EA3F67">
              <w:rPr>
                <w:rFonts w:ascii="Times New Roman" w:eastAsia="Times New Roman" w:hAnsi="Times New Roman" w:cs="Times New Roman"/>
                <w:color w:val="000000" w:themeColor="text1"/>
                <w:sz w:val="24"/>
                <w:szCs w:val="24"/>
              </w:rPr>
              <w:t xml:space="preserve"> gūžas locītava, unilaterāla</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7B3A6FF" w14:textId="12834CB5"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21A3D6F"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240B054"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C0262E2" w14:textId="19CF2188"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2983A90"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50B8493" w14:textId="77777777" w:rsidR="00486B9F" w:rsidRPr="00EA3F67" w:rsidRDefault="00486B9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w:t>
            </w:r>
          </w:p>
        </w:tc>
        <w:tc>
          <w:tcPr>
            <w:tcW w:w="3063"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E9C236"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b/>
                <w:bCs/>
                <w:color w:val="000000" w:themeColor="text1"/>
                <w:sz w:val="24"/>
                <w:szCs w:val="24"/>
              </w:rPr>
              <w:t>Individuāli izgatavojamās mīkstās ortozes</w:t>
            </w:r>
          </w:p>
          <w:p w14:paraId="43CC5E0B" w14:textId="77777777" w:rsidR="00486B9F" w:rsidRPr="00EA3F67" w:rsidRDefault="00486B9F" w:rsidP="00854F71">
            <w:pPr>
              <w:spacing w:after="0" w:line="240" w:lineRule="auto"/>
              <w:jc w:val="both"/>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rsidR="00AC2A7A" w:rsidRPr="00C53250" w14:paraId="58D34BB4"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6B9424F" w14:textId="31B2288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C31A898"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03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81D852B" w14:textId="77777777"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F8A9411"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Krustu–zarnkaula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A682FC4" w14:textId="6B119A93" w:rsidR="005B3310" w:rsidRPr="00EA3F67" w:rsidRDefault="005B331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9FD6333" w14:textId="77777777" w:rsidR="005B3310" w:rsidRPr="00EA3F67" w:rsidRDefault="005B331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886A0B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D0C30BA" w14:textId="4138B6EF"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7B61E79"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06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0BBC5B3"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E9C3146"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Jostas–krustu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89A88B3" w14:textId="4D4E50A0"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B7AFE9D"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DA51C08"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FD0FBA7" w14:textId="58F147E1"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F5307B7"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07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F5BCD59"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06 03 07</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FE1AF51"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Krūškurvja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E49C774" w14:textId="47EBA47B"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F759A15"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90A425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23110E3" w14:textId="469E6331"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F618DDB"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08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C8C1001"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44EE38A"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Krūškurvja–jostas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52F217E" w14:textId="2023E082"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C24C0EE"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F765A1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9A05301" w14:textId="16202051"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69D452C"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 – 12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A7393D6"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5EFB2CF7"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Krūškurvja–jostas–krustu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D37BFC0" w14:textId="4FCF8C42"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EC3FAB9"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A35113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A6BA1E9" w14:textId="7A188151"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E2F5B42"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12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9CCD73B"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269CDC6"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 ortozes – fiksācijas apkakles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A6FE3A5" w14:textId="0419B6A1"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17D2D05"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9A588C8"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0E2B3F1" w14:textId="6126DECA"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41DDE2C"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15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8E10B9C"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C874BE8"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9BB67D2" w14:textId="4117F68E"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58AD1F6"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E6037C0"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E7D4642" w14:textId="6B7138AF"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6FD3781"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B472E6D"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4CCC7EB"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Kakla–krūškurvja–jostas–krustu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64968E5" w14:textId="71CF9CB3"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949C6E6"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1759BC4"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C47A48F" w14:textId="4EC79519"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79.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380B354"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04 06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6B6C6BE3" w14:textId="77777777"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06 04 06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973E385"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Trūces bandāžas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7F29939" w14:textId="456B8053" w:rsidR="00FB5AA2" w:rsidRPr="00EA3F67" w:rsidRDefault="00FB5AA2"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0ED0F6E" w14:textId="77777777" w:rsidR="00FB5AA2" w:rsidRPr="00EA3F67" w:rsidRDefault="00FB5AA2"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191F58F5"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7E59FDF" w14:textId="7343095F"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F32F69E"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04 06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12BE59C"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06 04 06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C148630"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Stomas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4E7CEAD" w14:textId="619EA7C1"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3BF09F62"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3865617D"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2A46720" w14:textId="33F412F4"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8151256"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12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B6D53AB"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C2FAC92"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Plaukstas locītavas–plaukstas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B3BA927" w14:textId="1B55566C"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AD4FFC7"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0868F51"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459DD57" w14:textId="37B012EA"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68D1FC9"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13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F0918F2"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B0EB4DB"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Plaukstas locītavas–plaukstas–pirksta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D89487B" w14:textId="6EF244F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6AE873B"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63DA5C1" w14:textId="77777777" w:rsidTr="00BF28D5">
        <w:trPr>
          <w:trHeight w:val="23"/>
        </w:trPr>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534E8B3" w14:textId="5A8F888E"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9CFDF70"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15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6BB9F4F"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6DB6873"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1AFEE69" w14:textId="04C0D63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559EF4A"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5930E4A4"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60C959D" w14:textId="5E1B3196"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BD459DD"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19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C88451C"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2D00422"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Elkoņa–apakšdelma–plaukstas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1923788" w14:textId="48D9563B"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1692158"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6D1C60CC"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3C03FD8" w14:textId="0A261CEB"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15E1A42"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21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222392E"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06 06 21</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5F88670"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Pleca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7B99C06" w14:textId="38985ED4"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6A39874"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27B87441"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4BA56F6" w14:textId="6576090B"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BA70817"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24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1EE2369"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67D150CE" w14:textId="77777777" w:rsidR="00441580" w:rsidRPr="00EA3F67" w:rsidRDefault="00441580"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Pleca–elkoņa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30B2328" w14:textId="2345561C"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D5096DD"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B0EE75E"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A509E87" w14:textId="081C62A4"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1DE94BC"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2FCB528" w14:textId="77777777"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73BE9698" w14:textId="77777777" w:rsidR="00441580" w:rsidRPr="00EA3F67" w:rsidRDefault="00441580"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Pleca–elkoņa–plaukstas locītavas–plaukstas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669CD96" w14:textId="3ACACBDC" w:rsidR="00441580" w:rsidRPr="00EA3F67" w:rsidRDefault="0044158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6400BAE6" w14:textId="77777777" w:rsidR="00441580" w:rsidRPr="00EA3F67" w:rsidRDefault="0044158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D3E6999"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5CEC482" w14:textId="2FFB639B"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8559460"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 7</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62A2F53"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1B662DCA" w14:textId="77777777" w:rsidR="00BA088F" w:rsidRPr="00EA3F67" w:rsidRDefault="00BA088F"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Potītes–pēdas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2147F2F" w14:textId="31A68E21"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47601CD1"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4A353D7B"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E65ED18" w14:textId="78B8F1FF"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89.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7459BBE"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09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474A2C3"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2994EB68" w14:textId="77777777" w:rsidR="00BA088F" w:rsidRPr="00EA3F67" w:rsidRDefault="00BA088F"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7A3CF5A" w14:textId="663E079D"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256778E"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F7D7535"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78468AE" w14:textId="47C625E1"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DB0D99E"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 – 5</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499465B"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372D0799" w14:textId="1134C91F" w:rsidR="00BA088F" w:rsidRPr="00EA3F67" w:rsidRDefault="00BA088F"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Metāla vai plastikāta vienas</w:t>
            </w:r>
            <w:r w:rsidR="001852FA">
              <w:rPr>
                <w:rFonts w:ascii="Times New Roman" w:eastAsia="Times New Roman" w:hAnsi="Times New Roman" w:cs="Times New Roman"/>
                <w:color w:val="000000" w:themeColor="text1"/>
                <w:sz w:val="24"/>
                <w:szCs w:val="24"/>
              </w:rPr>
              <w:t>s</w:t>
            </w:r>
            <w:r w:rsidRPr="00EA3F67">
              <w:rPr>
                <w:rFonts w:ascii="Times New Roman" w:eastAsia="Times New Roman" w:hAnsi="Times New Roman" w:cs="Times New Roman"/>
                <w:color w:val="000000" w:themeColor="text1"/>
                <w:sz w:val="24"/>
                <w:szCs w:val="24"/>
              </w:rPr>
              <w:t xml:space="preserve"> ceļa locītava,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C7CF554" w14:textId="46CFF600"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vMerge w:val="restart"/>
            <w:tcBorders>
              <w:top w:val="outset" w:sz="6" w:space="0" w:color="414142"/>
              <w:left w:val="outset" w:sz="6" w:space="0" w:color="414142"/>
              <w:bottom w:val="outset" w:sz="6" w:space="0" w:color="414142"/>
              <w:right w:val="outset" w:sz="6" w:space="0" w:color="414142"/>
            </w:tcBorders>
            <w:shd w:val="clear" w:color="auto" w:fill="FFFFFF"/>
            <w:hideMark/>
          </w:tcPr>
          <w:p w14:paraId="30DC5389" w14:textId="3114762A"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Piemērojama tehniskajam palīglīdzek</w:t>
            </w:r>
            <w:r w:rsidR="001852FA">
              <w:rPr>
                <w:rFonts w:ascii="Times New Roman" w:eastAsia="Times New Roman" w:hAnsi="Times New Roman" w:cs="Times New Roman"/>
                <w:color w:val="000000" w:themeColor="text1"/>
                <w:sz w:val="24"/>
                <w:szCs w:val="24"/>
              </w:rPr>
              <w:t>-</w:t>
            </w:r>
            <w:r w:rsidRPr="00EA3F67">
              <w:rPr>
                <w:rFonts w:ascii="Times New Roman" w:eastAsia="Times New Roman" w:hAnsi="Times New Roman" w:cs="Times New Roman"/>
                <w:color w:val="000000" w:themeColor="text1"/>
                <w:sz w:val="24"/>
                <w:szCs w:val="24"/>
              </w:rPr>
              <w:t xml:space="preserve">lim ar ISO kodu 06 12 </w:t>
            </w:r>
            <w:r w:rsidRPr="00EA3F67">
              <w:rPr>
                <w:rFonts w:ascii="Times New Roman" w:eastAsia="Times New Roman" w:hAnsi="Times New Roman" w:cs="Times New Roman"/>
                <w:color w:val="000000" w:themeColor="text1"/>
                <w:sz w:val="24"/>
                <w:szCs w:val="24"/>
              </w:rPr>
              <w:lastRenderedPageBreak/>
              <w:t>09 (mīkstās ceļa ortozes)</w:t>
            </w:r>
          </w:p>
        </w:tc>
      </w:tr>
      <w:tr w:rsidR="00AC2A7A" w:rsidRPr="00C53250" w14:paraId="5380D0F8"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B061BD6" w14:textId="250187B9"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466D9AE"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 – 6</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8B9A221"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148DB57E" w14:textId="77777777" w:rsidR="00BA088F" w:rsidRPr="00EA3F67" w:rsidRDefault="00BA088F"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Metāla vai plastikāta daudzasu ceļa locītava, pāris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121B779" w14:textId="6767773B"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88931F"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02F647CB"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FDDA997" w14:textId="624BD445"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5BFC41F"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68D3B0ED"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1C3761DF" w14:textId="77777777" w:rsidR="00BA088F" w:rsidRPr="00EA3F67" w:rsidRDefault="00BA088F"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Ceļa–potītes–pēdas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D04F53A" w14:textId="3DDB6853"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0240973A"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F5C6778"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D2CE14F" w14:textId="6C0C3DCD"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DCC64C3"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54299EF"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06 12 15</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07181A81" w14:textId="77777777" w:rsidR="00BA088F" w:rsidRPr="00EA3F67" w:rsidRDefault="00BA088F"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 ortozes, ieskaitot abdukcijas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847E194" w14:textId="4A44B9C2"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8A5E558"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6EFDD4DA"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6FA1BDE" w14:textId="5BFB63F2"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40BF31C"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16 – 1</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97A3C61"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616B52D1" w14:textId="77777777" w:rsidR="00BA088F" w:rsidRPr="00EA3F67" w:rsidRDefault="00BA088F"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Gūžas–ceļa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1DD956C" w14:textId="36E123FE"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5CBA37DC"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77D43445" w14:textId="77777777" w:rsidTr="001852FA">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ADB988C" w14:textId="1912931C"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577F551"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60B290D"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45329EAE" w14:textId="77777777" w:rsidR="00BA088F" w:rsidRPr="00EA3F67" w:rsidRDefault="00BA088F" w:rsidP="001852FA">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Gūžas–ceļa–potītes–pēdas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54D90A7D" w14:textId="185307F6"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25744051"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AC2A7A" w:rsidRPr="00C53250" w14:paraId="0DBCB3E0"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2E63AE5"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56E3888"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07BB557" w14:textId="77777777" w:rsidR="00486B9F" w:rsidRPr="00EA3F67" w:rsidRDefault="00486B9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w:t>
            </w:r>
          </w:p>
        </w:tc>
        <w:tc>
          <w:tcPr>
            <w:tcW w:w="3063" w:type="pct"/>
            <w:gridSpan w:val="3"/>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4E88EDD" w14:textId="77777777" w:rsidR="00486B9F" w:rsidRPr="00EA3F67" w:rsidRDefault="00486B9F" w:rsidP="007A17D3">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b/>
                <w:bCs/>
                <w:color w:val="000000" w:themeColor="text1"/>
                <w:sz w:val="24"/>
                <w:szCs w:val="24"/>
              </w:rPr>
              <w:t>Individuāli izgatavojamās mīkstās kompresijas ortozes</w:t>
            </w:r>
          </w:p>
          <w:p w14:paraId="28BDA055" w14:textId="77777777" w:rsidR="00486B9F" w:rsidRPr="00EA3F67" w:rsidRDefault="00486B9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rsidR="00AC2A7A" w:rsidRPr="00C53250" w14:paraId="4013F5F0"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B4D476F" w14:textId="48A0735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EBA237E"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5F0A57D" w14:textId="77777777"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C098B0C"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Kakla–krūškurvja–jostas–krustu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CC6AE1F" w14:textId="0A5DAEDC" w:rsidR="00BA088F" w:rsidRPr="00EA3F67" w:rsidRDefault="00BA088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val="restart"/>
            <w:tcBorders>
              <w:top w:val="outset" w:sz="6" w:space="0" w:color="414142"/>
              <w:left w:val="outset" w:sz="6" w:space="0" w:color="414142"/>
              <w:bottom w:val="outset" w:sz="6" w:space="0" w:color="414142"/>
              <w:right w:val="outset" w:sz="6" w:space="0" w:color="414142"/>
            </w:tcBorders>
            <w:shd w:val="clear" w:color="auto" w:fill="FFFFFF"/>
            <w:hideMark/>
          </w:tcPr>
          <w:p w14:paraId="6D12E7D3" w14:textId="278D814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Kompresijas orto</w:t>
            </w:r>
            <w:r w:rsidR="002139D7">
              <w:rPr>
                <w:rFonts w:ascii="Times New Roman" w:eastAsia="Times New Roman" w:hAnsi="Times New Roman" w:cs="Times New Roman"/>
                <w:color w:val="000000" w:themeColor="text1"/>
                <w:sz w:val="24"/>
                <w:szCs w:val="24"/>
              </w:rPr>
              <w:t>žu</w:t>
            </w:r>
            <w:r w:rsidRPr="00EA3F67">
              <w:rPr>
                <w:rFonts w:ascii="Times New Roman" w:eastAsia="Times New Roman" w:hAnsi="Times New Roman" w:cs="Times New Roman"/>
                <w:color w:val="000000" w:themeColor="text1"/>
                <w:sz w:val="24"/>
                <w:szCs w:val="24"/>
              </w:rPr>
              <w:t xml:space="preserve"> iedalī</w:t>
            </w:r>
            <w:r w:rsidR="002139D7">
              <w:rPr>
                <w:rFonts w:ascii="Times New Roman" w:eastAsia="Times New Roman" w:hAnsi="Times New Roman" w:cs="Times New Roman"/>
                <w:color w:val="000000" w:themeColor="text1"/>
                <w:sz w:val="24"/>
                <w:szCs w:val="24"/>
              </w:rPr>
              <w:t>jums</w:t>
            </w:r>
            <w:r w:rsidRPr="00EA3F67">
              <w:rPr>
                <w:rFonts w:ascii="Times New Roman" w:eastAsia="Times New Roman" w:hAnsi="Times New Roman" w:cs="Times New Roman"/>
                <w:color w:val="000000" w:themeColor="text1"/>
                <w:sz w:val="24"/>
                <w:szCs w:val="24"/>
              </w:rPr>
              <w:t>:</w:t>
            </w:r>
          </w:p>
          <w:p w14:paraId="09548091" w14:textId="22A1033D"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1852FA">
              <w:rPr>
                <w:rFonts w:ascii="Times New Roman" w:eastAsia="Times New Roman" w:hAnsi="Times New Roman" w:cs="Times New Roman"/>
                <w:color w:val="000000" w:themeColor="text1"/>
                <w:sz w:val="24"/>
                <w:szCs w:val="24"/>
              </w:rPr>
              <w:t>.</w:t>
            </w:r>
            <w:r w:rsidRPr="00EA3F67">
              <w:rPr>
                <w:rFonts w:ascii="Times New Roman" w:eastAsia="Times New Roman" w:hAnsi="Times New Roman" w:cs="Times New Roman"/>
                <w:color w:val="000000" w:themeColor="text1"/>
                <w:sz w:val="24"/>
                <w:szCs w:val="24"/>
              </w:rPr>
              <w:t xml:space="preserve"> Hipertrofisku un keloīdu rētaudu profilaksei – kompresija rētaudu ārstēšanai.</w:t>
            </w:r>
          </w:p>
          <w:p w14:paraId="09D4F858" w14:textId="77777777"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 Limfātiskās atteces uzlabošanas, profilakses ortozes – kompresija limfostāzes profilaksei (izņemot ortozes vēnu mazspējas profilaksei).</w:t>
            </w:r>
          </w:p>
          <w:p w14:paraId="4A480E40" w14:textId="65C9C7BD"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 Dziļā spiediena kompresija,</w:t>
            </w:r>
            <w:r w:rsidR="001852FA">
              <w:rPr>
                <w:rFonts w:ascii="Times New Roman" w:eastAsia="Times New Roman" w:hAnsi="Times New Roman" w:cs="Times New Roman"/>
                <w:color w:val="000000" w:themeColor="text1"/>
                <w:sz w:val="24"/>
                <w:szCs w:val="24"/>
              </w:rPr>
              <w:t xml:space="preserve"> </w:t>
            </w:r>
            <w:r w:rsidRPr="001852FA">
              <w:rPr>
                <w:rFonts w:ascii="Times New Roman" w:eastAsia="Times New Roman" w:hAnsi="Times New Roman" w:cs="Times New Roman"/>
                <w:color w:val="000000" w:themeColor="text1"/>
                <w:sz w:val="24"/>
                <w:szCs w:val="24"/>
              </w:rPr>
              <w:t>hiper</w:t>
            </w:r>
            <w:r w:rsidR="001852FA" w:rsidRPr="001852FA">
              <w:rPr>
                <w:rFonts w:ascii="Times New Roman" w:eastAsia="Times New Roman" w:hAnsi="Times New Roman" w:cs="Times New Roman"/>
                <w:color w:val="000000" w:themeColor="text1"/>
                <w:sz w:val="24"/>
                <w:szCs w:val="24"/>
              </w:rPr>
              <w:t>mobili</w:t>
            </w:r>
            <w:r w:rsidR="00C61853">
              <w:rPr>
                <w:rFonts w:ascii="Times New Roman" w:eastAsia="Times New Roman" w:hAnsi="Times New Roman" w:cs="Times New Roman"/>
                <w:color w:val="000000" w:themeColor="text1"/>
                <w:sz w:val="24"/>
                <w:szCs w:val="24"/>
              </w:rPr>
              <w:t>-</w:t>
            </w:r>
            <w:r w:rsidR="001852FA" w:rsidRPr="001852FA">
              <w:rPr>
                <w:rFonts w:ascii="Times New Roman" w:eastAsia="Times New Roman" w:hAnsi="Times New Roman" w:cs="Times New Roman"/>
                <w:color w:val="000000" w:themeColor="text1"/>
                <w:sz w:val="24"/>
                <w:szCs w:val="24"/>
              </w:rPr>
              <w:t xml:space="preserve">tātes </w:t>
            </w:r>
            <w:r w:rsidRPr="001852FA">
              <w:rPr>
                <w:rFonts w:ascii="Times New Roman" w:eastAsia="Times New Roman" w:hAnsi="Times New Roman" w:cs="Times New Roman"/>
                <w:color w:val="000000" w:themeColor="text1"/>
                <w:sz w:val="24"/>
                <w:szCs w:val="24"/>
              </w:rPr>
              <w:t>un</w:t>
            </w:r>
            <w:r w:rsidR="001852FA" w:rsidRPr="001852FA">
              <w:rPr>
                <w:rFonts w:ascii="Times New Roman" w:eastAsia="Times New Roman" w:hAnsi="Times New Roman" w:cs="Times New Roman"/>
                <w:color w:val="000000" w:themeColor="text1"/>
                <w:sz w:val="24"/>
                <w:szCs w:val="24"/>
              </w:rPr>
              <w:t xml:space="preserve"> </w:t>
            </w:r>
            <w:r w:rsidRPr="001852FA">
              <w:rPr>
                <w:rFonts w:ascii="Times New Roman" w:eastAsia="Times New Roman" w:hAnsi="Times New Roman" w:cs="Times New Roman"/>
                <w:color w:val="000000" w:themeColor="text1"/>
                <w:sz w:val="24"/>
                <w:szCs w:val="24"/>
              </w:rPr>
              <w:t>hipo</w:t>
            </w:r>
            <w:r w:rsidR="00C61853">
              <w:rPr>
                <w:rFonts w:ascii="Times New Roman" w:eastAsia="Times New Roman" w:hAnsi="Times New Roman" w:cs="Times New Roman"/>
                <w:color w:val="000000" w:themeColor="text1"/>
                <w:sz w:val="24"/>
                <w:szCs w:val="24"/>
              </w:rPr>
              <w:t>-</w:t>
            </w:r>
            <w:r w:rsidRPr="001852FA">
              <w:rPr>
                <w:rFonts w:ascii="Times New Roman" w:eastAsia="Times New Roman" w:hAnsi="Times New Roman" w:cs="Times New Roman"/>
                <w:color w:val="000000" w:themeColor="text1"/>
                <w:sz w:val="24"/>
                <w:szCs w:val="24"/>
              </w:rPr>
              <w:t>mobilitātes</w:t>
            </w:r>
            <w:r w:rsidRPr="00EA3F67">
              <w:rPr>
                <w:rFonts w:ascii="Times New Roman" w:eastAsia="Times New Roman" w:hAnsi="Times New Roman" w:cs="Times New Roman"/>
                <w:color w:val="000000" w:themeColor="text1"/>
                <w:sz w:val="24"/>
                <w:szCs w:val="24"/>
              </w:rPr>
              <w:t xml:space="preserve"> kontrolei.</w:t>
            </w:r>
          </w:p>
          <w:p w14:paraId="495795A0" w14:textId="74134051" w:rsidR="00BA088F" w:rsidRPr="00EA3F67" w:rsidRDefault="00BA088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 xml:space="preserve">Kompresijas ortozes rētaudu profilaksei pēc apdeguma, pienākot rindai, tiek izsniegti </w:t>
            </w:r>
            <w:r w:rsidR="0056207C">
              <w:rPr>
                <w:rFonts w:ascii="Times New Roman" w:eastAsia="Times New Roman" w:hAnsi="Times New Roman" w:cs="Times New Roman"/>
                <w:color w:val="000000" w:themeColor="text1"/>
                <w:sz w:val="24"/>
                <w:szCs w:val="24"/>
              </w:rPr>
              <w:t>reizē</w:t>
            </w:r>
            <w:r w:rsidRPr="00EA3F67">
              <w:rPr>
                <w:rFonts w:ascii="Times New Roman" w:eastAsia="Times New Roman" w:hAnsi="Times New Roman" w:cs="Times New Roman"/>
                <w:color w:val="000000" w:themeColor="text1"/>
                <w:sz w:val="24"/>
                <w:szCs w:val="24"/>
              </w:rPr>
              <w:t xml:space="preserve"> </w:t>
            </w:r>
            <w:r w:rsidR="00C61853">
              <w:rPr>
                <w:rFonts w:ascii="Times New Roman" w:eastAsia="Times New Roman" w:hAnsi="Times New Roman" w:cs="Times New Roman"/>
                <w:color w:val="000000" w:themeColor="text1"/>
                <w:sz w:val="24"/>
                <w:szCs w:val="24"/>
              </w:rPr>
              <w:t>divi</w:t>
            </w:r>
            <w:r w:rsidRPr="00EA3F67">
              <w:rPr>
                <w:rFonts w:ascii="Times New Roman" w:eastAsia="Times New Roman" w:hAnsi="Times New Roman" w:cs="Times New Roman"/>
                <w:color w:val="000000" w:themeColor="text1"/>
                <w:sz w:val="24"/>
                <w:szCs w:val="24"/>
              </w:rPr>
              <w:t xml:space="preserve"> gab.</w:t>
            </w:r>
          </w:p>
        </w:tc>
      </w:tr>
      <w:tr w:rsidR="00AC2A7A" w:rsidRPr="00C53250" w14:paraId="6258DB55"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8CED7B8" w14:textId="37E9DE9B"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2369E64"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4670F0F"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w:t>
            </w:r>
          </w:p>
          <w:p w14:paraId="10B99D26"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06 06 24</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3BCE8775"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Kakla–krūškurvja–jostas–krustu un pleca–elkoņa ortozes, kombinēti</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E7746AC" w14:textId="2CBDFA71"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DEE736"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70FD036A"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5E3281F" w14:textId="20B5839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686D160"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 – 5</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2D1B3ED8"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06 03 18</w:t>
            </w:r>
          </w:p>
          <w:p w14:paraId="0946BEC3"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7A10ED98"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Kakla–krūškurvja–jostas–krustu un pleca–elkoņa–plaukstas locītavas–plaukstas ortozes, kombinēti</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C238C6F" w14:textId="2479CBB1"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CF625B"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4A7AE77B"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578E8DA" w14:textId="2E7A010D"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99.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A89CA09"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1318A91E"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w:t>
            </w:r>
          </w:p>
          <w:p w14:paraId="341CA277"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06 03 12</w:t>
            </w:r>
          </w:p>
          <w:p w14:paraId="49917C68"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6D5E7F11"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Galvas ortozes bez sejas daļas, ietverot kaklu</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D9006B0" w14:textId="5C390044"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5D4709"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01F5E7C8"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80F30E6" w14:textId="6E3EAE6B"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9D3D1E1"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 – 5</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E2774E9"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06 03 21</w:t>
            </w:r>
          </w:p>
          <w:p w14:paraId="0ABCF620"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06 0312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hideMark/>
          </w:tcPr>
          <w:p w14:paraId="0E3AD72F"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Sejas ortozes (maskas), ietverot galvu un kaklu</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7F3AAEC" w14:textId="379D3CE5"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F11D18"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30441F32"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1C990C3" w14:textId="684BB3ED"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CC37005"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13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0AD3EDE"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1519655"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Plaukstas locītavas–plaukstas–pirkstu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5A5CEAF" w14:textId="19138CE2"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F6EF39"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2D8C1741"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06D9190" w14:textId="02B8DCB8"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6761755"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19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3B69DF70"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7AD9112"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Elkoņa–apakšdelma–plaukstas locītavas–plaukstas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A0242B7" w14:textId="7F3BB606"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C667E2"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153B5070"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264DD65" w14:textId="50A7651C"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103.</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28E6228"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19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B5852C0"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06 06 19</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66B6EC3"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Elkoņa–apakšdelma–plaukstas locītavas–plaukstas–pirkstu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30C279E4" w14:textId="369E02E5"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CAE18B"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023D4B55"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F89A258" w14:textId="3F310D73"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104.</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E25D2A5"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 –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C0F0B7D"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8388484"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Pleca–elkoņa–plaukstas locītavas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5B15616" w14:textId="2511F066"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405659"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36690B3F"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47FBBCC" w14:textId="13A2EA00"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105.</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3543244"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 – 3</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0192B2B"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w:t>
            </w:r>
          </w:p>
          <w:p w14:paraId="2099DE5D"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9F44763"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Pleca–elkoņa–plaukstas locītavas–plaukstas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73D53236" w14:textId="21662E9C"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F42CD7"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00C3D2E2"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6E1533D" w14:textId="1AFCC3DA"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106.</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D4345D1"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58DA4A1A"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06 06 30</w:t>
            </w:r>
          </w:p>
          <w:p w14:paraId="4959A5DB"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06 06 13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0F3C974E"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Pleca–elkoņa–plaukstas locītavas–plaukstas–pirkstu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6F488664" w14:textId="7F622643"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58ABCE"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54056FAA"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37DE1CB" w14:textId="552D28E4"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107.</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F4C23B4"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 –8</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6702989D"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06 12 06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69A5B246"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Potītes–pēdas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1152DB0" w14:textId="2D6EF0F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866CB7"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7EFB1DAD"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F99A129" w14:textId="5FC95E46"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108.</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3C8A6AA"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 – 4</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73AEC2DD"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06 12 12</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27682E9"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Ceļa–potītes–pēdas ortozes</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0A954F62" w14:textId="471E4B1E"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130D8A"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281ECC0D"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2AE7F0C" w14:textId="2479F35B"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109.</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B4C92F2"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13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3AE58D5" w14:textId="77777777"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06 12 13</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1292CB28"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Apakšstilba ortozes (neietverot ceļa un pēdas locītavu)</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4AE6582" w14:textId="4C7407D3" w:rsidR="009775CD" w:rsidRPr="00EA3F67" w:rsidRDefault="009775C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78F368" w14:textId="77777777" w:rsidR="009775CD" w:rsidRPr="00EA3F67" w:rsidRDefault="009775CD"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09846079"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4086DE72" w14:textId="55BD0105"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110.</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1109F72"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16 –2</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5C19EB2"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06 12 16</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2FF1FB0A"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Gūžas–ceļa ortozes kombinēti abām kājām kopā, veidojot nepārtrauktu spiedienu iegurņa daļā</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20FDB9F3" w14:textId="1866590A"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D36988"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7B7E2570"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675C22C" w14:textId="0CD5A961"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111.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EA6DF02"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17 – 0</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42C64570"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06 12 17</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4B62C13D"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Augšstilba ortozes (neietverot gūžas un ceļa locītavu)</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4DECDEDC" w14:textId="16FC76C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2E8A59"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p>
        </w:tc>
      </w:tr>
      <w:tr w:rsidR="00AC2A7A" w:rsidRPr="00C53250" w14:paraId="3D8E6CF3" w14:textId="77777777" w:rsidTr="00BF28D5">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16F20DD" w14:textId="6A729902"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112.</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F4C9CC6"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 – 5</w:t>
            </w:r>
          </w:p>
        </w:tc>
        <w:tc>
          <w:tcPr>
            <w:tcW w:w="670" w:type="pct"/>
            <w:tcBorders>
              <w:top w:val="outset" w:sz="6" w:space="0" w:color="414142"/>
              <w:left w:val="outset" w:sz="6" w:space="0" w:color="414142"/>
              <w:bottom w:val="outset" w:sz="6" w:space="0" w:color="414142"/>
              <w:right w:val="outset" w:sz="6" w:space="0" w:color="414142"/>
            </w:tcBorders>
            <w:shd w:val="clear" w:color="auto" w:fill="FFFFFF"/>
            <w:hideMark/>
          </w:tcPr>
          <w:p w14:paraId="09270D48"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06 12 18</w:t>
            </w:r>
          </w:p>
        </w:tc>
        <w:tc>
          <w:tcPr>
            <w:tcW w:w="1492" w:type="pct"/>
            <w:tcBorders>
              <w:top w:val="outset" w:sz="6" w:space="0" w:color="414142"/>
              <w:left w:val="outset" w:sz="6" w:space="0" w:color="414142"/>
              <w:bottom w:val="outset" w:sz="6" w:space="0" w:color="414142"/>
              <w:right w:val="outset" w:sz="6" w:space="0" w:color="414142"/>
            </w:tcBorders>
            <w:shd w:val="clear" w:color="auto" w:fill="FFFFFF"/>
            <w:vAlign w:val="bottom"/>
            <w:hideMark/>
          </w:tcPr>
          <w:p w14:paraId="3A354338"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Gūžas–ceļa–potītes–pēdas ortozes kombinēti abām kājām kopā, veidojot nepārtrauktu spiedienu iegurņa daļā</w:t>
            </w:r>
          </w:p>
        </w:tc>
        <w:tc>
          <w:tcPr>
            <w:tcW w:w="823" w:type="pct"/>
            <w:tcBorders>
              <w:top w:val="outset" w:sz="6" w:space="0" w:color="414142"/>
              <w:left w:val="outset" w:sz="6" w:space="0" w:color="414142"/>
              <w:bottom w:val="outset" w:sz="6" w:space="0" w:color="414142"/>
              <w:right w:val="outset" w:sz="6" w:space="0" w:color="414142"/>
            </w:tcBorders>
            <w:shd w:val="clear" w:color="auto" w:fill="FFFFFF"/>
            <w:hideMark/>
          </w:tcPr>
          <w:p w14:paraId="1E0589B4" w14:textId="6000127B"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w:t>
            </w:r>
          </w:p>
        </w:tc>
        <w:tc>
          <w:tcPr>
            <w:tcW w:w="7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807ED4"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p>
        </w:tc>
      </w:tr>
    </w:tbl>
    <w:p w14:paraId="7350756A" w14:textId="3225FE3E" w:rsidR="00622991" w:rsidRDefault="00622991" w:rsidP="00854F71">
      <w:pPr>
        <w:spacing w:after="0" w:line="240" w:lineRule="auto"/>
        <w:rPr>
          <w:rFonts w:ascii="Times New Roman" w:hAnsi="Times New Roman" w:cs="Times New Roman"/>
          <w:b/>
          <w:bCs/>
          <w:color w:val="000000" w:themeColor="text1"/>
          <w:sz w:val="28"/>
          <w:szCs w:val="28"/>
        </w:rPr>
      </w:pPr>
    </w:p>
    <w:p w14:paraId="3CDF79EE" w14:textId="77777777" w:rsidR="00DC68AB" w:rsidRPr="00C61853" w:rsidRDefault="00DC68AB" w:rsidP="00854F71">
      <w:pPr>
        <w:spacing w:after="0" w:line="240" w:lineRule="auto"/>
        <w:rPr>
          <w:rFonts w:ascii="Times New Roman" w:hAnsi="Times New Roman" w:cs="Times New Roman"/>
          <w:b/>
          <w:bCs/>
          <w:color w:val="000000" w:themeColor="text1"/>
          <w:sz w:val="28"/>
          <w:szCs w:val="28"/>
        </w:rPr>
      </w:pPr>
    </w:p>
    <w:p w14:paraId="7CBC0F37" w14:textId="3933C60B" w:rsidR="0054374C" w:rsidRPr="00970786" w:rsidRDefault="005E2B41" w:rsidP="00970786">
      <w:pPr>
        <w:pStyle w:val="Sarakstarindkopa"/>
        <w:numPr>
          <w:ilvl w:val="0"/>
          <w:numId w:val="2"/>
        </w:numPr>
        <w:spacing w:after="0" w:line="240" w:lineRule="auto"/>
        <w:jc w:val="center"/>
        <w:rPr>
          <w:rFonts w:ascii="Times New Roman" w:hAnsi="Times New Roman" w:cs="Times New Roman"/>
          <w:b/>
          <w:bCs/>
          <w:color w:val="000000" w:themeColor="text1"/>
          <w:sz w:val="28"/>
          <w:szCs w:val="28"/>
        </w:rPr>
      </w:pPr>
      <w:r w:rsidRPr="00970786">
        <w:rPr>
          <w:rFonts w:ascii="Times New Roman" w:hAnsi="Times New Roman" w:cs="Times New Roman"/>
          <w:b/>
          <w:bCs/>
          <w:color w:val="000000" w:themeColor="text1"/>
          <w:sz w:val="28"/>
          <w:szCs w:val="28"/>
        </w:rPr>
        <w:t>Pašaprūpes palīglīdzekļi</w:t>
      </w:r>
    </w:p>
    <w:p w14:paraId="6C0B1265" w14:textId="77777777" w:rsidR="0066080D" w:rsidRPr="0066080D" w:rsidRDefault="0066080D" w:rsidP="0066080D">
      <w:pPr>
        <w:spacing w:after="0" w:line="240" w:lineRule="auto"/>
        <w:ind w:left="360"/>
        <w:jc w:val="center"/>
        <w:rPr>
          <w:rFonts w:ascii="Times New Roman" w:hAnsi="Times New Roman" w:cs="Times New Roman"/>
          <w:b/>
          <w:bCs/>
          <w:color w:val="000000" w:themeColor="text1"/>
          <w:sz w:val="28"/>
          <w:szCs w:val="28"/>
        </w:rPr>
      </w:pPr>
    </w:p>
    <w:p w14:paraId="7B8ACBFF" w14:textId="5F47CD0D" w:rsidR="0054374C" w:rsidRPr="00C61853" w:rsidRDefault="0054374C" w:rsidP="00C61853">
      <w:pPr>
        <w:pStyle w:val="Sarakstarindkopa"/>
        <w:numPr>
          <w:ilvl w:val="1"/>
          <w:numId w:val="2"/>
        </w:numPr>
        <w:spacing w:after="0" w:line="240" w:lineRule="auto"/>
        <w:jc w:val="center"/>
        <w:rPr>
          <w:rFonts w:ascii="Times New Roman" w:hAnsi="Times New Roman" w:cs="Times New Roman"/>
          <w:b/>
          <w:bCs/>
          <w:color w:val="000000" w:themeColor="text1"/>
          <w:sz w:val="28"/>
          <w:szCs w:val="28"/>
        </w:rPr>
      </w:pPr>
      <w:r w:rsidRPr="00C61853">
        <w:rPr>
          <w:rFonts w:ascii="Times New Roman" w:hAnsi="Times New Roman" w:cs="Times New Roman"/>
          <w:b/>
          <w:bCs/>
          <w:color w:val="000000" w:themeColor="text1"/>
          <w:sz w:val="28"/>
          <w:szCs w:val="28"/>
        </w:rPr>
        <w:t>Palīglīdzekļi ķermeņa funkciju mērīšanai, atbalstīšanai, apmācībai vai aizstāšanai</w:t>
      </w:r>
    </w:p>
    <w:p w14:paraId="0F0C2082" w14:textId="77777777" w:rsidR="00C61853" w:rsidRPr="00C61853" w:rsidRDefault="00C61853" w:rsidP="00C61853">
      <w:pPr>
        <w:pStyle w:val="Sarakstarindkopa"/>
        <w:spacing w:after="0" w:line="240" w:lineRule="auto"/>
        <w:ind w:left="1080"/>
        <w:rPr>
          <w:rFonts w:ascii="Times New Roman" w:hAnsi="Times New Roman" w:cs="Times New Roman"/>
          <w:b/>
          <w:bCs/>
          <w:color w:val="000000" w:themeColor="text1"/>
          <w:sz w:val="28"/>
          <w:szCs w:val="28"/>
        </w:rPr>
      </w:pPr>
    </w:p>
    <w:tbl>
      <w:tblPr>
        <w:tblW w:w="9490"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702"/>
        <w:gridCol w:w="1699"/>
        <w:gridCol w:w="1275"/>
        <w:gridCol w:w="2836"/>
        <w:gridCol w:w="1560"/>
        <w:gridCol w:w="1418"/>
      </w:tblGrid>
      <w:tr w:rsidR="00E71900" w:rsidRPr="00C53250" w14:paraId="1A0398E9" w14:textId="77777777" w:rsidTr="00C61853">
        <w:tc>
          <w:tcPr>
            <w:tcW w:w="3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C3CD5D" w14:textId="25E78B10" w:rsidR="00E71900" w:rsidRPr="00EA3F67" w:rsidRDefault="00E71900" w:rsidP="00C61853">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Nr.</w:t>
            </w:r>
            <w:r w:rsidR="00C61853">
              <w:rPr>
                <w:rFonts w:ascii="Times New Roman" w:eastAsia="Times New Roman" w:hAnsi="Times New Roman" w:cs="Times New Roman"/>
                <w:color w:val="000000" w:themeColor="text1"/>
                <w:sz w:val="24"/>
                <w:szCs w:val="24"/>
              </w:rPr>
              <w:t xml:space="preserve"> </w:t>
            </w:r>
            <w:r w:rsidRPr="00EA3F67">
              <w:rPr>
                <w:rFonts w:ascii="Times New Roman" w:eastAsia="Times New Roman" w:hAnsi="Times New Roman" w:cs="Times New Roman"/>
                <w:color w:val="000000" w:themeColor="text1"/>
                <w:sz w:val="24"/>
                <w:szCs w:val="24"/>
              </w:rPr>
              <w:t>p.</w:t>
            </w:r>
            <w:r w:rsidR="00C61853">
              <w:rPr>
                <w:rFonts w:ascii="Times New Roman" w:eastAsia="Times New Roman" w:hAnsi="Times New Roman" w:cs="Times New Roman"/>
                <w:color w:val="000000" w:themeColor="text1"/>
                <w:sz w:val="24"/>
                <w:szCs w:val="24"/>
              </w:rPr>
              <w:t> </w:t>
            </w:r>
            <w:r w:rsidRPr="00EA3F67">
              <w:rPr>
                <w:rFonts w:ascii="Times New Roman" w:eastAsia="Times New Roman" w:hAnsi="Times New Roman" w:cs="Times New Roman"/>
                <w:color w:val="000000" w:themeColor="text1"/>
                <w:sz w:val="24"/>
                <w:szCs w:val="24"/>
              </w:rPr>
              <w:t>k.</w:t>
            </w:r>
          </w:p>
        </w:tc>
        <w:tc>
          <w:tcPr>
            <w:tcW w:w="8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AA2ADF"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Identifikācijas numurs</w:t>
            </w:r>
          </w:p>
        </w:tc>
        <w:tc>
          <w:tcPr>
            <w:tcW w:w="6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3B8ECB"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ISO kods</w:t>
            </w:r>
          </w:p>
        </w:tc>
        <w:tc>
          <w:tcPr>
            <w:tcW w:w="14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E1DD29"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Tehnisko palīglīdzekļu grupa un apakšgrupa</w:t>
            </w:r>
          </w:p>
        </w:tc>
        <w:tc>
          <w:tcPr>
            <w:tcW w:w="82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F8635A" w14:textId="562250B4" w:rsidR="00E71900" w:rsidRPr="00EA3F67" w:rsidRDefault="0066080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Laiks, pēc kura beigām persona var tikt uzņemta rindā jauna tehniskā palīglīdzekļa</w:t>
            </w:r>
            <w:r>
              <w:rPr>
                <w:rFonts w:ascii="Times New Roman" w:eastAsia="Times New Roman" w:hAnsi="Times New Roman" w:cs="Times New Roman"/>
                <w:color w:val="000000" w:themeColor="text1"/>
                <w:sz w:val="24"/>
                <w:szCs w:val="24"/>
              </w:rPr>
              <w:t xml:space="preserve"> saņemšanai</w:t>
            </w:r>
            <w:r w:rsidRPr="00EA3F67">
              <w:rPr>
                <w:rFonts w:ascii="Times New Roman" w:eastAsia="Times New Roman" w:hAnsi="Times New Roman" w:cs="Times New Roman"/>
                <w:color w:val="000000" w:themeColor="text1"/>
                <w:sz w:val="24"/>
                <w:szCs w:val="24"/>
              </w:rPr>
              <w:t xml:space="preserve"> (gadi)</w:t>
            </w:r>
          </w:p>
        </w:tc>
        <w:tc>
          <w:tcPr>
            <w:tcW w:w="7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0849CA"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Piezīmes</w:t>
            </w:r>
          </w:p>
        </w:tc>
      </w:tr>
      <w:tr w:rsidR="00E71900" w:rsidRPr="00C53250" w14:paraId="10A33AD0" w14:textId="77777777" w:rsidTr="00C61853">
        <w:tc>
          <w:tcPr>
            <w:tcW w:w="37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7644A7E" w14:textId="65336E0A"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895"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D8A78F9" w14:textId="01115372"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67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44FC0F3" w14:textId="10BAFFC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2A9F19B" w14:textId="70F33415"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822"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4CDC383" w14:textId="12E458C6"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7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4D23E0D" w14:textId="59A796BD"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r>
      <w:tr w:rsidR="00E71900" w:rsidRPr="00C53250" w14:paraId="183ADF9B" w14:textId="77777777" w:rsidTr="00C61853">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2FCB44A" w14:textId="1CF19C44"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5211C5">
              <w:rPr>
                <w:rFonts w:ascii="Times New Roman" w:eastAsia="Times New Roman" w:hAnsi="Times New Roman" w:cs="Times New Roman"/>
                <w:color w:val="000000" w:themeColor="text1"/>
                <w:sz w:val="24"/>
                <w:szCs w:val="24"/>
              </w:rPr>
              <w:t>13</w:t>
            </w:r>
            <w:r w:rsidRPr="00EA3F67">
              <w:rPr>
                <w:rFonts w:ascii="Times New Roman" w:eastAsia="Times New Roman" w:hAnsi="Times New Roman" w:cs="Times New Roman"/>
                <w:color w:val="000000" w:themeColor="text1"/>
                <w:sz w:val="24"/>
                <w:szCs w:val="24"/>
              </w:rPr>
              <w:t>.</w:t>
            </w:r>
          </w:p>
        </w:tc>
        <w:tc>
          <w:tcPr>
            <w:tcW w:w="895" w:type="pct"/>
            <w:tcBorders>
              <w:top w:val="outset" w:sz="6" w:space="0" w:color="414142"/>
              <w:left w:val="outset" w:sz="6" w:space="0" w:color="414142"/>
              <w:bottom w:val="outset" w:sz="6" w:space="0" w:color="414142"/>
              <w:right w:val="outset" w:sz="6" w:space="0" w:color="414142"/>
            </w:tcBorders>
            <w:shd w:val="clear" w:color="auto" w:fill="FFFFFF"/>
            <w:hideMark/>
          </w:tcPr>
          <w:p w14:paraId="039D364E"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04 33 03 – 0</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41390363"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04 33 03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4343B785" w14:textId="77777777" w:rsidR="00E71900" w:rsidRPr="00EA3F67" w:rsidRDefault="00E7190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Spilveni izgulējumu profilaksei</w:t>
            </w:r>
          </w:p>
        </w:tc>
        <w:tc>
          <w:tcPr>
            <w:tcW w:w="822" w:type="pct"/>
            <w:tcBorders>
              <w:top w:val="outset" w:sz="6" w:space="0" w:color="414142"/>
              <w:left w:val="outset" w:sz="6" w:space="0" w:color="414142"/>
              <w:bottom w:val="outset" w:sz="6" w:space="0" w:color="414142"/>
              <w:right w:val="outset" w:sz="6" w:space="0" w:color="414142"/>
            </w:tcBorders>
            <w:shd w:val="clear" w:color="auto" w:fill="FFFFFF"/>
            <w:hideMark/>
          </w:tcPr>
          <w:p w14:paraId="296758EC" w14:textId="36CBC59C"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CCB2441" w14:textId="77777777" w:rsidR="00E71900" w:rsidRPr="00EA3F67" w:rsidRDefault="00E71900"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bl>
    <w:p w14:paraId="6DC8822A" w14:textId="77777777" w:rsidR="0054374C" w:rsidRPr="00DC68AB" w:rsidRDefault="0054374C" w:rsidP="00854F71">
      <w:pPr>
        <w:spacing w:after="0" w:line="240" w:lineRule="auto"/>
        <w:rPr>
          <w:rFonts w:ascii="Times New Roman" w:hAnsi="Times New Roman" w:cs="Times New Roman"/>
          <w:b/>
          <w:bCs/>
          <w:color w:val="000000" w:themeColor="text1"/>
          <w:sz w:val="28"/>
          <w:szCs w:val="28"/>
        </w:rPr>
      </w:pPr>
    </w:p>
    <w:p w14:paraId="363A434F" w14:textId="2B1C942B" w:rsidR="009E1D7B" w:rsidRPr="00DC68AB" w:rsidRDefault="009E1D7B" w:rsidP="00DC68AB">
      <w:pPr>
        <w:pStyle w:val="Sarakstarindkopa"/>
        <w:numPr>
          <w:ilvl w:val="1"/>
          <w:numId w:val="2"/>
        </w:numPr>
        <w:spacing w:after="0" w:line="240" w:lineRule="auto"/>
        <w:jc w:val="center"/>
        <w:rPr>
          <w:rFonts w:ascii="Times New Roman" w:hAnsi="Times New Roman" w:cs="Times New Roman"/>
          <w:b/>
          <w:bCs/>
          <w:color w:val="000000" w:themeColor="text1"/>
          <w:sz w:val="28"/>
          <w:szCs w:val="28"/>
        </w:rPr>
      </w:pPr>
      <w:r w:rsidRPr="00DC68AB">
        <w:rPr>
          <w:rFonts w:ascii="Times New Roman" w:hAnsi="Times New Roman" w:cs="Times New Roman"/>
          <w:b/>
          <w:bCs/>
          <w:color w:val="000000" w:themeColor="text1"/>
          <w:sz w:val="28"/>
          <w:szCs w:val="28"/>
        </w:rPr>
        <w:t>Palīglīdzekļi apmācīb</w:t>
      </w:r>
      <w:r w:rsidR="00DC68AB" w:rsidRPr="00DC68AB">
        <w:rPr>
          <w:rFonts w:ascii="Times New Roman" w:hAnsi="Times New Roman" w:cs="Times New Roman"/>
          <w:b/>
          <w:bCs/>
          <w:color w:val="000000" w:themeColor="text1"/>
          <w:sz w:val="28"/>
          <w:szCs w:val="28"/>
        </w:rPr>
        <w:t>ai</w:t>
      </w:r>
      <w:r w:rsidRPr="00DC68AB">
        <w:rPr>
          <w:rFonts w:ascii="Times New Roman" w:hAnsi="Times New Roman" w:cs="Times New Roman"/>
          <w:b/>
          <w:bCs/>
          <w:color w:val="000000" w:themeColor="text1"/>
          <w:sz w:val="28"/>
          <w:szCs w:val="28"/>
        </w:rPr>
        <w:t xml:space="preserve"> un prasmju apgūšanai</w:t>
      </w:r>
    </w:p>
    <w:p w14:paraId="06B6BA7A" w14:textId="77777777" w:rsidR="00DC68AB" w:rsidRPr="00DC68AB" w:rsidRDefault="00DC68AB" w:rsidP="00DC68AB">
      <w:pPr>
        <w:pStyle w:val="Sarakstarindkopa"/>
        <w:spacing w:after="0" w:line="240" w:lineRule="auto"/>
        <w:ind w:left="1080"/>
        <w:rPr>
          <w:rFonts w:ascii="Times New Roman" w:hAnsi="Times New Roman" w:cs="Times New Roman"/>
          <w:b/>
          <w:bCs/>
          <w:color w:val="000000" w:themeColor="text1"/>
          <w:sz w:val="28"/>
          <w:szCs w:val="28"/>
        </w:rPr>
      </w:pPr>
    </w:p>
    <w:tbl>
      <w:tblPr>
        <w:tblW w:w="9490"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702"/>
        <w:gridCol w:w="1699"/>
        <w:gridCol w:w="1277"/>
        <w:gridCol w:w="2836"/>
        <w:gridCol w:w="1558"/>
        <w:gridCol w:w="1418"/>
      </w:tblGrid>
      <w:tr w:rsidR="00E71900" w:rsidRPr="00C53250" w14:paraId="481C17F9" w14:textId="77777777" w:rsidTr="00DC68AB">
        <w:tc>
          <w:tcPr>
            <w:tcW w:w="3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428840"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Nr.</w:t>
            </w:r>
          </w:p>
          <w:p w14:paraId="0571C829"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 k.</w:t>
            </w:r>
          </w:p>
        </w:tc>
        <w:tc>
          <w:tcPr>
            <w:tcW w:w="8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187640"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Identifikācijas numurs</w:t>
            </w:r>
          </w:p>
        </w:tc>
        <w:tc>
          <w:tcPr>
            <w:tcW w:w="67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7D7FA5"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ISO kods</w:t>
            </w:r>
          </w:p>
        </w:tc>
        <w:tc>
          <w:tcPr>
            <w:tcW w:w="14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6A34C"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Tehnisko palīglīdzekļu grupa un apakšgrupa</w:t>
            </w:r>
          </w:p>
        </w:tc>
        <w:tc>
          <w:tcPr>
            <w:tcW w:w="82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D02C7B" w14:textId="0B6C773E" w:rsidR="00E71900" w:rsidRPr="00EA3F67" w:rsidRDefault="0066080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Laiks, pēc kura beigām persona var tikt uzņemta rindā jauna tehniskā palīglīdzekļa</w:t>
            </w:r>
            <w:r>
              <w:rPr>
                <w:rFonts w:ascii="Times New Roman" w:eastAsia="Times New Roman" w:hAnsi="Times New Roman" w:cs="Times New Roman"/>
                <w:color w:val="000000" w:themeColor="text1"/>
                <w:sz w:val="24"/>
                <w:szCs w:val="24"/>
              </w:rPr>
              <w:t xml:space="preserve"> saņemšanai</w:t>
            </w:r>
            <w:r w:rsidRPr="00EA3F67">
              <w:rPr>
                <w:rFonts w:ascii="Times New Roman" w:eastAsia="Times New Roman" w:hAnsi="Times New Roman" w:cs="Times New Roman"/>
                <w:color w:val="000000" w:themeColor="text1"/>
                <w:sz w:val="24"/>
                <w:szCs w:val="24"/>
              </w:rPr>
              <w:t xml:space="preserve"> (gadi)</w:t>
            </w:r>
          </w:p>
        </w:tc>
        <w:tc>
          <w:tcPr>
            <w:tcW w:w="7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475888"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Piezīmes</w:t>
            </w:r>
          </w:p>
        </w:tc>
      </w:tr>
      <w:tr w:rsidR="00E71900" w:rsidRPr="00C53250" w14:paraId="2FDB82EA" w14:textId="77777777" w:rsidTr="00DC68AB">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8D078A1"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1</w:t>
            </w:r>
          </w:p>
        </w:tc>
        <w:tc>
          <w:tcPr>
            <w:tcW w:w="895" w:type="pct"/>
            <w:tcBorders>
              <w:top w:val="outset" w:sz="6" w:space="0" w:color="414142"/>
              <w:left w:val="outset" w:sz="6" w:space="0" w:color="414142"/>
              <w:bottom w:val="outset" w:sz="6" w:space="0" w:color="414142"/>
              <w:right w:val="outset" w:sz="6" w:space="0" w:color="414142"/>
            </w:tcBorders>
            <w:shd w:val="clear" w:color="auto" w:fill="FFFFFF"/>
            <w:hideMark/>
          </w:tcPr>
          <w:p w14:paraId="70B0BC22"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472E6A19"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5AA923C3" w14:textId="77777777"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821" w:type="pct"/>
            <w:tcBorders>
              <w:top w:val="outset" w:sz="6" w:space="0" w:color="414142"/>
              <w:left w:val="outset" w:sz="6" w:space="0" w:color="414142"/>
              <w:bottom w:val="outset" w:sz="6" w:space="0" w:color="414142"/>
              <w:right w:val="outset" w:sz="6" w:space="0" w:color="414142"/>
            </w:tcBorders>
            <w:shd w:val="clear" w:color="auto" w:fill="FFFFFF"/>
            <w:hideMark/>
          </w:tcPr>
          <w:p w14:paraId="6403BB44" w14:textId="500C1142"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7E341A22" w14:textId="41BCFA08" w:rsidR="00E71900" w:rsidRPr="00EA3F67" w:rsidRDefault="00E71900"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r>
      <w:tr w:rsidR="00477EBC" w:rsidRPr="00C53250" w14:paraId="376ED546" w14:textId="77777777" w:rsidTr="00DC68AB">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33A0887" w14:textId="43DFA362"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5211C5">
              <w:rPr>
                <w:rFonts w:ascii="Times New Roman" w:eastAsia="Times New Roman" w:hAnsi="Times New Roman" w:cs="Times New Roman"/>
                <w:color w:val="000000" w:themeColor="text1"/>
                <w:sz w:val="24"/>
                <w:szCs w:val="24"/>
              </w:rPr>
              <w:t>14</w:t>
            </w:r>
            <w:r w:rsidRPr="00EA3F67">
              <w:rPr>
                <w:rFonts w:ascii="Times New Roman" w:eastAsia="Times New Roman" w:hAnsi="Times New Roman" w:cs="Times New Roman"/>
                <w:color w:val="000000" w:themeColor="text1"/>
                <w:sz w:val="24"/>
                <w:szCs w:val="24"/>
              </w:rPr>
              <w:t>.</w:t>
            </w:r>
          </w:p>
        </w:tc>
        <w:tc>
          <w:tcPr>
            <w:tcW w:w="895" w:type="pct"/>
            <w:tcBorders>
              <w:top w:val="outset" w:sz="6" w:space="0" w:color="414142"/>
              <w:left w:val="outset" w:sz="6" w:space="0" w:color="414142"/>
              <w:bottom w:val="outset" w:sz="6" w:space="0" w:color="414142"/>
              <w:right w:val="outset" w:sz="6" w:space="0" w:color="414142"/>
            </w:tcBorders>
            <w:shd w:val="clear" w:color="auto" w:fill="FFFFFF"/>
            <w:hideMark/>
          </w:tcPr>
          <w:p w14:paraId="3465DB64"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 36 06 – 0</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429E5595"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05 36 06</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4F460F31" w14:textId="77777777" w:rsidR="00477EBC" w:rsidRPr="00EA3F67" w:rsidRDefault="00477EB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Vertikalizācijas galdi bērniem (daudzfunkcionālie)</w:t>
            </w:r>
          </w:p>
        </w:tc>
        <w:tc>
          <w:tcPr>
            <w:tcW w:w="821" w:type="pct"/>
            <w:tcBorders>
              <w:top w:val="outset" w:sz="6" w:space="0" w:color="414142"/>
              <w:left w:val="outset" w:sz="6" w:space="0" w:color="414142"/>
              <w:bottom w:val="outset" w:sz="6" w:space="0" w:color="414142"/>
              <w:right w:val="outset" w:sz="6" w:space="0" w:color="414142"/>
            </w:tcBorders>
            <w:shd w:val="clear" w:color="auto" w:fill="FFFFFF"/>
            <w:hideMark/>
          </w:tcPr>
          <w:p w14:paraId="1ABEA344" w14:textId="03C95ECC"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8" w:type="pct"/>
            <w:tcBorders>
              <w:top w:val="outset" w:sz="6" w:space="0" w:color="414142"/>
              <w:left w:val="outset" w:sz="6" w:space="0" w:color="414142"/>
              <w:bottom w:val="outset" w:sz="6" w:space="0" w:color="414142"/>
              <w:right w:val="outset" w:sz="6" w:space="0" w:color="414142"/>
            </w:tcBorders>
            <w:shd w:val="clear" w:color="auto" w:fill="FFFFFF"/>
            <w:hideMark/>
          </w:tcPr>
          <w:p w14:paraId="1E8A370E" w14:textId="77777777" w:rsidR="00477EBC" w:rsidRPr="00EA3F67" w:rsidRDefault="00477EB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bl>
    <w:p w14:paraId="754AD13B" w14:textId="77777777" w:rsidR="0054374C" w:rsidRPr="00DC68AB" w:rsidRDefault="0054374C" w:rsidP="00854F71">
      <w:pPr>
        <w:spacing w:after="0" w:line="240" w:lineRule="auto"/>
        <w:rPr>
          <w:rFonts w:ascii="Times New Roman" w:hAnsi="Times New Roman" w:cs="Times New Roman"/>
          <w:b/>
          <w:bCs/>
          <w:color w:val="000000" w:themeColor="text1"/>
          <w:sz w:val="28"/>
          <w:szCs w:val="28"/>
        </w:rPr>
      </w:pPr>
    </w:p>
    <w:p w14:paraId="182A239C" w14:textId="59F5EF59" w:rsidR="009E1D7B" w:rsidRPr="00DC68AB" w:rsidRDefault="009E1D7B" w:rsidP="00DC68AB">
      <w:pPr>
        <w:pStyle w:val="Sarakstarindkopa"/>
        <w:numPr>
          <w:ilvl w:val="1"/>
          <w:numId w:val="2"/>
        </w:numPr>
        <w:spacing w:after="0" w:line="240" w:lineRule="auto"/>
        <w:jc w:val="center"/>
        <w:rPr>
          <w:rFonts w:ascii="Times New Roman" w:hAnsi="Times New Roman" w:cs="Times New Roman"/>
          <w:b/>
          <w:bCs/>
          <w:color w:val="000000" w:themeColor="text1"/>
          <w:sz w:val="28"/>
          <w:szCs w:val="28"/>
        </w:rPr>
      </w:pPr>
      <w:r w:rsidRPr="00DC68AB">
        <w:rPr>
          <w:rFonts w:ascii="Times New Roman" w:hAnsi="Times New Roman" w:cs="Times New Roman"/>
          <w:b/>
          <w:bCs/>
          <w:color w:val="000000" w:themeColor="text1"/>
          <w:sz w:val="28"/>
          <w:szCs w:val="28"/>
        </w:rPr>
        <w:t>Palīglīdzekļi pašaprūpes veikšanai un dalībai pašaprūpē</w:t>
      </w:r>
    </w:p>
    <w:p w14:paraId="175CB0C3" w14:textId="77777777" w:rsidR="00DC68AB" w:rsidRPr="00DC68AB" w:rsidRDefault="00DC68AB" w:rsidP="00DC68AB">
      <w:pPr>
        <w:pStyle w:val="Sarakstarindkopa"/>
        <w:spacing w:after="0" w:line="240" w:lineRule="auto"/>
        <w:ind w:left="1080"/>
        <w:rPr>
          <w:rFonts w:ascii="Times New Roman" w:hAnsi="Times New Roman" w:cs="Times New Roman"/>
          <w:b/>
          <w:bCs/>
          <w:color w:val="000000" w:themeColor="text1"/>
          <w:sz w:val="28"/>
          <w:szCs w:val="28"/>
        </w:rPr>
      </w:pPr>
    </w:p>
    <w:tbl>
      <w:tblPr>
        <w:tblW w:w="9490"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701"/>
        <w:gridCol w:w="1701"/>
        <w:gridCol w:w="1275"/>
        <w:gridCol w:w="2839"/>
        <w:gridCol w:w="1556"/>
        <w:gridCol w:w="1418"/>
      </w:tblGrid>
      <w:tr w:rsidR="00477EBC" w:rsidRPr="00C53250" w14:paraId="325864D4"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7A107A"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Nr.</w:t>
            </w:r>
          </w:p>
          <w:p w14:paraId="59D6BF6E"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 k.</w:t>
            </w:r>
          </w:p>
        </w:tc>
        <w:tc>
          <w:tcPr>
            <w:tcW w:w="89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7AD81F"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Identifikācijas numurs</w:t>
            </w:r>
          </w:p>
        </w:tc>
        <w:tc>
          <w:tcPr>
            <w:tcW w:w="6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C1EC16"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ISO kods</w:t>
            </w:r>
          </w:p>
        </w:tc>
        <w:tc>
          <w:tcPr>
            <w:tcW w:w="149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8AE521"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Tehnisko palīglīdzekļu grupa un apakšgrupa</w:t>
            </w:r>
          </w:p>
        </w:tc>
        <w:tc>
          <w:tcPr>
            <w:tcW w:w="8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9F514D" w14:textId="0B078392" w:rsidR="00477EBC" w:rsidRPr="00EA3F67" w:rsidRDefault="0066080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Laiks, pēc kura beigām persona var tikt uzņemta rindā jauna tehniskā palīglīdzekļa</w:t>
            </w:r>
            <w:r>
              <w:rPr>
                <w:rFonts w:ascii="Times New Roman" w:eastAsia="Times New Roman" w:hAnsi="Times New Roman" w:cs="Times New Roman"/>
                <w:color w:val="000000" w:themeColor="text1"/>
                <w:sz w:val="24"/>
                <w:szCs w:val="24"/>
              </w:rPr>
              <w:t xml:space="preserve"> saņemšanai</w:t>
            </w:r>
            <w:r w:rsidRPr="00EA3F67">
              <w:rPr>
                <w:rFonts w:ascii="Times New Roman" w:eastAsia="Times New Roman" w:hAnsi="Times New Roman" w:cs="Times New Roman"/>
                <w:color w:val="000000" w:themeColor="text1"/>
                <w:sz w:val="24"/>
                <w:szCs w:val="24"/>
              </w:rPr>
              <w:t xml:space="preserve"> (gadi)</w:t>
            </w:r>
          </w:p>
        </w:tc>
        <w:tc>
          <w:tcPr>
            <w:tcW w:w="7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FED5AF"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Piezīmes</w:t>
            </w:r>
          </w:p>
        </w:tc>
      </w:tr>
      <w:tr w:rsidR="00477EBC" w:rsidRPr="00C53250" w14:paraId="3D44B524"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0420F315"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7F1A2CD7"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2A37277F"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20F3027D"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67426678" w14:textId="2F03A3AF"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747" w:type="pct"/>
            <w:tcBorders>
              <w:top w:val="outset" w:sz="6" w:space="0" w:color="414142"/>
              <w:left w:val="outset" w:sz="6" w:space="0" w:color="414142"/>
              <w:bottom w:val="outset" w:sz="6" w:space="0" w:color="414142"/>
              <w:right w:val="outset" w:sz="6" w:space="0" w:color="414142"/>
            </w:tcBorders>
            <w:shd w:val="clear" w:color="auto" w:fill="FFFFFF"/>
            <w:hideMark/>
          </w:tcPr>
          <w:p w14:paraId="7961F018" w14:textId="7A5B614C"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r>
      <w:tr w:rsidR="00361D56" w:rsidRPr="00C53250" w14:paraId="1928B2E3"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0FE5F9A0" w14:textId="58F2BF5B"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5211C5">
              <w:rPr>
                <w:rFonts w:ascii="Times New Roman" w:eastAsia="Times New Roman" w:hAnsi="Times New Roman" w:cs="Times New Roman"/>
                <w:color w:val="000000" w:themeColor="text1"/>
                <w:sz w:val="24"/>
                <w:szCs w:val="24"/>
              </w:rPr>
              <w:t>15</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04A636E9"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09 03 – 0</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77953C91"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09 09 03</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33418229"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Palīglīdzekļi zeķu uzvilkšanai</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5866816C" w14:textId="38993273"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7" w:type="pct"/>
            <w:tcBorders>
              <w:top w:val="outset" w:sz="6" w:space="0" w:color="414142"/>
              <w:left w:val="outset" w:sz="6" w:space="0" w:color="414142"/>
              <w:bottom w:val="outset" w:sz="6" w:space="0" w:color="414142"/>
              <w:right w:val="outset" w:sz="6" w:space="0" w:color="414142"/>
            </w:tcBorders>
            <w:shd w:val="clear" w:color="auto" w:fill="FFFFFF"/>
            <w:hideMark/>
          </w:tcPr>
          <w:p w14:paraId="6F7FE95E"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361D56" w:rsidRPr="00C53250" w14:paraId="7C2472B7"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49636C21" w14:textId="302F540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16</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06381AA3"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12 03 – 0</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3162A13A"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09 12 03</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2FD008E2"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Tualetes krēsli bez riteņiem</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036C2866" w14:textId="7DEBDC10"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7" w:type="pct"/>
            <w:vMerge w:val="restart"/>
            <w:tcBorders>
              <w:top w:val="outset" w:sz="6" w:space="0" w:color="414142"/>
              <w:left w:val="outset" w:sz="6" w:space="0" w:color="414142"/>
              <w:bottom w:val="outset" w:sz="6" w:space="0" w:color="414142"/>
              <w:right w:val="outset" w:sz="6" w:space="0" w:color="414142"/>
            </w:tcBorders>
            <w:shd w:val="clear" w:color="auto" w:fill="FFFFFF"/>
            <w:hideMark/>
          </w:tcPr>
          <w:p w14:paraId="67567DC9"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361D56" w:rsidRPr="00C53250" w14:paraId="41B4A873"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1D51C97F" w14:textId="6180142D"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17</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65ABE015"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12 03 – 1</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0DC06265"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09 12 03</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288B6B39"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Tualetes krēsli ar riteņiem</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360D10DA" w14:textId="298192EB"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4C570F"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p>
        </w:tc>
      </w:tr>
      <w:tr w:rsidR="00361D56" w:rsidRPr="00C53250" w14:paraId="4376B979"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25B1E7F4" w14:textId="6E38AEAC"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18</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351C49F1"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12 18 – 0</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194D7546" w14:textId="77777777"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09 12 18</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4B98C649"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Tualetes poda paaugstinājumi, piestiprināmi pie tualetes poda</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5AF9064A" w14:textId="4B40D76F" w:rsidR="00361D56" w:rsidRPr="00EA3F67" w:rsidRDefault="00361D56"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732C49" w14:textId="77777777" w:rsidR="00361D56" w:rsidRPr="00EA3F67" w:rsidRDefault="00361D56" w:rsidP="00854F71">
            <w:pPr>
              <w:spacing w:after="0" w:line="240" w:lineRule="auto"/>
              <w:rPr>
                <w:rFonts w:ascii="Times New Roman" w:eastAsia="Times New Roman" w:hAnsi="Times New Roman" w:cs="Times New Roman"/>
                <w:color w:val="000000" w:themeColor="text1"/>
                <w:sz w:val="24"/>
                <w:szCs w:val="24"/>
              </w:rPr>
            </w:pPr>
          </w:p>
        </w:tc>
      </w:tr>
      <w:tr w:rsidR="007E756F" w:rsidRPr="00C53250" w14:paraId="4EACBF0E"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3CB61F57" w14:textId="32FFCE23"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19</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31DD11EA"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04 – 0</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09051886"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09 33 04</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238A9058"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Vannas dēļi</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6F720CA9" w14:textId="671A8CD6"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5CA82F"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p>
        </w:tc>
      </w:tr>
      <w:tr w:rsidR="007E756F" w:rsidRPr="00C53250" w14:paraId="3FB5B4D3"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03521FFD" w14:textId="37649892"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w:t>
            </w:r>
            <w:r w:rsidR="00BF6200">
              <w:rPr>
                <w:rFonts w:ascii="Times New Roman" w:eastAsia="Times New Roman" w:hAnsi="Times New Roman" w:cs="Times New Roman"/>
                <w:color w:val="000000" w:themeColor="text1"/>
                <w:sz w:val="24"/>
                <w:szCs w:val="24"/>
              </w:rPr>
              <w:t>0</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00A1CD0F"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05 – 1</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5A446901"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09 33 05</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0D7D30D0"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Vannas krēsli ar muguras balstu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535F86F2" w14:textId="1C29B0FB"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C8E2E9"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p>
        </w:tc>
      </w:tr>
      <w:tr w:rsidR="007E756F" w:rsidRPr="00C53250" w14:paraId="667D38D0"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38E6D4A0" w14:textId="470345C6"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w:t>
            </w:r>
            <w:r w:rsidR="00BF6200">
              <w:rPr>
                <w:rFonts w:ascii="Times New Roman" w:eastAsia="Times New Roman" w:hAnsi="Times New Roman" w:cs="Times New Roman"/>
                <w:color w:val="000000" w:themeColor="text1"/>
                <w:sz w:val="24"/>
                <w:szCs w:val="24"/>
              </w:rPr>
              <w:t>1</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0A77CD07"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05 – 2</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31014349"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09 33 05</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187F14C6"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Vannas krēsli, pagriežami, ar muguras balstu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3EB52C7A" w14:textId="183C4E31"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782055"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p>
        </w:tc>
      </w:tr>
      <w:tr w:rsidR="007E756F" w:rsidRPr="00C53250" w14:paraId="49829334"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6CF97EE4" w14:textId="1747EEAB"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22</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3A85F048"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07 – 0</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3F5FD2F2"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09 33 07</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5A2C711E"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Dušas krēsli bez muguras balsta</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71AC34BD" w14:textId="091B71EE"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7033DD"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p>
        </w:tc>
      </w:tr>
      <w:tr w:rsidR="007E756F" w:rsidRPr="00C53250" w14:paraId="22CFF64B" w14:textId="77777777" w:rsidTr="00DC68AB">
        <w:tc>
          <w:tcPr>
            <w:tcW w:w="369" w:type="pct"/>
            <w:tcBorders>
              <w:top w:val="outset" w:sz="6" w:space="0" w:color="414142"/>
              <w:left w:val="outset" w:sz="6" w:space="0" w:color="414142"/>
              <w:bottom w:val="outset" w:sz="6" w:space="0" w:color="414142"/>
              <w:right w:val="outset" w:sz="6" w:space="0" w:color="414142"/>
            </w:tcBorders>
            <w:shd w:val="clear" w:color="auto" w:fill="FFFFFF"/>
            <w:hideMark/>
          </w:tcPr>
          <w:p w14:paraId="31561DB7" w14:textId="7100409A"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23</w:t>
            </w:r>
            <w:r w:rsidRPr="00EA3F67">
              <w:rPr>
                <w:rFonts w:ascii="Times New Roman" w:eastAsia="Times New Roman" w:hAnsi="Times New Roman" w:cs="Times New Roman"/>
                <w:color w:val="000000" w:themeColor="text1"/>
                <w:sz w:val="24"/>
                <w:szCs w:val="24"/>
              </w:rPr>
              <w:t>.</w:t>
            </w:r>
          </w:p>
        </w:tc>
        <w:tc>
          <w:tcPr>
            <w:tcW w:w="896" w:type="pct"/>
            <w:tcBorders>
              <w:top w:val="outset" w:sz="6" w:space="0" w:color="414142"/>
              <w:left w:val="outset" w:sz="6" w:space="0" w:color="414142"/>
              <w:bottom w:val="outset" w:sz="6" w:space="0" w:color="414142"/>
              <w:right w:val="outset" w:sz="6" w:space="0" w:color="414142"/>
            </w:tcBorders>
            <w:shd w:val="clear" w:color="auto" w:fill="FFFFFF"/>
            <w:hideMark/>
          </w:tcPr>
          <w:p w14:paraId="4FBEB791"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07 – 1</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62951775"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09 33 07</w:t>
            </w:r>
          </w:p>
        </w:tc>
        <w:tc>
          <w:tcPr>
            <w:tcW w:w="1496" w:type="pct"/>
            <w:tcBorders>
              <w:top w:val="outset" w:sz="6" w:space="0" w:color="414142"/>
              <w:left w:val="outset" w:sz="6" w:space="0" w:color="414142"/>
              <w:bottom w:val="outset" w:sz="6" w:space="0" w:color="414142"/>
              <w:right w:val="outset" w:sz="6" w:space="0" w:color="414142"/>
            </w:tcBorders>
            <w:shd w:val="clear" w:color="auto" w:fill="FFFFFF"/>
            <w:hideMark/>
          </w:tcPr>
          <w:p w14:paraId="0CB1BEEB"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Dušas krēsli ar muguras balstu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0E9ADEAD" w14:textId="13A59D20"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5D4293"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p>
        </w:tc>
      </w:tr>
    </w:tbl>
    <w:p w14:paraId="067966CE" w14:textId="4BAFF952" w:rsidR="009E1D7B" w:rsidRPr="00EA3F67" w:rsidRDefault="009E1D7B" w:rsidP="00854F71">
      <w:pPr>
        <w:spacing w:after="0" w:line="240" w:lineRule="auto"/>
        <w:rPr>
          <w:rFonts w:ascii="Times New Roman" w:hAnsi="Times New Roman" w:cs="Times New Roman"/>
          <w:b/>
          <w:bCs/>
          <w:color w:val="000000" w:themeColor="text1"/>
          <w:sz w:val="24"/>
          <w:szCs w:val="24"/>
        </w:rPr>
      </w:pPr>
    </w:p>
    <w:p w14:paraId="38FC9542" w14:textId="30B4B158" w:rsidR="000742AB" w:rsidRPr="00EC607C" w:rsidRDefault="000742AB" w:rsidP="00EC607C">
      <w:pPr>
        <w:pStyle w:val="Sarakstarindkopa"/>
        <w:numPr>
          <w:ilvl w:val="1"/>
          <w:numId w:val="2"/>
        </w:numPr>
        <w:spacing w:after="0" w:line="240" w:lineRule="auto"/>
        <w:jc w:val="center"/>
        <w:rPr>
          <w:rFonts w:ascii="Times New Roman" w:hAnsi="Times New Roman" w:cs="Times New Roman"/>
          <w:b/>
          <w:bCs/>
          <w:color w:val="000000" w:themeColor="text1"/>
          <w:sz w:val="28"/>
          <w:szCs w:val="28"/>
        </w:rPr>
      </w:pPr>
      <w:r w:rsidRPr="00EC607C">
        <w:rPr>
          <w:rFonts w:ascii="Times New Roman" w:hAnsi="Times New Roman" w:cs="Times New Roman"/>
          <w:b/>
          <w:bCs/>
          <w:color w:val="000000" w:themeColor="text1"/>
          <w:sz w:val="28"/>
          <w:szCs w:val="28"/>
        </w:rPr>
        <w:t>Palīglīdzekļi mājsaimniecības aktivitāšu veikšanai un dalībai sadzīvē</w:t>
      </w:r>
    </w:p>
    <w:p w14:paraId="40BD13FD" w14:textId="77777777" w:rsidR="00EC607C" w:rsidRPr="00EC607C" w:rsidRDefault="00EC607C" w:rsidP="00EC607C">
      <w:pPr>
        <w:pStyle w:val="Sarakstarindkopa"/>
        <w:spacing w:after="0" w:line="240" w:lineRule="auto"/>
        <w:ind w:left="1080"/>
        <w:rPr>
          <w:rFonts w:ascii="Times New Roman" w:hAnsi="Times New Roman" w:cs="Times New Roman"/>
          <w:b/>
          <w:bCs/>
          <w:color w:val="000000" w:themeColor="text1"/>
          <w:sz w:val="28"/>
          <w:szCs w:val="28"/>
        </w:rPr>
      </w:pPr>
    </w:p>
    <w:tbl>
      <w:tblPr>
        <w:tblW w:w="9490"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699"/>
        <w:gridCol w:w="1705"/>
        <w:gridCol w:w="1276"/>
        <w:gridCol w:w="2834"/>
        <w:gridCol w:w="1558"/>
        <w:gridCol w:w="1418"/>
      </w:tblGrid>
      <w:tr w:rsidR="00477EBC" w:rsidRPr="00C53250" w14:paraId="2EA71FB3" w14:textId="77777777" w:rsidTr="00EC607C">
        <w:tc>
          <w:tcPr>
            <w:tcW w:w="36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419F47"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Nr.</w:t>
            </w:r>
          </w:p>
          <w:p w14:paraId="2F884295"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 k.</w:t>
            </w:r>
          </w:p>
        </w:tc>
        <w:tc>
          <w:tcPr>
            <w:tcW w:w="8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6F152A"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Identifikācijas numurs</w:t>
            </w:r>
          </w:p>
        </w:tc>
        <w:tc>
          <w:tcPr>
            <w:tcW w:w="67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8BA73A"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ISO kods</w:t>
            </w:r>
          </w:p>
        </w:tc>
        <w:tc>
          <w:tcPr>
            <w:tcW w:w="149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9B3409"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Tehnisko palīglīdzekļu grupa un apakšgrupa</w:t>
            </w:r>
          </w:p>
        </w:tc>
        <w:tc>
          <w:tcPr>
            <w:tcW w:w="82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758E8C" w14:textId="0CA0DD78" w:rsidR="00477EBC" w:rsidRPr="00EA3F67" w:rsidRDefault="0066080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Laiks, pēc kura beigām persona var tikt uzņemta rindā jauna tehniskā palīglīdzekļa</w:t>
            </w:r>
            <w:r>
              <w:rPr>
                <w:rFonts w:ascii="Times New Roman" w:eastAsia="Times New Roman" w:hAnsi="Times New Roman" w:cs="Times New Roman"/>
                <w:color w:val="000000" w:themeColor="text1"/>
                <w:sz w:val="24"/>
                <w:szCs w:val="24"/>
              </w:rPr>
              <w:t xml:space="preserve"> saņemšanai</w:t>
            </w:r>
            <w:r w:rsidRPr="00EA3F67">
              <w:rPr>
                <w:rFonts w:ascii="Times New Roman" w:eastAsia="Times New Roman" w:hAnsi="Times New Roman" w:cs="Times New Roman"/>
                <w:color w:val="000000" w:themeColor="text1"/>
                <w:sz w:val="24"/>
                <w:szCs w:val="24"/>
              </w:rPr>
              <w:t xml:space="preserve"> (gadi)</w:t>
            </w:r>
          </w:p>
        </w:tc>
        <w:tc>
          <w:tcPr>
            <w:tcW w:w="7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EA7C16" w14:textId="77777777" w:rsidR="00477EBC" w:rsidRPr="00EA3F67" w:rsidRDefault="00477EB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Piezīmes</w:t>
            </w:r>
          </w:p>
        </w:tc>
      </w:tr>
      <w:tr w:rsidR="007E756F" w:rsidRPr="00C53250" w14:paraId="7ABA470B" w14:textId="77777777" w:rsidTr="00EC607C">
        <w:tc>
          <w:tcPr>
            <w:tcW w:w="368" w:type="pct"/>
            <w:tcBorders>
              <w:top w:val="outset" w:sz="6" w:space="0" w:color="414142"/>
              <w:left w:val="outset" w:sz="6" w:space="0" w:color="414142"/>
              <w:bottom w:val="outset" w:sz="6" w:space="0" w:color="414142"/>
              <w:right w:val="outset" w:sz="6" w:space="0" w:color="414142"/>
            </w:tcBorders>
            <w:shd w:val="clear" w:color="auto" w:fill="FFFFFF"/>
            <w:hideMark/>
          </w:tcPr>
          <w:p w14:paraId="5C77E959"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898" w:type="pct"/>
            <w:tcBorders>
              <w:top w:val="outset" w:sz="6" w:space="0" w:color="414142"/>
              <w:left w:val="outset" w:sz="6" w:space="0" w:color="414142"/>
              <w:bottom w:val="outset" w:sz="6" w:space="0" w:color="414142"/>
              <w:right w:val="outset" w:sz="6" w:space="0" w:color="414142"/>
            </w:tcBorders>
            <w:shd w:val="clear" w:color="auto" w:fill="FFFFFF"/>
            <w:hideMark/>
          </w:tcPr>
          <w:p w14:paraId="7F3FD491"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4ECACBB1"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1493" w:type="pct"/>
            <w:tcBorders>
              <w:top w:val="outset" w:sz="6" w:space="0" w:color="414142"/>
              <w:left w:val="outset" w:sz="6" w:space="0" w:color="414142"/>
              <w:bottom w:val="outset" w:sz="6" w:space="0" w:color="414142"/>
              <w:right w:val="outset" w:sz="6" w:space="0" w:color="414142"/>
            </w:tcBorders>
            <w:shd w:val="clear" w:color="auto" w:fill="FFFFFF"/>
            <w:hideMark/>
          </w:tcPr>
          <w:p w14:paraId="54F51972"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821" w:type="pct"/>
            <w:tcBorders>
              <w:top w:val="outset" w:sz="6" w:space="0" w:color="414142"/>
              <w:left w:val="outset" w:sz="6" w:space="0" w:color="414142"/>
              <w:bottom w:val="outset" w:sz="6" w:space="0" w:color="414142"/>
              <w:right w:val="outset" w:sz="6" w:space="0" w:color="414142"/>
            </w:tcBorders>
            <w:shd w:val="clear" w:color="auto" w:fill="FFFFFF"/>
            <w:hideMark/>
          </w:tcPr>
          <w:p w14:paraId="353C2473" w14:textId="3DBD499F"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747" w:type="pct"/>
            <w:tcBorders>
              <w:top w:val="outset" w:sz="6" w:space="0" w:color="414142"/>
              <w:left w:val="outset" w:sz="6" w:space="0" w:color="414142"/>
              <w:bottom w:val="outset" w:sz="6" w:space="0" w:color="414142"/>
              <w:right w:val="outset" w:sz="6" w:space="0" w:color="414142"/>
            </w:tcBorders>
            <w:shd w:val="clear" w:color="auto" w:fill="FFFFFF"/>
            <w:hideMark/>
          </w:tcPr>
          <w:p w14:paraId="5F4F27E4" w14:textId="17D63910"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r>
      <w:tr w:rsidR="007E756F" w:rsidRPr="00C53250" w14:paraId="0DFE1AB9" w14:textId="77777777" w:rsidTr="00EC607C">
        <w:tc>
          <w:tcPr>
            <w:tcW w:w="368" w:type="pct"/>
            <w:tcBorders>
              <w:top w:val="outset" w:sz="6" w:space="0" w:color="414142"/>
              <w:left w:val="outset" w:sz="6" w:space="0" w:color="414142"/>
              <w:bottom w:val="outset" w:sz="6" w:space="0" w:color="414142"/>
              <w:right w:val="outset" w:sz="6" w:space="0" w:color="414142"/>
            </w:tcBorders>
            <w:shd w:val="clear" w:color="auto" w:fill="FFFFFF"/>
            <w:hideMark/>
          </w:tcPr>
          <w:p w14:paraId="57445C71" w14:textId="4E4C4CC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1</w:t>
            </w:r>
            <w:r w:rsidR="00BF6200">
              <w:rPr>
                <w:rFonts w:ascii="Times New Roman" w:eastAsia="Times New Roman" w:hAnsi="Times New Roman" w:cs="Times New Roman"/>
                <w:color w:val="000000" w:themeColor="text1"/>
                <w:sz w:val="24"/>
                <w:szCs w:val="24"/>
              </w:rPr>
              <w:t>24</w:t>
            </w:r>
            <w:r w:rsidRPr="00EA3F67">
              <w:rPr>
                <w:rFonts w:ascii="Times New Roman" w:eastAsia="Times New Roman" w:hAnsi="Times New Roman" w:cs="Times New Roman"/>
                <w:color w:val="000000" w:themeColor="text1"/>
                <w:sz w:val="24"/>
                <w:szCs w:val="24"/>
              </w:rPr>
              <w:t>.</w:t>
            </w:r>
          </w:p>
        </w:tc>
        <w:tc>
          <w:tcPr>
            <w:tcW w:w="898" w:type="pct"/>
            <w:tcBorders>
              <w:top w:val="outset" w:sz="6" w:space="0" w:color="414142"/>
              <w:left w:val="outset" w:sz="6" w:space="0" w:color="414142"/>
              <w:bottom w:val="outset" w:sz="6" w:space="0" w:color="414142"/>
              <w:right w:val="outset" w:sz="6" w:space="0" w:color="414142"/>
            </w:tcBorders>
            <w:shd w:val="clear" w:color="auto" w:fill="FFFFFF"/>
            <w:hideMark/>
          </w:tcPr>
          <w:p w14:paraId="749B472B"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15 03 06 – 0</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040640F3"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15 03 06</w:t>
            </w:r>
          </w:p>
        </w:tc>
        <w:tc>
          <w:tcPr>
            <w:tcW w:w="1493" w:type="pct"/>
            <w:tcBorders>
              <w:top w:val="outset" w:sz="6" w:space="0" w:color="414142"/>
              <w:left w:val="outset" w:sz="6" w:space="0" w:color="414142"/>
              <w:bottom w:val="outset" w:sz="6" w:space="0" w:color="414142"/>
              <w:right w:val="outset" w:sz="6" w:space="0" w:color="414142"/>
            </w:tcBorders>
            <w:shd w:val="clear" w:color="auto" w:fill="FFFFFF"/>
            <w:hideMark/>
          </w:tcPr>
          <w:p w14:paraId="7EF6555C"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Pielāgots virtuves dēlītis</w:t>
            </w:r>
          </w:p>
        </w:tc>
        <w:tc>
          <w:tcPr>
            <w:tcW w:w="821" w:type="pct"/>
            <w:tcBorders>
              <w:top w:val="outset" w:sz="6" w:space="0" w:color="414142"/>
              <w:left w:val="outset" w:sz="6" w:space="0" w:color="414142"/>
              <w:bottom w:val="outset" w:sz="6" w:space="0" w:color="414142"/>
              <w:right w:val="outset" w:sz="6" w:space="0" w:color="414142"/>
            </w:tcBorders>
            <w:shd w:val="clear" w:color="auto" w:fill="FFFFFF"/>
            <w:hideMark/>
          </w:tcPr>
          <w:p w14:paraId="61AC52CE" w14:textId="699A4E02"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747" w:type="pct"/>
            <w:vMerge w:val="restart"/>
            <w:tcBorders>
              <w:top w:val="outset" w:sz="6" w:space="0" w:color="414142"/>
              <w:left w:val="outset" w:sz="6" w:space="0" w:color="414142"/>
              <w:bottom w:val="outset" w:sz="6" w:space="0" w:color="414142"/>
              <w:right w:val="outset" w:sz="6" w:space="0" w:color="414142"/>
            </w:tcBorders>
            <w:shd w:val="clear" w:color="auto" w:fill="FFFFFF"/>
            <w:hideMark/>
          </w:tcPr>
          <w:p w14:paraId="2AF18167"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7E756F" w:rsidRPr="00C53250" w14:paraId="5B79F5CE" w14:textId="77777777" w:rsidTr="00EC607C">
        <w:tc>
          <w:tcPr>
            <w:tcW w:w="368" w:type="pct"/>
            <w:tcBorders>
              <w:top w:val="outset" w:sz="6" w:space="0" w:color="414142"/>
              <w:left w:val="outset" w:sz="6" w:space="0" w:color="414142"/>
              <w:bottom w:val="outset" w:sz="6" w:space="0" w:color="414142"/>
              <w:right w:val="outset" w:sz="6" w:space="0" w:color="414142"/>
            </w:tcBorders>
            <w:shd w:val="clear" w:color="auto" w:fill="FFFFFF"/>
            <w:hideMark/>
          </w:tcPr>
          <w:p w14:paraId="6853D790" w14:textId="5FF6860D"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25</w:t>
            </w:r>
            <w:r w:rsidRPr="00EA3F67">
              <w:rPr>
                <w:rFonts w:ascii="Times New Roman" w:eastAsia="Times New Roman" w:hAnsi="Times New Roman" w:cs="Times New Roman"/>
                <w:color w:val="000000" w:themeColor="text1"/>
                <w:sz w:val="24"/>
                <w:szCs w:val="24"/>
              </w:rPr>
              <w:t>.</w:t>
            </w:r>
          </w:p>
        </w:tc>
        <w:tc>
          <w:tcPr>
            <w:tcW w:w="898" w:type="pct"/>
            <w:tcBorders>
              <w:top w:val="outset" w:sz="6" w:space="0" w:color="414142"/>
              <w:left w:val="outset" w:sz="6" w:space="0" w:color="414142"/>
              <w:bottom w:val="outset" w:sz="6" w:space="0" w:color="414142"/>
              <w:right w:val="outset" w:sz="6" w:space="0" w:color="414142"/>
            </w:tcBorders>
            <w:shd w:val="clear" w:color="auto" w:fill="FFFFFF"/>
            <w:hideMark/>
          </w:tcPr>
          <w:p w14:paraId="73819D87"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15 03 06 – 1</w:t>
            </w:r>
          </w:p>
        </w:tc>
        <w:tc>
          <w:tcPr>
            <w:tcW w:w="672" w:type="pct"/>
            <w:tcBorders>
              <w:top w:val="outset" w:sz="6" w:space="0" w:color="414142"/>
              <w:left w:val="outset" w:sz="6" w:space="0" w:color="414142"/>
              <w:bottom w:val="outset" w:sz="6" w:space="0" w:color="414142"/>
              <w:right w:val="outset" w:sz="6" w:space="0" w:color="414142"/>
            </w:tcBorders>
            <w:shd w:val="clear" w:color="auto" w:fill="FFFFFF"/>
            <w:hideMark/>
          </w:tcPr>
          <w:p w14:paraId="4E854BAA"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15 03 06</w:t>
            </w:r>
          </w:p>
        </w:tc>
        <w:tc>
          <w:tcPr>
            <w:tcW w:w="1493" w:type="pct"/>
            <w:tcBorders>
              <w:top w:val="outset" w:sz="6" w:space="0" w:color="414142"/>
              <w:left w:val="outset" w:sz="6" w:space="0" w:color="414142"/>
              <w:bottom w:val="outset" w:sz="6" w:space="0" w:color="414142"/>
              <w:right w:val="outset" w:sz="6" w:space="0" w:color="414142"/>
            </w:tcBorders>
            <w:shd w:val="clear" w:color="auto" w:fill="FFFFFF"/>
            <w:hideMark/>
          </w:tcPr>
          <w:p w14:paraId="6AB489E7"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Pielāgots virtuves nazis</w:t>
            </w:r>
          </w:p>
        </w:tc>
        <w:tc>
          <w:tcPr>
            <w:tcW w:w="821" w:type="pct"/>
            <w:tcBorders>
              <w:top w:val="outset" w:sz="6" w:space="0" w:color="414142"/>
              <w:left w:val="outset" w:sz="6" w:space="0" w:color="414142"/>
              <w:bottom w:val="outset" w:sz="6" w:space="0" w:color="414142"/>
              <w:right w:val="outset" w:sz="6" w:space="0" w:color="414142"/>
            </w:tcBorders>
            <w:shd w:val="clear" w:color="auto" w:fill="FFFFFF"/>
            <w:hideMark/>
          </w:tcPr>
          <w:p w14:paraId="5315A0AF" w14:textId="673A4F8B"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74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C24910" w14:textId="77777777" w:rsidR="007E756F" w:rsidRPr="00EA3F67" w:rsidRDefault="007E756F" w:rsidP="00854F71">
            <w:pPr>
              <w:spacing w:after="0" w:line="240" w:lineRule="auto"/>
              <w:rPr>
                <w:rFonts w:ascii="Times New Roman" w:eastAsia="Times New Roman" w:hAnsi="Times New Roman" w:cs="Times New Roman"/>
                <w:color w:val="000000" w:themeColor="text1"/>
                <w:sz w:val="24"/>
                <w:szCs w:val="24"/>
              </w:rPr>
            </w:pPr>
          </w:p>
        </w:tc>
      </w:tr>
    </w:tbl>
    <w:p w14:paraId="628F5859" w14:textId="77777777" w:rsidR="004D021B" w:rsidRPr="00EC607C" w:rsidRDefault="004D021B" w:rsidP="00EC607C">
      <w:pPr>
        <w:spacing w:after="0" w:line="240" w:lineRule="auto"/>
        <w:jc w:val="both"/>
        <w:rPr>
          <w:rFonts w:ascii="Times New Roman" w:hAnsi="Times New Roman" w:cs="Times New Roman"/>
          <w:b/>
          <w:bCs/>
          <w:color w:val="000000" w:themeColor="text1"/>
          <w:sz w:val="28"/>
          <w:szCs w:val="28"/>
        </w:rPr>
      </w:pPr>
    </w:p>
    <w:p w14:paraId="1DF169B5" w14:textId="3AAD0848" w:rsidR="000742AB" w:rsidRPr="00EC607C" w:rsidRDefault="000742AB" w:rsidP="00854F71">
      <w:pPr>
        <w:spacing w:after="0" w:line="240" w:lineRule="auto"/>
        <w:rPr>
          <w:rFonts w:ascii="Times New Roman" w:hAnsi="Times New Roman" w:cs="Times New Roman"/>
          <w:b/>
          <w:bCs/>
          <w:color w:val="000000" w:themeColor="text1"/>
          <w:sz w:val="28"/>
          <w:szCs w:val="28"/>
        </w:rPr>
      </w:pPr>
    </w:p>
    <w:p w14:paraId="1B23966A" w14:textId="73CB30F8" w:rsidR="005E2B41" w:rsidRPr="0066080D" w:rsidRDefault="005E2B41" w:rsidP="00970786">
      <w:pPr>
        <w:pStyle w:val="Sarakstarindkopa"/>
        <w:numPr>
          <w:ilvl w:val="0"/>
          <w:numId w:val="2"/>
        </w:numPr>
        <w:spacing w:after="0" w:line="240" w:lineRule="auto"/>
        <w:jc w:val="center"/>
        <w:rPr>
          <w:rFonts w:ascii="Times New Roman" w:hAnsi="Times New Roman" w:cs="Times New Roman"/>
          <w:b/>
          <w:bCs/>
          <w:color w:val="000000" w:themeColor="text1"/>
          <w:sz w:val="28"/>
          <w:szCs w:val="28"/>
        </w:rPr>
      </w:pPr>
      <w:r w:rsidRPr="0066080D">
        <w:rPr>
          <w:rFonts w:ascii="Times New Roman" w:hAnsi="Times New Roman" w:cs="Times New Roman"/>
          <w:b/>
          <w:bCs/>
          <w:color w:val="000000" w:themeColor="text1"/>
          <w:sz w:val="28"/>
          <w:szCs w:val="28"/>
        </w:rPr>
        <w:t>Pārvietošanās un transportēšan</w:t>
      </w:r>
      <w:r w:rsidR="00EC607C">
        <w:rPr>
          <w:rFonts w:ascii="Times New Roman" w:hAnsi="Times New Roman" w:cs="Times New Roman"/>
          <w:b/>
          <w:bCs/>
          <w:color w:val="000000" w:themeColor="text1"/>
          <w:sz w:val="28"/>
          <w:szCs w:val="28"/>
        </w:rPr>
        <w:t>a</w:t>
      </w:r>
      <w:r w:rsidRPr="0066080D">
        <w:rPr>
          <w:rFonts w:ascii="Times New Roman" w:hAnsi="Times New Roman" w:cs="Times New Roman"/>
          <w:b/>
          <w:bCs/>
          <w:color w:val="000000" w:themeColor="text1"/>
          <w:sz w:val="28"/>
          <w:szCs w:val="28"/>
        </w:rPr>
        <w:t>s palīglīdzek</w:t>
      </w:r>
      <w:r w:rsidR="00EC607C">
        <w:rPr>
          <w:rFonts w:ascii="Times New Roman" w:hAnsi="Times New Roman" w:cs="Times New Roman"/>
          <w:b/>
          <w:bCs/>
          <w:color w:val="000000" w:themeColor="text1"/>
          <w:sz w:val="28"/>
          <w:szCs w:val="28"/>
        </w:rPr>
        <w:t>ļ</w:t>
      </w:r>
      <w:r w:rsidRPr="0066080D">
        <w:rPr>
          <w:rFonts w:ascii="Times New Roman" w:hAnsi="Times New Roman" w:cs="Times New Roman"/>
          <w:b/>
          <w:bCs/>
          <w:color w:val="000000" w:themeColor="text1"/>
          <w:sz w:val="28"/>
          <w:szCs w:val="28"/>
        </w:rPr>
        <w:t>i</w:t>
      </w:r>
    </w:p>
    <w:p w14:paraId="7ED3694A" w14:textId="77777777" w:rsidR="0066080D" w:rsidRPr="0066080D" w:rsidRDefault="0066080D" w:rsidP="0066080D">
      <w:pPr>
        <w:spacing w:after="0" w:line="240" w:lineRule="auto"/>
        <w:ind w:left="360"/>
        <w:jc w:val="center"/>
        <w:rPr>
          <w:rFonts w:ascii="Times New Roman" w:hAnsi="Times New Roman" w:cs="Times New Roman"/>
          <w:b/>
          <w:bCs/>
          <w:color w:val="000000" w:themeColor="text1"/>
          <w:sz w:val="28"/>
          <w:szCs w:val="28"/>
        </w:rPr>
      </w:pPr>
    </w:p>
    <w:p w14:paraId="02566DDC" w14:textId="7F131085" w:rsidR="00E8189D" w:rsidRPr="00EC607C" w:rsidRDefault="00E8189D" w:rsidP="00EC607C">
      <w:pPr>
        <w:pStyle w:val="Sarakstarindkopa"/>
        <w:numPr>
          <w:ilvl w:val="1"/>
          <w:numId w:val="2"/>
        </w:numPr>
        <w:spacing w:after="0" w:line="240" w:lineRule="auto"/>
        <w:jc w:val="center"/>
        <w:rPr>
          <w:rFonts w:ascii="Times New Roman" w:hAnsi="Times New Roman" w:cs="Times New Roman"/>
          <w:b/>
          <w:bCs/>
          <w:color w:val="000000" w:themeColor="text1"/>
          <w:sz w:val="28"/>
          <w:szCs w:val="28"/>
        </w:rPr>
      </w:pPr>
      <w:r w:rsidRPr="00EC607C">
        <w:rPr>
          <w:rFonts w:ascii="Times New Roman" w:hAnsi="Times New Roman" w:cs="Times New Roman"/>
          <w:b/>
          <w:bCs/>
          <w:color w:val="000000" w:themeColor="text1"/>
          <w:sz w:val="28"/>
          <w:szCs w:val="28"/>
        </w:rPr>
        <w:t>Palīglīdzekļi aktivitātēm un dalībai, kas saistīti ar personisko mobilitāti un transportēšanu</w:t>
      </w:r>
    </w:p>
    <w:p w14:paraId="3128A372" w14:textId="77777777" w:rsidR="00EC607C" w:rsidRPr="00EC607C" w:rsidRDefault="00EC607C" w:rsidP="00EC607C">
      <w:pPr>
        <w:pStyle w:val="Sarakstarindkopa"/>
        <w:spacing w:after="0" w:line="240" w:lineRule="auto"/>
        <w:ind w:left="1080"/>
        <w:rPr>
          <w:rFonts w:ascii="Times New Roman" w:hAnsi="Times New Roman" w:cs="Times New Roman"/>
          <w:b/>
          <w:bCs/>
          <w:color w:val="000000" w:themeColor="text1"/>
          <w:sz w:val="28"/>
          <w:szCs w:val="28"/>
        </w:rPr>
      </w:pPr>
    </w:p>
    <w:tbl>
      <w:tblPr>
        <w:tblW w:w="9490"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702"/>
        <w:gridCol w:w="1703"/>
        <w:gridCol w:w="1277"/>
        <w:gridCol w:w="2836"/>
        <w:gridCol w:w="1556"/>
        <w:gridCol w:w="1416"/>
      </w:tblGrid>
      <w:tr w:rsidR="007E756F" w:rsidRPr="00C53250" w14:paraId="7F676CC7"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BC05F9"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Nr.</w:t>
            </w:r>
          </w:p>
          <w:p w14:paraId="3C3DD528"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 k.</w:t>
            </w:r>
          </w:p>
        </w:tc>
        <w:tc>
          <w:tcPr>
            <w:tcW w:w="89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27461C"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Identifikācijas numurs</w:t>
            </w:r>
          </w:p>
        </w:tc>
        <w:tc>
          <w:tcPr>
            <w:tcW w:w="67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B96D33"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ISO kods</w:t>
            </w:r>
          </w:p>
        </w:tc>
        <w:tc>
          <w:tcPr>
            <w:tcW w:w="14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9F0CE1"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Tehnisko palīglīdzekļu grupa un apakšgrupa</w:t>
            </w:r>
          </w:p>
        </w:tc>
        <w:tc>
          <w:tcPr>
            <w:tcW w:w="8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9E62FC" w14:textId="7837108F" w:rsidR="007E756F" w:rsidRPr="00EA3F67" w:rsidRDefault="0066080D"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Laiks, pēc kura beigām persona var tikt uzņemta rindā jauna tehniskā palīglīdzekļa</w:t>
            </w:r>
            <w:r>
              <w:rPr>
                <w:rFonts w:ascii="Times New Roman" w:eastAsia="Times New Roman" w:hAnsi="Times New Roman" w:cs="Times New Roman"/>
                <w:color w:val="000000" w:themeColor="text1"/>
                <w:sz w:val="24"/>
                <w:szCs w:val="24"/>
              </w:rPr>
              <w:t xml:space="preserve"> saņemšanai</w:t>
            </w:r>
            <w:r w:rsidRPr="00EA3F67">
              <w:rPr>
                <w:rFonts w:ascii="Times New Roman" w:eastAsia="Times New Roman" w:hAnsi="Times New Roman" w:cs="Times New Roman"/>
                <w:color w:val="000000" w:themeColor="text1"/>
                <w:sz w:val="24"/>
                <w:szCs w:val="24"/>
              </w:rPr>
              <w:t xml:space="preserve"> (gadi)</w:t>
            </w:r>
          </w:p>
        </w:tc>
        <w:tc>
          <w:tcPr>
            <w:tcW w:w="74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48440C" w14:textId="77777777" w:rsidR="007E756F"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Piezīmes</w:t>
            </w:r>
          </w:p>
        </w:tc>
      </w:tr>
      <w:tr w:rsidR="008F008C" w:rsidRPr="00C53250" w14:paraId="5E54F4DF"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DC50820"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AD59AF3"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7FA6489F"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293CEEA1"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6011FC23" w14:textId="1B6146E5"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5</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2D02C539" w14:textId="3E913697" w:rsidR="008F008C" w:rsidRPr="00EA3F67" w:rsidRDefault="007E756F"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r>
      <w:tr w:rsidR="008F008C" w:rsidRPr="00C53250" w14:paraId="406A748C"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6A8904D" w14:textId="1C8AF0A8"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26</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BB4A2F4"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 – 0</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4BDC4155"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5BC339C9"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Rollatori ar diviem riteņiem bez sēdekļa</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11D6817D" w14:textId="3D36CC08"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6D325EC4"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67CDF2B1"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F5A4D15" w14:textId="0B1E11FF"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27</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64C1923"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 – 2</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706D2CF4"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2762734B"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Rollatori ar diviem riteņiem ar sēdekli</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6D934D7E" w14:textId="23737674"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4710BA75"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72A8E734"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2E4687C" w14:textId="075E7B9D"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BF6200">
              <w:rPr>
                <w:rFonts w:ascii="Times New Roman" w:eastAsia="Times New Roman" w:hAnsi="Times New Roman" w:cs="Times New Roman"/>
                <w:color w:val="000000" w:themeColor="text1"/>
                <w:sz w:val="24"/>
                <w:szCs w:val="24"/>
              </w:rPr>
              <w:t>28</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F89445F"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 – 3</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0010DCDD"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21F5B093" w14:textId="715AA360"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Rollatori ar trim</w:t>
            </w:r>
            <w:r w:rsidR="00EC607C">
              <w:rPr>
                <w:rFonts w:ascii="Times New Roman" w:eastAsia="Times New Roman" w:hAnsi="Times New Roman" w:cs="Times New Roman"/>
                <w:color w:val="000000" w:themeColor="text1"/>
                <w:sz w:val="24"/>
                <w:szCs w:val="24"/>
              </w:rPr>
              <w:t xml:space="preserve"> </w:t>
            </w:r>
            <w:r w:rsidRPr="00EA3F67">
              <w:rPr>
                <w:rFonts w:ascii="Times New Roman" w:eastAsia="Times New Roman" w:hAnsi="Times New Roman" w:cs="Times New Roman"/>
                <w:color w:val="000000" w:themeColor="text1"/>
                <w:sz w:val="24"/>
                <w:szCs w:val="24"/>
              </w:rPr>
              <w:t>riteņiem</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7FF3C2DB" w14:textId="53498C0F"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45874D2F"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484AE408"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4BA9BA4" w14:textId="60712675"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29</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5F1D632"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 – 4</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79B2FA0D"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622FC646"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Rollatori ar četriem riteņiem</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008275DD" w14:textId="108A6BD3"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27F049C5"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223CDD06"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C1AE799" w14:textId="156DD393"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30</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F33D544"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 – 5</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72894EC4"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189FB6D5"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Rollatori ar četriem riteņiem (ar apakšdelma balstiem)</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23FF5F32" w14:textId="40BCAC2B"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16F3CE45"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19723F92"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F1A005C" w14:textId="186BFBB5"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31</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38CADD3"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 – 8</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56F560C7"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12 06 06</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1E8E8611"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Rollatori ar četriem riteņiem (ar vieglāku svaru)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644C2C6C" w14:textId="00A71E04"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595127D7"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6B022098"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B20B1FE" w14:textId="3AC4E30C"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32</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50592AC0"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09 – 2</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07C9DA8D"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12 06 09</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65D1FBAF"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Pārvietošanās krēsli bērniem (aktivitāšu)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02CC287E" w14:textId="4EB2B6E6"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6D3A274A"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4DAC2610"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5F8B1D9" w14:textId="2EDDFEE9"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33</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0CBD5EE"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1</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06DAEE4C"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17F47D21"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 xml:space="preserve">riteņkrēsls </w:t>
            </w:r>
            <w:r w:rsidRPr="00EA3F67">
              <w:rPr>
                <w:rFonts w:ascii="Times New Roman" w:eastAsia="Times New Roman" w:hAnsi="Times New Roman" w:cs="Times New Roman"/>
                <w:color w:val="000000" w:themeColor="text1"/>
                <w:sz w:val="24"/>
                <w:szCs w:val="24"/>
              </w:rPr>
              <w:t>ar mugurējo piedziņu pieaugušajiem, ar X veida rāmi (ar spilvenu, ar sānu–roku balstiem, ar pretapgāšanās riteņiem)</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21D47670" w14:textId="4598D869"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6ED071D7"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32210B43"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03D0F73" w14:textId="77350855"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34</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1868E3D"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2</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420B7D5F"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4DD57CBA"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piedziņu pieaugušajiem, ar X veida rāmi (ar spilvenu, ar roku balstiem, ar pretapgāšanās riteņiem, ar pretslīdes stīpām)</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4400825D" w14:textId="66946261"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961142"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61A87853"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8B9CD9A" w14:textId="0C6DE589"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35</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B1152A1"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3</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729BC17A"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5C5A611A"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piedziņu pieaugušajiem, ar </w:t>
            </w:r>
            <w:r w:rsidRPr="00EA3F67">
              <w:rPr>
                <w:rFonts w:ascii="Times New Roman" w:eastAsia="Times New Roman" w:hAnsi="Times New Roman" w:cs="Times New Roman"/>
                <w:color w:val="000000" w:themeColor="text1"/>
                <w:sz w:val="24"/>
                <w:szCs w:val="24"/>
              </w:rPr>
              <w:lastRenderedPageBreak/>
              <w:t>nesalokāmu rāmi (ar roku balstiem, stumšanas rokturiem, ar pretapgāšanās riteņiem, ar spilvenu)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0881C98A" w14:textId="0D1C070E"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4</w:t>
            </w:r>
          </w:p>
        </w:tc>
        <w:tc>
          <w:tcPr>
            <w:tcW w:w="74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1D6B40"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8F008C" w:rsidRPr="00C53250" w14:paraId="18559453"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171CEE95" w14:textId="057D5795"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36</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4BF98938"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4</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3F1200EF" w14:textId="77777777"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30BAB7A1" w14:textId="2F908BAB"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w:t>
            </w:r>
            <w:r w:rsidRPr="0004464B">
              <w:rPr>
                <w:rFonts w:ascii="Times New Roman" w:eastAsia="Times New Roman" w:hAnsi="Times New Roman" w:cs="Times New Roman"/>
                <w:color w:val="000000" w:themeColor="text1"/>
                <w:sz w:val="24"/>
                <w:szCs w:val="24"/>
              </w:rPr>
              <w:t>piedziņu</w:t>
            </w:r>
            <w:r w:rsidRPr="00EA3F67">
              <w:rPr>
                <w:rFonts w:ascii="Times New Roman" w:eastAsia="Times New Roman" w:hAnsi="Times New Roman" w:cs="Times New Roman"/>
                <w:color w:val="000000" w:themeColor="text1"/>
                <w:sz w:val="24"/>
                <w:szCs w:val="24"/>
              </w:rPr>
              <w:t xml:space="preserve"> pieaugušajiem, ar nesalokāmu rāmi (ar roku balstiem, </w:t>
            </w:r>
            <w:r w:rsidR="0066080D">
              <w:rPr>
                <w:rFonts w:ascii="Times New Roman" w:eastAsia="Times New Roman" w:hAnsi="Times New Roman" w:cs="Times New Roman"/>
                <w:color w:val="000000" w:themeColor="text1"/>
                <w:sz w:val="24"/>
                <w:szCs w:val="24"/>
              </w:rPr>
              <w:t xml:space="preserve">ar </w:t>
            </w:r>
            <w:r w:rsidRPr="00EA3F67">
              <w:rPr>
                <w:rFonts w:ascii="Times New Roman" w:eastAsia="Times New Roman" w:hAnsi="Times New Roman" w:cs="Times New Roman"/>
                <w:color w:val="000000" w:themeColor="text1"/>
                <w:sz w:val="24"/>
                <w:szCs w:val="24"/>
              </w:rPr>
              <w:t>stumšanas rokturiem, ar pretapgāšanās riteņiem, ar pretslīdes stīpām, ar spilvenu, ar spieķu aizsargu)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14CF9D70" w14:textId="6BCB60C4" w:rsidR="008F008C" w:rsidRPr="00EA3F67" w:rsidRDefault="008F008C"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7BD793FF" w14:textId="77777777" w:rsidR="008F008C" w:rsidRPr="00EA3F67" w:rsidRDefault="008F008C"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39FFDA35"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6280334" w14:textId="496C5CF1"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37</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680FAD91"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5</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3C827F0C"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7550D45C" w14:textId="4DB73912"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piedziņu pieaugušajiem, ar nesalokāmu rāmi (ar roku balstiem, </w:t>
            </w:r>
            <w:r w:rsidR="0066080D">
              <w:rPr>
                <w:rFonts w:ascii="Times New Roman" w:eastAsia="Times New Roman" w:hAnsi="Times New Roman" w:cs="Times New Roman"/>
                <w:color w:val="000000" w:themeColor="text1"/>
                <w:sz w:val="24"/>
                <w:szCs w:val="24"/>
              </w:rPr>
              <w:t xml:space="preserve">ar </w:t>
            </w:r>
            <w:r w:rsidRPr="00EA3F67">
              <w:rPr>
                <w:rFonts w:ascii="Times New Roman" w:eastAsia="Times New Roman" w:hAnsi="Times New Roman" w:cs="Times New Roman"/>
                <w:color w:val="000000" w:themeColor="text1"/>
                <w:sz w:val="24"/>
                <w:szCs w:val="24"/>
              </w:rPr>
              <w:t>stumšanas rokturiem, ar pretapgāšanās riteņiem, ar dalītiem kāju balstiem, ar spilvenu)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61D5CEB3" w14:textId="2E9265EE"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62678FAD"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583B8050" w14:textId="77777777" w:rsidTr="007367EC">
        <w:trPr>
          <w:trHeight w:val="1640"/>
        </w:trPr>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2762EE7C" w14:textId="5D1D76A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38</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963CC9D"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6</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24AD540A"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287DD588" w14:textId="35315821"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piedziņu pieaugušajiem (ar polsterētu muguras balstu un sēdvirsmu, k</w:t>
            </w:r>
            <w:r w:rsidR="0066080D">
              <w:rPr>
                <w:rFonts w:ascii="Times New Roman" w:eastAsia="Times New Roman" w:hAnsi="Times New Roman" w:cs="Times New Roman"/>
                <w:color w:val="000000" w:themeColor="text1"/>
                <w:sz w:val="24"/>
                <w:szCs w:val="24"/>
              </w:rPr>
              <w:t>as</w:t>
            </w:r>
            <w:r w:rsidRPr="00EA3F67">
              <w:rPr>
                <w:rFonts w:ascii="Times New Roman" w:eastAsia="Times New Roman" w:hAnsi="Times New Roman" w:cs="Times New Roman"/>
                <w:color w:val="000000" w:themeColor="text1"/>
                <w:sz w:val="24"/>
                <w:szCs w:val="24"/>
              </w:rPr>
              <w:t xml:space="preserve"> regulējami noteiktā leņķī)</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7E48ED77" w14:textId="1361713C"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4</w:t>
            </w:r>
          </w:p>
        </w:tc>
        <w:tc>
          <w:tcPr>
            <w:tcW w:w="74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CAE18B"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459069FB"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D59A0A5" w14:textId="53753CEA"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39</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274ADA3"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9</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41361BEF"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53DA71DF" w14:textId="58B12D0D"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piedziņu bērniem</w:t>
            </w:r>
            <w:r w:rsidR="0066080D">
              <w:rPr>
                <w:rFonts w:ascii="Times New Roman" w:eastAsia="Times New Roman" w:hAnsi="Times New Roman" w:cs="Times New Roman"/>
                <w:color w:val="000000" w:themeColor="text1"/>
                <w:sz w:val="24"/>
                <w:szCs w:val="24"/>
              </w:rPr>
              <w:t>,</w:t>
            </w:r>
            <w:r w:rsidRPr="00EA3F67">
              <w:rPr>
                <w:rFonts w:ascii="Times New Roman" w:eastAsia="Times New Roman" w:hAnsi="Times New Roman" w:cs="Times New Roman"/>
                <w:color w:val="000000" w:themeColor="text1"/>
                <w:sz w:val="24"/>
                <w:szCs w:val="24"/>
              </w:rPr>
              <w:t xml:space="preserve"> ar X veida rāmi</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436B90B9" w14:textId="5828975F"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2</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109BD6E9"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5E77EC84"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03EAB02" w14:textId="5A2BFDB6"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40</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F3349FD"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10</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3DAA35B8"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45DBA045"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piedziņu bērniem, ar nesalokāmu rāmi</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43DF13D9" w14:textId="61322EBF"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600943B9"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7B14B54C"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39B97BC4" w14:textId="2A9DDAF3"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41</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BCDD2B1"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11</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42188487"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41A0F9AC" w14:textId="63B3045A"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piedziņu bērniem (ar polsterētu muguras balstu un sēdvirsmu, </w:t>
            </w:r>
            <w:r w:rsidR="0066080D">
              <w:rPr>
                <w:rFonts w:ascii="Times New Roman" w:eastAsia="Times New Roman" w:hAnsi="Times New Roman" w:cs="Times New Roman"/>
                <w:color w:val="000000" w:themeColor="text1"/>
                <w:sz w:val="24"/>
                <w:szCs w:val="24"/>
              </w:rPr>
              <w:t>kas</w:t>
            </w:r>
            <w:r w:rsidRPr="00EA3F67">
              <w:rPr>
                <w:rFonts w:ascii="Times New Roman" w:eastAsia="Times New Roman" w:hAnsi="Times New Roman" w:cs="Times New Roman"/>
                <w:color w:val="000000" w:themeColor="text1"/>
                <w:sz w:val="24"/>
                <w:szCs w:val="24"/>
              </w:rPr>
              <w:t xml:space="preserve"> regulējami noteiktā leņķī)</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599B6883" w14:textId="1B3865FB"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3A055EDA"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5846A78A"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647C1839" w14:textId="2D4E7B62"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42</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07BA270A"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 – 12</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0B78666E"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24FE3B7E"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Bimanuālais vertikalizācijas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mugurējo piedziņu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6837B8A7" w14:textId="4A2BEA53"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3CB3C984"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0C1B3644"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7CBE1D64" w14:textId="1F71D266"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43</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247A77D2"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18 – 2</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09537BC0"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12 22 18</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62BF1AA9" w14:textId="761007AB" w:rsidR="00F83F37" w:rsidRPr="00EA3F67" w:rsidRDefault="003331B3" w:rsidP="00854F71">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w:t>
            </w:r>
            <w:r w:rsidRPr="00EA3F67">
              <w:rPr>
                <w:rFonts w:ascii="Times New Roman" w:eastAsia="Times New Roman" w:hAnsi="Times New Roman" w:cs="Times New Roman"/>
                <w:color w:val="000000" w:themeColor="text1"/>
                <w:sz w:val="24"/>
                <w:szCs w:val="24"/>
              </w:rPr>
              <w:t>anuāl</w:t>
            </w:r>
            <w:r>
              <w:rPr>
                <w:rFonts w:ascii="Times New Roman" w:eastAsia="Times New Roman" w:hAnsi="Times New Roman" w:cs="Times New Roman"/>
                <w:color w:val="000000" w:themeColor="text1"/>
                <w:sz w:val="24"/>
                <w:szCs w:val="24"/>
              </w:rPr>
              <w:t>ais</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p</w:t>
            </w:r>
            <w:r w:rsidR="00EC607C" w:rsidRPr="00EA3F67">
              <w:rPr>
                <w:rFonts w:ascii="Times New Roman" w:eastAsia="Times New Roman" w:hAnsi="Times New Roman" w:cs="Times New Roman"/>
                <w:color w:val="000000" w:themeColor="text1"/>
                <w:sz w:val="24"/>
                <w:szCs w:val="24"/>
              </w:rPr>
              <w:t xml:space="preserve">avadoņa </w:t>
            </w:r>
            <w:r w:rsidR="00F83F37" w:rsidRPr="00EA3F67">
              <w:rPr>
                <w:rFonts w:ascii="Times New Roman" w:eastAsia="Times New Roman" w:hAnsi="Times New Roman" w:cs="Times New Roman"/>
                <w:color w:val="000000" w:themeColor="text1"/>
                <w:sz w:val="24"/>
                <w:szCs w:val="24"/>
              </w:rPr>
              <w:t xml:space="preserve">vadāmais </w:t>
            </w:r>
            <w:r w:rsidR="00F83F37" w:rsidRPr="0004464B">
              <w:rPr>
                <w:rFonts w:ascii="Times New Roman" w:eastAsia="Times New Roman" w:hAnsi="Times New Roman" w:cs="Times New Roman"/>
                <w:color w:val="000000" w:themeColor="text1"/>
                <w:sz w:val="24"/>
                <w:szCs w:val="24"/>
              </w:rPr>
              <w:t>riteņkrēsls</w:t>
            </w:r>
            <w:r w:rsidR="00F83F37" w:rsidRPr="00EA3F67">
              <w:rPr>
                <w:rFonts w:ascii="Times New Roman" w:eastAsia="Times New Roman" w:hAnsi="Times New Roman" w:cs="Times New Roman"/>
                <w:color w:val="000000" w:themeColor="text1"/>
                <w:sz w:val="24"/>
                <w:szCs w:val="24"/>
              </w:rPr>
              <w:t xml:space="preserve"> bērniem (ar papildaprīkojumu)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2C1B1634" w14:textId="51D977E5"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262FA009"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3E6010F2"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AFD7CA3" w14:textId="7451A313"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44</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39A339F4"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18 – 3</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45F31D15"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12 22 18</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1AAF877F" w14:textId="0F1DD966" w:rsidR="00F83F37" w:rsidRPr="00EA3F67" w:rsidRDefault="003331B3" w:rsidP="00854F71">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w:t>
            </w:r>
            <w:r w:rsidR="00F83F37" w:rsidRPr="00EA3F67">
              <w:rPr>
                <w:rFonts w:ascii="Times New Roman" w:eastAsia="Times New Roman" w:hAnsi="Times New Roman" w:cs="Times New Roman"/>
                <w:color w:val="000000" w:themeColor="text1"/>
                <w:sz w:val="24"/>
                <w:szCs w:val="24"/>
              </w:rPr>
              <w:t>anuāl</w:t>
            </w:r>
            <w:r>
              <w:rPr>
                <w:rFonts w:ascii="Times New Roman" w:eastAsia="Times New Roman" w:hAnsi="Times New Roman" w:cs="Times New Roman"/>
                <w:color w:val="000000" w:themeColor="text1"/>
                <w:sz w:val="24"/>
                <w:szCs w:val="24"/>
              </w:rPr>
              <w:t>ais</w:t>
            </w:r>
            <w:r w:rsidR="00F83F37" w:rsidRPr="00EA3F67">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p</w:t>
            </w:r>
            <w:r w:rsidRPr="00EA3F67">
              <w:rPr>
                <w:rFonts w:ascii="Times New Roman" w:eastAsia="Times New Roman" w:hAnsi="Times New Roman" w:cs="Times New Roman"/>
                <w:color w:val="000000" w:themeColor="text1"/>
                <w:sz w:val="24"/>
                <w:szCs w:val="24"/>
              </w:rPr>
              <w:t xml:space="preserve">avadoņa </w:t>
            </w:r>
            <w:r w:rsidR="00F83F37" w:rsidRPr="00EA3F67">
              <w:rPr>
                <w:rFonts w:ascii="Times New Roman" w:eastAsia="Times New Roman" w:hAnsi="Times New Roman" w:cs="Times New Roman"/>
                <w:color w:val="000000" w:themeColor="text1"/>
                <w:sz w:val="24"/>
                <w:szCs w:val="24"/>
              </w:rPr>
              <w:t xml:space="preserve">vadāmais </w:t>
            </w:r>
            <w:r w:rsidR="00F83F37" w:rsidRPr="0004464B">
              <w:rPr>
                <w:rFonts w:ascii="Times New Roman" w:eastAsia="Times New Roman" w:hAnsi="Times New Roman" w:cs="Times New Roman"/>
                <w:color w:val="000000" w:themeColor="text1"/>
                <w:sz w:val="24"/>
                <w:szCs w:val="24"/>
              </w:rPr>
              <w:t>riteņkrēsls</w:t>
            </w:r>
            <w:r w:rsidR="00F83F37" w:rsidRPr="00EA3F67">
              <w:rPr>
                <w:rFonts w:ascii="Times New Roman" w:eastAsia="Times New Roman" w:hAnsi="Times New Roman" w:cs="Times New Roman"/>
                <w:color w:val="000000" w:themeColor="text1"/>
                <w:sz w:val="24"/>
                <w:szCs w:val="24"/>
              </w:rPr>
              <w:t xml:space="preserve"> bērniem</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715BEA83" w14:textId="7925251E"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3</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6E40934E" w14:textId="7777777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w:t>
            </w:r>
          </w:p>
        </w:tc>
      </w:tr>
      <w:tr w:rsidR="00F83F37" w:rsidRPr="00C53250" w14:paraId="0C70B0EF"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0676E644" w14:textId="403689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lastRenderedPageBreak/>
              <w:t>1</w:t>
            </w:r>
            <w:r w:rsidR="002B0D9F">
              <w:rPr>
                <w:rFonts w:ascii="Times New Roman" w:eastAsia="Times New Roman" w:hAnsi="Times New Roman" w:cs="Times New Roman"/>
                <w:color w:val="000000" w:themeColor="text1"/>
                <w:sz w:val="24"/>
                <w:szCs w:val="24"/>
              </w:rPr>
              <w:t>45</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1A6C63B8"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23 03 – 0</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4B3A5958" w14:textId="77777777"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12 23 03</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18825419" w14:textId="528BD321"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Elektropiedziņas riteņkrēsls ar rokas stūrēšanas sistēmu (elektriskais sk</w:t>
            </w:r>
            <w:r w:rsidR="00270B28">
              <w:rPr>
                <w:rFonts w:ascii="Times New Roman" w:eastAsia="Times New Roman" w:hAnsi="Times New Roman" w:cs="Times New Roman"/>
                <w:color w:val="000000" w:themeColor="text1"/>
                <w:sz w:val="24"/>
                <w:szCs w:val="24"/>
              </w:rPr>
              <w:t>ū</w:t>
            </w:r>
            <w:r w:rsidRPr="00EA3F67">
              <w:rPr>
                <w:rFonts w:ascii="Times New Roman" w:eastAsia="Times New Roman" w:hAnsi="Times New Roman" w:cs="Times New Roman"/>
                <w:color w:val="000000" w:themeColor="text1"/>
                <w:sz w:val="24"/>
                <w:szCs w:val="24"/>
              </w:rPr>
              <w:t>ters)</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024BAA0A" w14:textId="67F2A5F4" w:rsidR="00F83F37" w:rsidRPr="00EA3F67" w:rsidRDefault="00F83F3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2BC700A6" w14:textId="32098D37" w:rsidR="00F83F37" w:rsidRPr="00EA3F67" w:rsidRDefault="00F83F37" w:rsidP="00854F71">
            <w:pPr>
              <w:spacing w:after="0" w:line="240" w:lineRule="auto"/>
              <w:rPr>
                <w:rFonts w:ascii="Times New Roman" w:eastAsia="Times New Roman" w:hAnsi="Times New Roman" w:cs="Times New Roman"/>
                <w:color w:val="000000" w:themeColor="text1"/>
                <w:sz w:val="24"/>
                <w:szCs w:val="24"/>
              </w:rPr>
            </w:pPr>
          </w:p>
        </w:tc>
      </w:tr>
      <w:tr w:rsidR="00132CE7" w:rsidRPr="00C53250" w14:paraId="62525428" w14:textId="77777777" w:rsidTr="002E4120">
        <w:tc>
          <w:tcPr>
            <w:tcW w:w="370" w:type="pct"/>
            <w:tcBorders>
              <w:top w:val="outset" w:sz="6" w:space="0" w:color="414142"/>
              <w:left w:val="outset" w:sz="6" w:space="0" w:color="414142"/>
              <w:bottom w:val="outset" w:sz="6" w:space="0" w:color="414142"/>
              <w:right w:val="outset" w:sz="6" w:space="0" w:color="414142"/>
            </w:tcBorders>
            <w:shd w:val="clear" w:color="auto" w:fill="FFFFFF"/>
            <w:hideMark/>
          </w:tcPr>
          <w:p w14:paraId="5A407606" w14:textId="0DB218E5" w:rsidR="00132CE7" w:rsidRPr="00EA3F67" w:rsidRDefault="00132CE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w:t>
            </w:r>
            <w:r w:rsidR="002B0D9F">
              <w:rPr>
                <w:rFonts w:ascii="Times New Roman" w:eastAsia="Times New Roman" w:hAnsi="Times New Roman" w:cs="Times New Roman"/>
                <w:color w:val="000000" w:themeColor="text1"/>
                <w:sz w:val="24"/>
                <w:szCs w:val="24"/>
              </w:rPr>
              <w:t>46</w:t>
            </w:r>
            <w:r w:rsidRPr="00EA3F67">
              <w:rPr>
                <w:rFonts w:ascii="Times New Roman" w:eastAsia="Times New Roman" w:hAnsi="Times New Roman" w:cs="Times New Roman"/>
                <w:color w:val="000000" w:themeColor="text1"/>
                <w:sz w:val="24"/>
                <w:szCs w:val="24"/>
              </w:rPr>
              <w:t>.</w:t>
            </w:r>
          </w:p>
        </w:tc>
        <w:tc>
          <w:tcPr>
            <w:tcW w:w="897" w:type="pct"/>
            <w:tcBorders>
              <w:top w:val="outset" w:sz="6" w:space="0" w:color="414142"/>
              <w:left w:val="outset" w:sz="6" w:space="0" w:color="414142"/>
              <w:bottom w:val="outset" w:sz="6" w:space="0" w:color="414142"/>
              <w:right w:val="outset" w:sz="6" w:space="0" w:color="414142"/>
            </w:tcBorders>
            <w:shd w:val="clear" w:color="auto" w:fill="FFFFFF"/>
            <w:hideMark/>
          </w:tcPr>
          <w:p w14:paraId="75FC9CAB" w14:textId="77777777" w:rsidR="00132CE7" w:rsidRPr="00EA3F67" w:rsidRDefault="00132CE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23 06 – 0</w:t>
            </w:r>
          </w:p>
        </w:tc>
        <w:tc>
          <w:tcPr>
            <w:tcW w:w="673" w:type="pct"/>
            <w:tcBorders>
              <w:top w:val="outset" w:sz="6" w:space="0" w:color="414142"/>
              <w:left w:val="outset" w:sz="6" w:space="0" w:color="414142"/>
              <w:bottom w:val="outset" w:sz="6" w:space="0" w:color="414142"/>
              <w:right w:val="outset" w:sz="6" w:space="0" w:color="414142"/>
            </w:tcBorders>
            <w:shd w:val="clear" w:color="auto" w:fill="FFFFFF"/>
            <w:hideMark/>
          </w:tcPr>
          <w:p w14:paraId="771339D0" w14:textId="77777777" w:rsidR="00132CE7" w:rsidRPr="00EA3F67" w:rsidRDefault="00132CE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12 23 06</w:t>
            </w:r>
          </w:p>
        </w:tc>
        <w:tc>
          <w:tcPr>
            <w:tcW w:w="1494" w:type="pct"/>
            <w:tcBorders>
              <w:top w:val="outset" w:sz="6" w:space="0" w:color="414142"/>
              <w:left w:val="outset" w:sz="6" w:space="0" w:color="414142"/>
              <w:bottom w:val="outset" w:sz="6" w:space="0" w:color="414142"/>
              <w:right w:val="outset" w:sz="6" w:space="0" w:color="414142"/>
            </w:tcBorders>
            <w:shd w:val="clear" w:color="auto" w:fill="FFFFFF"/>
            <w:hideMark/>
          </w:tcPr>
          <w:p w14:paraId="379DDDC5" w14:textId="77777777" w:rsidR="00132CE7" w:rsidRPr="00EA3F67" w:rsidRDefault="00132CE7" w:rsidP="00854F71">
            <w:pPr>
              <w:spacing w:after="0" w:line="240" w:lineRule="auto"/>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 xml:space="preserve">Elektropiedziņas </w:t>
            </w:r>
            <w:r w:rsidRPr="0004464B">
              <w:rPr>
                <w:rFonts w:ascii="Times New Roman" w:eastAsia="Times New Roman" w:hAnsi="Times New Roman" w:cs="Times New Roman"/>
                <w:color w:val="000000" w:themeColor="text1"/>
                <w:sz w:val="24"/>
                <w:szCs w:val="24"/>
              </w:rPr>
              <w:t>riteņkrēsls</w:t>
            </w:r>
            <w:r w:rsidRPr="00EA3F67">
              <w:rPr>
                <w:rFonts w:ascii="Times New Roman" w:eastAsia="Times New Roman" w:hAnsi="Times New Roman" w:cs="Times New Roman"/>
                <w:color w:val="000000" w:themeColor="text1"/>
                <w:sz w:val="24"/>
                <w:szCs w:val="24"/>
              </w:rPr>
              <w:t xml:space="preserve"> ar motorizēti vadāmu rokas stūrēšanas sistēmu</w:t>
            </w:r>
          </w:p>
        </w:tc>
        <w:tc>
          <w:tcPr>
            <w:tcW w:w="820" w:type="pct"/>
            <w:tcBorders>
              <w:top w:val="outset" w:sz="6" w:space="0" w:color="414142"/>
              <w:left w:val="outset" w:sz="6" w:space="0" w:color="414142"/>
              <w:bottom w:val="outset" w:sz="6" w:space="0" w:color="414142"/>
              <w:right w:val="outset" w:sz="6" w:space="0" w:color="414142"/>
            </w:tcBorders>
            <w:shd w:val="clear" w:color="auto" w:fill="FFFFFF"/>
            <w:hideMark/>
          </w:tcPr>
          <w:p w14:paraId="5AF90F02" w14:textId="0255A009" w:rsidR="00132CE7" w:rsidRPr="00EA3F67" w:rsidRDefault="00132CE7" w:rsidP="00854F71">
            <w:pPr>
              <w:spacing w:after="0" w:line="240" w:lineRule="auto"/>
              <w:jc w:val="center"/>
              <w:rPr>
                <w:rFonts w:ascii="Times New Roman" w:eastAsia="Times New Roman" w:hAnsi="Times New Roman" w:cs="Times New Roman"/>
                <w:color w:val="000000" w:themeColor="text1"/>
                <w:sz w:val="24"/>
                <w:szCs w:val="24"/>
              </w:rPr>
            </w:pPr>
            <w:r w:rsidRPr="00EA3F67">
              <w:rPr>
                <w:rFonts w:ascii="Times New Roman" w:eastAsia="Times New Roman" w:hAnsi="Times New Roman" w:cs="Times New Roman"/>
                <w:color w:val="000000" w:themeColor="text1"/>
                <w:sz w:val="24"/>
                <w:szCs w:val="24"/>
              </w:rPr>
              <w:t>6</w:t>
            </w:r>
          </w:p>
        </w:tc>
        <w:tc>
          <w:tcPr>
            <w:tcW w:w="746" w:type="pct"/>
            <w:tcBorders>
              <w:top w:val="outset" w:sz="6" w:space="0" w:color="414142"/>
              <w:left w:val="outset" w:sz="6" w:space="0" w:color="414142"/>
              <w:bottom w:val="outset" w:sz="6" w:space="0" w:color="414142"/>
              <w:right w:val="outset" w:sz="6" w:space="0" w:color="414142"/>
            </w:tcBorders>
            <w:shd w:val="clear" w:color="auto" w:fill="FFFFFF"/>
            <w:hideMark/>
          </w:tcPr>
          <w:p w14:paraId="1FC1A136" w14:textId="337B3F83" w:rsidR="00132CE7" w:rsidRPr="00EA3F67" w:rsidRDefault="00132CE7" w:rsidP="00854F71">
            <w:pPr>
              <w:spacing w:after="0" w:line="240" w:lineRule="auto"/>
              <w:rPr>
                <w:rFonts w:ascii="Times New Roman" w:eastAsia="Times New Roman" w:hAnsi="Times New Roman" w:cs="Times New Roman"/>
                <w:color w:val="000000" w:themeColor="text1"/>
                <w:sz w:val="24"/>
                <w:szCs w:val="24"/>
              </w:rPr>
            </w:pPr>
          </w:p>
        </w:tc>
      </w:tr>
    </w:tbl>
    <w:p w14:paraId="2FA2F178" w14:textId="1C9BC2A7" w:rsidR="004D021B" w:rsidRPr="00EA3F67" w:rsidRDefault="002E4120" w:rsidP="008337B9">
      <w:pPr>
        <w:spacing w:after="0" w:line="240" w:lineRule="auto"/>
        <w:rPr>
          <w:rFonts w:ascii="Times New Roman" w:hAnsi="Times New Roman" w:cs="Times New Roman"/>
          <w:b/>
          <w:bCs/>
          <w:color w:val="000000" w:themeColor="text1"/>
          <w:sz w:val="24"/>
          <w:szCs w:val="24"/>
        </w:rPr>
      </w:pPr>
      <w:r>
        <w:rPr>
          <w:rFonts w:ascii="Times New Roman" w:eastAsia="Times New Roman" w:hAnsi="Times New Roman" w:cs="Times New Roman"/>
          <w:color w:val="333333"/>
          <w:sz w:val="28"/>
          <w:lang w:eastAsia="en-GB"/>
        </w:rPr>
        <w:t>"</w:t>
      </w:r>
    </w:p>
    <w:sectPr w:rsidR="004D021B" w:rsidRPr="00EA3F67" w:rsidSect="00644F84">
      <w:headerReference w:type="default" r:id="rId11"/>
      <w:footerReference w:type="default" r:id="rId12"/>
      <w:footerReference w:type="first" r:id="rId13"/>
      <w:pgSz w:w="11906" w:h="16838" w:code="9"/>
      <w:pgMar w:top="1418"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7042" w14:textId="77777777" w:rsidR="0043220D" w:rsidRDefault="0043220D" w:rsidP="00EA3F67">
      <w:pPr>
        <w:spacing w:after="0" w:line="240" w:lineRule="auto"/>
      </w:pPr>
      <w:r>
        <w:separator/>
      </w:r>
    </w:p>
  </w:endnote>
  <w:endnote w:type="continuationSeparator" w:id="0">
    <w:p w14:paraId="5404B443" w14:textId="77777777" w:rsidR="0043220D" w:rsidRDefault="0043220D" w:rsidP="00EA3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6A86" w14:textId="4287D2FB" w:rsidR="005D3495" w:rsidRDefault="005D3495">
    <w:pPr>
      <w:pStyle w:val="Kjene"/>
      <w:jc w:val="center"/>
    </w:pPr>
  </w:p>
  <w:p w14:paraId="2A7B4579" w14:textId="3AA2AD6B" w:rsidR="00610976" w:rsidRPr="00610976" w:rsidRDefault="00610976" w:rsidP="00610976">
    <w:pPr>
      <w:pStyle w:val="Kjene"/>
      <w:rPr>
        <w:rFonts w:ascii="Times New Roman" w:hAnsi="Times New Roman" w:cs="Times New Roman"/>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D4E78" w14:textId="04EA6B64" w:rsidR="00091D81" w:rsidRDefault="00610976">
    <w:pPr>
      <w:pStyle w:val="Kjene"/>
    </w:pPr>
    <w:r>
      <w:rPr>
        <w:rFonts w:ascii="Times New Roman" w:hAnsi="Times New Roman" w:cs="Times New Roman"/>
        <w:sz w:val="16"/>
        <w:szCs w:val="16"/>
      </w:rPr>
      <w:t>N</w:t>
    </w:r>
    <w:r w:rsidR="00BF28D5">
      <w:rPr>
        <w:rFonts w:ascii="Times New Roman" w:hAnsi="Times New Roman" w:cs="Times New Roman"/>
        <w:sz w:val="16"/>
        <w:szCs w:val="16"/>
      </w:rPr>
      <w:t>0696</w:t>
    </w:r>
    <w:r>
      <w:rPr>
        <w:rFonts w:ascii="Times New Roman" w:hAnsi="Times New Roman" w:cs="Times New Roman"/>
        <w:sz w:val="16"/>
        <w:szCs w:val="16"/>
      </w:rPr>
      <w:t>_</w:t>
    </w:r>
    <w:r w:rsidR="00BF28D5">
      <w:rPr>
        <w:rFonts w:ascii="Times New Roman" w:hAnsi="Times New Roman" w:cs="Times New Roman"/>
        <w:sz w:val="16"/>
        <w:szCs w:val="16"/>
      </w:rPr>
      <w:t>5</w:t>
    </w:r>
    <w:r>
      <w:rPr>
        <w:rFonts w:ascii="Times New Roman" w:hAnsi="Times New Roman" w:cs="Times New Roman"/>
        <w:sz w:val="16"/>
        <w:szCs w:val="16"/>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CAEAF" w14:textId="77777777" w:rsidR="0043220D" w:rsidRDefault="0043220D" w:rsidP="00EA3F67">
      <w:pPr>
        <w:spacing w:after="0" w:line="240" w:lineRule="auto"/>
      </w:pPr>
      <w:r>
        <w:separator/>
      </w:r>
    </w:p>
  </w:footnote>
  <w:footnote w:type="continuationSeparator" w:id="0">
    <w:p w14:paraId="289B5864" w14:textId="77777777" w:rsidR="0043220D" w:rsidRDefault="0043220D" w:rsidP="00EA3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89211"/>
      <w:docPartObj>
        <w:docPartGallery w:val="Page Numbers (Top of Page)"/>
        <w:docPartUnique/>
      </w:docPartObj>
    </w:sdtPr>
    <w:sdtEndPr>
      <w:rPr>
        <w:rFonts w:ascii="Times New Roman" w:hAnsi="Times New Roman" w:cs="Times New Roman"/>
        <w:noProof/>
        <w:sz w:val="24"/>
        <w:szCs w:val="24"/>
      </w:rPr>
    </w:sdtEndPr>
    <w:sdtContent>
      <w:p w14:paraId="38EE0B6B" w14:textId="66D6F981" w:rsidR="00854F71" w:rsidRPr="00854F71" w:rsidRDefault="00854F71">
        <w:pPr>
          <w:pStyle w:val="Galvene"/>
          <w:jc w:val="center"/>
          <w:rPr>
            <w:rFonts w:ascii="Times New Roman" w:hAnsi="Times New Roman" w:cs="Times New Roman"/>
            <w:sz w:val="24"/>
            <w:szCs w:val="24"/>
          </w:rPr>
        </w:pPr>
        <w:r w:rsidRPr="00854F71">
          <w:rPr>
            <w:rFonts w:ascii="Times New Roman" w:hAnsi="Times New Roman" w:cs="Times New Roman"/>
            <w:sz w:val="24"/>
            <w:szCs w:val="24"/>
          </w:rPr>
          <w:fldChar w:fldCharType="begin"/>
        </w:r>
        <w:r w:rsidRPr="00854F71">
          <w:rPr>
            <w:rFonts w:ascii="Times New Roman" w:hAnsi="Times New Roman" w:cs="Times New Roman"/>
            <w:sz w:val="24"/>
            <w:szCs w:val="24"/>
          </w:rPr>
          <w:instrText xml:space="preserve"> PAGE   \* MERGEFORMAT </w:instrText>
        </w:r>
        <w:r w:rsidRPr="00854F71">
          <w:rPr>
            <w:rFonts w:ascii="Times New Roman" w:hAnsi="Times New Roman" w:cs="Times New Roman"/>
            <w:sz w:val="24"/>
            <w:szCs w:val="24"/>
          </w:rPr>
          <w:fldChar w:fldCharType="separate"/>
        </w:r>
        <w:r w:rsidR="00610976">
          <w:rPr>
            <w:rFonts w:ascii="Times New Roman" w:hAnsi="Times New Roman" w:cs="Times New Roman"/>
            <w:noProof/>
            <w:sz w:val="24"/>
            <w:szCs w:val="24"/>
          </w:rPr>
          <w:t>12</w:t>
        </w:r>
        <w:r w:rsidRPr="00854F71">
          <w:rPr>
            <w:rFonts w:ascii="Times New Roman" w:hAnsi="Times New Roman" w:cs="Times New Roman"/>
            <w:noProof/>
            <w:sz w:val="24"/>
            <w:szCs w:val="24"/>
          </w:rPr>
          <w:fldChar w:fldCharType="end"/>
        </w:r>
      </w:p>
    </w:sdtContent>
  </w:sdt>
  <w:p w14:paraId="64F6824A" w14:textId="77777777" w:rsidR="00854F71" w:rsidRDefault="00854F71">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F651B"/>
    <w:multiLevelType w:val="multilevel"/>
    <w:tmpl w:val="EEC46B3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7A537C8"/>
    <w:multiLevelType w:val="multilevel"/>
    <w:tmpl w:val="06765B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190222769">
    <w:abstractNumId w:val="0"/>
  </w:num>
  <w:num w:numId="2" w16cid:durableId="489366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CF"/>
    <w:rsid w:val="00002B9B"/>
    <w:rsid w:val="000058B0"/>
    <w:rsid w:val="00043269"/>
    <w:rsid w:val="0004464B"/>
    <w:rsid w:val="000466AF"/>
    <w:rsid w:val="000549A6"/>
    <w:rsid w:val="000609D4"/>
    <w:rsid w:val="000742AB"/>
    <w:rsid w:val="00091D81"/>
    <w:rsid w:val="000C0F68"/>
    <w:rsid w:val="00102370"/>
    <w:rsid w:val="00132CE7"/>
    <w:rsid w:val="00136864"/>
    <w:rsid w:val="00145A23"/>
    <w:rsid w:val="00157EA7"/>
    <w:rsid w:val="001800BB"/>
    <w:rsid w:val="00181453"/>
    <w:rsid w:val="00182B6D"/>
    <w:rsid w:val="001852FA"/>
    <w:rsid w:val="00185506"/>
    <w:rsid w:val="001A7418"/>
    <w:rsid w:val="001B6C16"/>
    <w:rsid w:val="001D71A7"/>
    <w:rsid w:val="001F7193"/>
    <w:rsid w:val="00204044"/>
    <w:rsid w:val="002139D7"/>
    <w:rsid w:val="00217987"/>
    <w:rsid w:val="00220DE7"/>
    <w:rsid w:val="00222ED0"/>
    <w:rsid w:val="00261A17"/>
    <w:rsid w:val="00266EC3"/>
    <w:rsid w:val="00270B28"/>
    <w:rsid w:val="00291A5F"/>
    <w:rsid w:val="002B0D9F"/>
    <w:rsid w:val="002B493C"/>
    <w:rsid w:val="002D7AF5"/>
    <w:rsid w:val="002E4120"/>
    <w:rsid w:val="0030011F"/>
    <w:rsid w:val="003147EB"/>
    <w:rsid w:val="003331B3"/>
    <w:rsid w:val="00350533"/>
    <w:rsid w:val="003520F4"/>
    <w:rsid w:val="00361D56"/>
    <w:rsid w:val="003761BB"/>
    <w:rsid w:val="00386794"/>
    <w:rsid w:val="003B6D73"/>
    <w:rsid w:val="003D218E"/>
    <w:rsid w:val="003E2A25"/>
    <w:rsid w:val="003F27F1"/>
    <w:rsid w:val="00410659"/>
    <w:rsid w:val="0043220D"/>
    <w:rsid w:val="00441580"/>
    <w:rsid w:val="0046011E"/>
    <w:rsid w:val="004752A4"/>
    <w:rsid w:val="00477EBC"/>
    <w:rsid w:val="00486B9F"/>
    <w:rsid w:val="00497080"/>
    <w:rsid w:val="004D021B"/>
    <w:rsid w:val="004F589C"/>
    <w:rsid w:val="005211C5"/>
    <w:rsid w:val="0054374C"/>
    <w:rsid w:val="0056207C"/>
    <w:rsid w:val="005739BC"/>
    <w:rsid w:val="00576A9B"/>
    <w:rsid w:val="00592F92"/>
    <w:rsid w:val="005B3310"/>
    <w:rsid w:val="005D18E9"/>
    <w:rsid w:val="005D3495"/>
    <w:rsid w:val="005D6298"/>
    <w:rsid w:val="005E1524"/>
    <w:rsid w:val="005E2B41"/>
    <w:rsid w:val="006045B7"/>
    <w:rsid w:val="00610976"/>
    <w:rsid w:val="00612E26"/>
    <w:rsid w:val="00613AFE"/>
    <w:rsid w:val="0061666B"/>
    <w:rsid w:val="00622991"/>
    <w:rsid w:val="00625CDA"/>
    <w:rsid w:val="00644F84"/>
    <w:rsid w:val="0066080D"/>
    <w:rsid w:val="006B18E8"/>
    <w:rsid w:val="006C302D"/>
    <w:rsid w:val="006C4B70"/>
    <w:rsid w:val="006C7458"/>
    <w:rsid w:val="006D30CF"/>
    <w:rsid w:val="006E7EE2"/>
    <w:rsid w:val="0073257B"/>
    <w:rsid w:val="007367EC"/>
    <w:rsid w:val="007373BD"/>
    <w:rsid w:val="007614F5"/>
    <w:rsid w:val="007A17D3"/>
    <w:rsid w:val="007A3972"/>
    <w:rsid w:val="007D3ADE"/>
    <w:rsid w:val="007D7704"/>
    <w:rsid w:val="007E6D5C"/>
    <w:rsid w:val="007E756F"/>
    <w:rsid w:val="007F0000"/>
    <w:rsid w:val="007F7186"/>
    <w:rsid w:val="008128B4"/>
    <w:rsid w:val="008337B9"/>
    <w:rsid w:val="00854F71"/>
    <w:rsid w:val="00872869"/>
    <w:rsid w:val="0089412B"/>
    <w:rsid w:val="008D0693"/>
    <w:rsid w:val="008F008C"/>
    <w:rsid w:val="008F0978"/>
    <w:rsid w:val="00910858"/>
    <w:rsid w:val="00930DE7"/>
    <w:rsid w:val="00930ECA"/>
    <w:rsid w:val="00960FDB"/>
    <w:rsid w:val="00970786"/>
    <w:rsid w:val="009775CD"/>
    <w:rsid w:val="009C5A5D"/>
    <w:rsid w:val="009E1D7B"/>
    <w:rsid w:val="00A13359"/>
    <w:rsid w:val="00A2770E"/>
    <w:rsid w:val="00A44A51"/>
    <w:rsid w:val="00A50C7C"/>
    <w:rsid w:val="00A552F6"/>
    <w:rsid w:val="00A838F5"/>
    <w:rsid w:val="00AC2A7A"/>
    <w:rsid w:val="00AF5FDF"/>
    <w:rsid w:val="00B208C6"/>
    <w:rsid w:val="00B328A8"/>
    <w:rsid w:val="00B50BA1"/>
    <w:rsid w:val="00B654B7"/>
    <w:rsid w:val="00B7105E"/>
    <w:rsid w:val="00BA088F"/>
    <w:rsid w:val="00BC5235"/>
    <w:rsid w:val="00BF28D5"/>
    <w:rsid w:val="00BF6200"/>
    <w:rsid w:val="00C36652"/>
    <w:rsid w:val="00C46401"/>
    <w:rsid w:val="00C53250"/>
    <w:rsid w:val="00C61853"/>
    <w:rsid w:val="00C6290F"/>
    <w:rsid w:val="00C7577F"/>
    <w:rsid w:val="00C7751E"/>
    <w:rsid w:val="00CA6302"/>
    <w:rsid w:val="00CB4471"/>
    <w:rsid w:val="00CE3343"/>
    <w:rsid w:val="00CF4BBF"/>
    <w:rsid w:val="00D0063B"/>
    <w:rsid w:val="00D20FFA"/>
    <w:rsid w:val="00D235A8"/>
    <w:rsid w:val="00D339C0"/>
    <w:rsid w:val="00D56C76"/>
    <w:rsid w:val="00DB3E26"/>
    <w:rsid w:val="00DC68AB"/>
    <w:rsid w:val="00E71900"/>
    <w:rsid w:val="00E72B85"/>
    <w:rsid w:val="00E8189D"/>
    <w:rsid w:val="00EA3F67"/>
    <w:rsid w:val="00EA52EC"/>
    <w:rsid w:val="00EC040E"/>
    <w:rsid w:val="00EC607C"/>
    <w:rsid w:val="00ED2F44"/>
    <w:rsid w:val="00ED59CD"/>
    <w:rsid w:val="00EF3E9A"/>
    <w:rsid w:val="00F03F5D"/>
    <w:rsid w:val="00F10A50"/>
    <w:rsid w:val="00F11D23"/>
    <w:rsid w:val="00F75AAB"/>
    <w:rsid w:val="00F83F37"/>
    <w:rsid w:val="00F8461D"/>
    <w:rsid w:val="00FB39A1"/>
    <w:rsid w:val="00FB5AA2"/>
    <w:rsid w:val="00FD18B1"/>
    <w:rsid w:val="00FF0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7FC9AA8"/>
  <w15:chartTrackingRefBased/>
  <w15:docId w15:val="{3027160B-1D85-430A-A6D6-11058839D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Pr>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numbering" w:customStyle="1" w:styleId="NoList1">
    <w:name w:val="No List1"/>
    <w:next w:val="Bezsaraksta"/>
    <w:uiPriority w:val="99"/>
    <w:semiHidden/>
    <w:unhideWhenUsed/>
    <w:rsid w:val="00622991"/>
  </w:style>
  <w:style w:type="paragraph" w:customStyle="1" w:styleId="msonormal0">
    <w:name w:val="msonormal"/>
    <w:basedOn w:val="Parasts"/>
    <w:rsid w:val="0062299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raststmeklis">
    <w:name w:val="Normal (Web)"/>
    <w:basedOn w:val="Parasts"/>
    <w:uiPriority w:val="99"/>
    <w:semiHidden/>
    <w:unhideWhenUsed/>
    <w:rsid w:val="006229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Izclums">
    <w:name w:val="Emphasis"/>
    <w:basedOn w:val="Noklusjumarindkopasfonts"/>
    <w:uiPriority w:val="20"/>
    <w:qFormat/>
    <w:rsid w:val="00622991"/>
    <w:rPr>
      <w:i/>
      <w:iCs/>
    </w:rPr>
  </w:style>
  <w:style w:type="character" w:styleId="Izteiksmgs">
    <w:name w:val="Strong"/>
    <w:basedOn w:val="Noklusjumarindkopasfonts"/>
    <w:uiPriority w:val="22"/>
    <w:qFormat/>
    <w:rsid w:val="00622991"/>
    <w:rPr>
      <w:b/>
      <w:bCs/>
    </w:rPr>
  </w:style>
  <w:style w:type="numbering" w:customStyle="1" w:styleId="NoList2">
    <w:name w:val="No List2"/>
    <w:next w:val="Bezsaraksta"/>
    <w:uiPriority w:val="99"/>
    <w:semiHidden/>
    <w:unhideWhenUsed/>
    <w:rsid w:val="00622991"/>
  </w:style>
  <w:style w:type="character" w:styleId="Komentraatsauce">
    <w:name w:val="annotation reference"/>
    <w:basedOn w:val="Noklusjumarindkopasfonts"/>
    <w:uiPriority w:val="99"/>
    <w:semiHidden/>
    <w:unhideWhenUsed/>
    <w:rsid w:val="00ED2F44"/>
    <w:rPr>
      <w:sz w:val="16"/>
      <w:szCs w:val="16"/>
    </w:rPr>
  </w:style>
  <w:style w:type="paragraph" w:styleId="Komentrateksts">
    <w:name w:val="annotation text"/>
    <w:basedOn w:val="Parasts"/>
    <w:link w:val="KomentratekstsRakstz"/>
    <w:uiPriority w:val="99"/>
    <w:semiHidden/>
    <w:unhideWhenUsed/>
    <w:rsid w:val="00ED2F44"/>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ED2F44"/>
    <w:rPr>
      <w:sz w:val="20"/>
      <w:szCs w:val="20"/>
      <w:lang w:val="lv-LV"/>
    </w:rPr>
  </w:style>
  <w:style w:type="paragraph" w:styleId="Komentratma">
    <w:name w:val="annotation subject"/>
    <w:basedOn w:val="Komentrateksts"/>
    <w:next w:val="Komentrateksts"/>
    <w:link w:val="KomentratmaRakstz"/>
    <w:uiPriority w:val="99"/>
    <w:semiHidden/>
    <w:unhideWhenUsed/>
    <w:rsid w:val="00ED2F44"/>
    <w:rPr>
      <w:b/>
      <w:bCs/>
    </w:rPr>
  </w:style>
  <w:style w:type="character" w:customStyle="1" w:styleId="KomentratmaRakstz">
    <w:name w:val="Komentāra tēma Rakstz."/>
    <w:basedOn w:val="KomentratekstsRakstz"/>
    <w:link w:val="Komentratma"/>
    <w:uiPriority w:val="99"/>
    <w:semiHidden/>
    <w:rsid w:val="00ED2F44"/>
    <w:rPr>
      <w:b/>
      <w:bCs/>
      <w:sz w:val="20"/>
      <w:szCs w:val="20"/>
      <w:lang w:val="lv-LV"/>
    </w:rPr>
  </w:style>
  <w:style w:type="paragraph" w:styleId="Sarakstarindkopa">
    <w:name w:val="List Paragraph"/>
    <w:basedOn w:val="Parasts"/>
    <w:uiPriority w:val="34"/>
    <w:qFormat/>
    <w:rsid w:val="005739BC"/>
    <w:pPr>
      <w:ind w:left="720"/>
      <w:contextualSpacing/>
    </w:pPr>
  </w:style>
  <w:style w:type="numbering" w:customStyle="1" w:styleId="NoList3">
    <w:name w:val="No List3"/>
    <w:next w:val="Bezsaraksta"/>
    <w:uiPriority w:val="99"/>
    <w:semiHidden/>
    <w:unhideWhenUsed/>
    <w:rsid w:val="00486B9F"/>
  </w:style>
  <w:style w:type="paragraph" w:styleId="Balonteksts">
    <w:name w:val="Balloon Text"/>
    <w:basedOn w:val="Parasts"/>
    <w:link w:val="BalontekstsRakstz"/>
    <w:uiPriority w:val="99"/>
    <w:semiHidden/>
    <w:unhideWhenUsed/>
    <w:rsid w:val="00930DE7"/>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930DE7"/>
    <w:rPr>
      <w:rFonts w:ascii="Segoe UI" w:hAnsi="Segoe UI" w:cs="Segoe UI"/>
      <w:sz w:val="18"/>
      <w:szCs w:val="18"/>
      <w:lang w:val="lv-LV"/>
    </w:rPr>
  </w:style>
  <w:style w:type="paragraph" w:styleId="Galvene">
    <w:name w:val="header"/>
    <w:basedOn w:val="Parasts"/>
    <w:link w:val="GalveneRakstz"/>
    <w:uiPriority w:val="99"/>
    <w:unhideWhenUsed/>
    <w:rsid w:val="00EA3F67"/>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EA3F67"/>
    <w:rPr>
      <w:lang w:val="lv-LV"/>
    </w:rPr>
  </w:style>
  <w:style w:type="paragraph" w:styleId="Kjene">
    <w:name w:val="footer"/>
    <w:basedOn w:val="Parasts"/>
    <w:link w:val="KjeneRakstz"/>
    <w:uiPriority w:val="99"/>
    <w:unhideWhenUsed/>
    <w:rsid w:val="00EA3F67"/>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EA3F67"/>
    <w:rPr>
      <w:lang w:val="lv-LV"/>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841">
      <w:bodyDiv w:val="1"/>
      <w:marLeft w:val="0"/>
      <w:marRight w:val="0"/>
      <w:marTop w:val="0"/>
      <w:marBottom w:val="0"/>
      <w:divBdr>
        <w:top w:val="none" w:sz="0" w:space="0" w:color="auto"/>
        <w:left w:val="none" w:sz="0" w:space="0" w:color="auto"/>
        <w:bottom w:val="none" w:sz="0" w:space="0" w:color="auto"/>
        <w:right w:val="none" w:sz="0" w:space="0" w:color="auto"/>
      </w:divBdr>
    </w:div>
    <w:div w:id="107043320">
      <w:bodyDiv w:val="1"/>
      <w:marLeft w:val="0"/>
      <w:marRight w:val="0"/>
      <w:marTop w:val="0"/>
      <w:marBottom w:val="0"/>
      <w:divBdr>
        <w:top w:val="none" w:sz="0" w:space="0" w:color="auto"/>
        <w:left w:val="none" w:sz="0" w:space="0" w:color="auto"/>
        <w:bottom w:val="none" w:sz="0" w:space="0" w:color="auto"/>
        <w:right w:val="none" w:sz="0" w:space="0" w:color="auto"/>
      </w:divBdr>
    </w:div>
    <w:div w:id="114102659">
      <w:bodyDiv w:val="1"/>
      <w:marLeft w:val="0"/>
      <w:marRight w:val="0"/>
      <w:marTop w:val="0"/>
      <w:marBottom w:val="0"/>
      <w:divBdr>
        <w:top w:val="none" w:sz="0" w:space="0" w:color="auto"/>
        <w:left w:val="none" w:sz="0" w:space="0" w:color="auto"/>
        <w:bottom w:val="none" w:sz="0" w:space="0" w:color="auto"/>
        <w:right w:val="none" w:sz="0" w:space="0" w:color="auto"/>
      </w:divBdr>
    </w:div>
    <w:div w:id="243606967">
      <w:bodyDiv w:val="1"/>
      <w:marLeft w:val="0"/>
      <w:marRight w:val="0"/>
      <w:marTop w:val="0"/>
      <w:marBottom w:val="0"/>
      <w:divBdr>
        <w:top w:val="none" w:sz="0" w:space="0" w:color="auto"/>
        <w:left w:val="none" w:sz="0" w:space="0" w:color="auto"/>
        <w:bottom w:val="none" w:sz="0" w:space="0" w:color="auto"/>
        <w:right w:val="none" w:sz="0" w:space="0" w:color="auto"/>
      </w:divBdr>
    </w:div>
    <w:div w:id="271207669">
      <w:bodyDiv w:val="1"/>
      <w:marLeft w:val="0"/>
      <w:marRight w:val="0"/>
      <w:marTop w:val="0"/>
      <w:marBottom w:val="0"/>
      <w:divBdr>
        <w:top w:val="none" w:sz="0" w:space="0" w:color="auto"/>
        <w:left w:val="none" w:sz="0" w:space="0" w:color="auto"/>
        <w:bottom w:val="none" w:sz="0" w:space="0" w:color="auto"/>
        <w:right w:val="none" w:sz="0" w:space="0" w:color="auto"/>
      </w:divBdr>
    </w:div>
    <w:div w:id="383718634">
      <w:bodyDiv w:val="1"/>
      <w:marLeft w:val="0"/>
      <w:marRight w:val="0"/>
      <w:marTop w:val="0"/>
      <w:marBottom w:val="0"/>
      <w:divBdr>
        <w:top w:val="none" w:sz="0" w:space="0" w:color="auto"/>
        <w:left w:val="none" w:sz="0" w:space="0" w:color="auto"/>
        <w:bottom w:val="none" w:sz="0" w:space="0" w:color="auto"/>
        <w:right w:val="none" w:sz="0" w:space="0" w:color="auto"/>
      </w:divBdr>
    </w:div>
    <w:div w:id="518589709">
      <w:bodyDiv w:val="1"/>
      <w:marLeft w:val="0"/>
      <w:marRight w:val="0"/>
      <w:marTop w:val="0"/>
      <w:marBottom w:val="0"/>
      <w:divBdr>
        <w:top w:val="none" w:sz="0" w:space="0" w:color="auto"/>
        <w:left w:val="none" w:sz="0" w:space="0" w:color="auto"/>
        <w:bottom w:val="none" w:sz="0" w:space="0" w:color="auto"/>
        <w:right w:val="none" w:sz="0" w:space="0" w:color="auto"/>
      </w:divBdr>
    </w:div>
    <w:div w:id="522132902">
      <w:bodyDiv w:val="1"/>
      <w:marLeft w:val="0"/>
      <w:marRight w:val="0"/>
      <w:marTop w:val="0"/>
      <w:marBottom w:val="0"/>
      <w:divBdr>
        <w:top w:val="none" w:sz="0" w:space="0" w:color="auto"/>
        <w:left w:val="none" w:sz="0" w:space="0" w:color="auto"/>
        <w:bottom w:val="none" w:sz="0" w:space="0" w:color="auto"/>
        <w:right w:val="none" w:sz="0" w:space="0" w:color="auto"/>
      </w:divBdr>
    </w:div>
    <w:div w:id="759375410">
      <w:bodyDiv w:val="1"/>
      <w:marLeft w:val="0"/>
      <w:marRight w:val="0"/>
      <w:marTop w:val="0"/>
      <w:marBottom w:val="0"/>
      <w:divBdr>
        <w:top w:val="none" w:sz="0" w:space="0" w:color="auto"/>
        <w:left w:val="none" w:sz="0" w:space="0" w:color="auto"/>
        <w:bottom w:val="none" w:sz="0" w:space="0" w:color="auto"/>
        <w:right w:val="none" w:sz="0" w:space="0" w:color="auto"/>
      </w:divBdr>
    </w:div>
    <w:div w:id="763765591">
      <w:bodyDiv w:val="1"/>
      <w:marLeft w:val="0"/>
      <w:marRight w:val="0"/>
      <w:marTop w:val="0"/>
      <w:marBottom w:val="0"/>
      <w:divBdr>
        <w:top w:val="none" w:sz="0" w:space="0" w:color="auto"/>
        <w:left w:val="none" w:sz="0" w:space="0" w:color="auto"/>
        <w:bottom w:val="none" w:sz="0" w:space="0" w:color="auto"/>
        <w:right w:val="none" w:sz="0" w:space="0" w:color="auto"/>
      </w:divBdr>
    </w:div>
    <w:div w:id="798887632">
      <w:bodyDiv w:val="1"/>
      <w:marLeft w:val="0"/>
      <w:marRight w:val="0"/>
      <w:marTop w:val="0"/>
      <w:marBottom w:val="0"/>
      <w:divBdr>
        <w:top w:val="none" w:sz="0" w:space="0" w:color="auto"/>
        <w:left w:val="none" w:sz="0" w:space="0" w:color="auto"/>
        <w:bottom w:val="none" w:sz="0" w:space="0" w:color="auto"/>
        <w:right w:val="none" w:sz="0" w:space="0" w:color="auto"/>
      </w:divBdr>
    </w:div>
    <w:div w:id="851799049">
      <w:bodyDiv w:val="1"/>
      <w:marLeft w:val="0"/>
      <w:marRight w:val="0"/>
      <w:marTop w:val="0"/>
      <w:marBottom w:val="0"/>
      <w:divBdr>
        <w:top w:val="none" w:sz="0" w:space="0" w:color="auto"/>
        <w:left w:val="none" w:sz="0" w:space="0" w:color="auto"/>
        <w:bottom w:val="none" w:sz="0" w:space="0" w:color="auto"/>
        <w:right w:val="none" w:sz="0" w:space="0" w:color="auto"/>
      </w:divBdr>
    </w:div>
    <w:div w:id="901067216">
      <w:bodyDiv w:val="1"/>
      <w:marLeft w:val="0"/>
      <w:marRight w:val="0"/>
      <w:marTop w:val="0"/>
      <w:marBottom w:val="0"/>
      <w:divBdr>
        <w:top w:val="none" w:sz="0" w:space="0" w:color="auto"/>
        <w:left w:val="none" w:sz="0" w:space="0" w:color="auto"/>
        <w:bottom w:val="none" w:sz="0" w:space="0" w:color="auto"/>
        <w:right w:val="none" w:sz="0" w:space="0" w:color="auto"/>
      </w:divBdr>
    </w:div>
    <w:div w:id="907106553">
      <w:bodyDiv w:val="1"/>
      <w:marLeft w:val="0"/>
      <w:marRight w:val="0"/>
      <w:marTop w:val="0"/>
      <w:marBottom w:val="0"/>
      <w:divBdr>
        <w:top w:val="none" w:sz="0" w:space="0" w:color="auto"/>
        <w:left w:val="none" w:sz="0" w:space="0" w:color="auto"/>
        <w:bottom w:val="none" w:sz="0" w:space="0" w:color="auto"/>
        <w:right w:val="none" w:sz="0" w:space="0" w:color="auto"/>
      </w:divBdr>
    </w:div>
    <w:div w:id="1002319618">
      <w:bodyDiv w:val="1"/>
      <w:marLeft w:val="0"/>
      <w:marRight w:val="0"/>
      <w:marTop w:val="0"/>
      <w:marBottom w:val="0"/>
      <w:divBdr>
        <w:top w:val="none" w:sz="0" w:space="0" w:color="auto"/>
        <w:left w:val="none" w:sz="0" w:space="0" w:color="auto"/>
        <w:bottom w:val="none" w:sz="0" w:space="0" w:color="auto"/>
        <w:right w:val="none" w:sz="0" w:space="0" w:color="auto"/>
      </w:divBdr>
    </w:div>
    <w:div w:id="1032534195">
      <w:bodyDiv w:val="1"/>
      <w:marLeft w:val="0"/>
      <w:marRight w:val="0"/>
      <w:marTop w:val="0"/>
      <w:marBottom w:val="0"/>
      <w:divBdr>
        <w:top w:val="none" w:sz="0" w:space="0" w:color="auto"/>
        <w:left w:val="none" w:sz="0" w:space="0" w:color="auto"/>
        <w:bottom w:val="none" w:sz="0" w:space="0" w:color="auto"/>
        <w:right w:val="none" w:sz="0" w:space="0" w:color="auto"/>
      </w:divBdr>
    </w:div>
    <w:div w:id="1041520910">
      <w:bodyDiv w:val="1"/>
      <w:marLeft w:val="0"/>
      <w:marRight w:val="0"/>
      <w:marTop w:val="0"/>
      <w:marBottom w:val="0"/>
      <w:divBdr>
        <w:top w:val="none" w:sz="0" w:space="0" w:color="auto"/>
        <w:left w:val="none" w:sz="0" w:space="0" w:color="auto"/>
        <w:bottom w:val="none" w:sz="0" w:space="0" w:color="auto"/>
        <w:right w:val="none" w:sz="0" w:space="0" w:color="auto"/>
      </w:divBdr>
    </w:div>
    <w:div w:id="1091389888">
      <w:bodyDiv w:val="1"/>
      <w:marLeft w:val="0"/>
      <w:marRight w:val="0"/>
      <w:marTop w:val="0"/>
      <w:marBottom w:val="0"/>
      <w:divBdr>
        <w:top w:val="none" w:sz="0" w:space="0" w:color="auto"/>
        <w:left w:val="none" w:sz="0" w:space="0" w:color="auto"/>
        <w:bottom w:val="none" w:sz="0" w:space="0" w:color="auto"/>
        <w:right w:val="none" w:sz="0" w:space="0" w:color="auto"/>
      </w:divBdr>
    </w:div>
    <w:div w:id="1136220522">
      <w:bodyDiv w:val="1"/>
      <w:marLeft w:val="0"/>
      <w:marRight w:val="0"/>
      <w:marTop w:val="0"/>
      <w:marBottom w:val="0"/>
      <w:divBdr>
        <w:top w:val="none" w:sz="0" w:space="0" w:color="auto"/>
        <w:left w:val="none" w:sz="0" w:space="0" w:color="auto"/>
        <w:bottom w:val="none" w:sz="0" w:space="0" w:color="auto"/>
        <w:right w:val="none" w:sz="0" w:space="0" w:color="auto"/>
      </w:divBdr>
    </w:div>
    <w:div w:id="1221483005">
      <w:bodyDiv w:val="1"/>
      <w:marLeft w:val="0"/>
      <w:marRight w:val="0"/>
      <w:marTop w:val="0"/>
      <w:marBottom w:val="0"/>
      <w:divBdr>
        <w:top w:val="none" w:sz="0" w:space="0" w:color="auto"/>
        <w:left w:val="none" w:sz="0" w:space="0" w:color="auto"/>
        <w:bottom w:val="none" w:sz="0" w:space="0" w:color="auto"/>
        <w:right w:val="none" w:sz="0" w:space="0" w:color="auto"/>
      </w:divBdr>
    </w:div>
    <w:div w:id="1285233824">
      <w:bodyDiv w:val="1"/>
      <w:marLeft w:val="0"/>
      <w:marRight w:val="0"/>
      <w:marTop w:val="0"/>
      <w:marBottom w:val="0"/>
      <w:divBdr>
        <w:top w:val="none" w:sz="0" w:space="0" w:color="auto"/>
        <w:left w:val="none" w:sz="0" w:space="0" w:color="auto"/>
        <w:bottom w:val="none" w:sz="0" w:space="0" w:color="auto"/>
        <w:right w:val="none" w:sz="0" w:space="0" w:color="auto"/>
      </w:divBdr>
    </w:div>
    <w:div w:id="1416051797">
      <w:bodyDiv w:val="1"/>
      <w:marLeft w:val="0"/>
      <w:marRight w:val="0"/>
      <w:marTop w:val="0"/>
      <w:marBottom w:val="0"/>
      <w:divBdr>
        <w:top w:val="none" w:sz="0" w:space="0" w:color="auto"/>
        <w:left w:val="none" w:sz="0" w:space="0" w:color="auto"/>
        <w:bottom w:val="none" w:sz="0" w:space="0" w:color="auto"/>
        <w:right w:val="none" w:sz="0" w:space="0" w:color="auto"/>
      </w:divBdr>
    </w:div>
    <w:div w:id="1433474662">
      <w:bodyDiv w:val="1"/>
      <w:marLeft w:val="0"/>
      <w:marRight w:val="0"/>
      <w:marTop w:val="0"/>
      <w:marBottom w:val="0"/>
      <w:divBdr>
        <w:top w:val="none" w:sz="0" w:space="0" w:color="auto"/>
        <w:left w:val="none" w:sz="0" w:space="0" w:color="auto"/>
        <w:bottom w:val="none" w:sz="0" w:space="0" w:color="auto"/>
        <w:right w:val="none" w:sz="0" w:space="0" w:color="auto"/>
      </w:divBdr>
    </w:div>
    <w:div w:id="1436948500">
      <w:bodyDiv w:val="1"/>
      <w:marLeft w:val="0"/>
      <w:marRight w:val="0"/>
      <w:marTop w:val="0"/>
      <w:marBottom w:val="0"/>
      <w:divBdr>
        <w:top w:val="none" w:sz="0" w:space="0" w:color="auto"/>
        <w:left w:val="none" w:sz="0" w:space="0" w:color="auto"/>
        <w:bottom w:val="none" w:sz="0" w:space="0" w:color="auto"/>
        <w:right w:val="none" w:sz="0" w:space="0" w:color="auto"/>
      </w:divBdr>
    </w:div>
    <w:div w:id="1474173286">
      <w:bodyDiv w:val="1"/>
      <w:marLeft w:val="0"/>
      <w:marRight w:val="0"/>
      <w:marTop w:val="0"/>
      <w:marBottom w:val="0"/>
      <w:divBdr>
        <w:top w:val="none" w:sz="0" w:space="0" w:color="auto"/>
        <w:left w:val="none" w:sz="0" w:space="0" w:color="auto"/>
        <w:bottom w:val="none" w:sz="0" w:space="0" w:color="auto"/>
        <w:right w:val="none" w:sz="0" w:space="0" w:color="auto"/>
      </w:divBdr>
    </w:div>
    <w:div w:id="1570726690">
      <w:bodyDiv w:val="1"/>
      <w:marLeft w:val="0"/>
      <w:marRight w:val="0"/>
      <w:marTop w:val="0"/>
      <w:marBottom w:val="0"/>
      <w:divBdr>
        <w:top w:val="none" w:sz="0" w:space="0" w:color="auto"/>
        <w:left w:val="none" w:sz="0" w:space="0" w:color="auto"/>
        <w:bottom w:val="none" w:sz="0" w:space="0" w:color="auto"/>
        <w:right w:val="none" w:sz="0" w:space="0" w:color="auto"/>
      </w:divBdr>
    </w:div>
    <w:div w:id="1635789907">
      <w:bodyDiv w:val="1"/>
      <w:marLeft w:val="0"/>
      <w:marRight w:val="0"/>
      <w:marTop w:val="0"/>
      <w:marBottom w:val="0"/>
      <w:divBdr>
        <w:top w:val="none" w:sz="0" w:space="0" w:color="auto"/>
        <w:left w:val="none" w:sz="0" w:space="0" w:color="auto"/>
        <w:bottom w:val="none" w:sz="0" w:space="0" w:color="auto"/>
        <w:right w:val="none" w:sz="0" w:space="0" w:color="auto"/>
      </w:divBdr>
    </w:div>
    <w:div w:id="1652368063">
      <w:bodyDiv w:val="1"/>
      <w:marLeft w:val="0"/>
      <w:marRight w:val="0"/>
      <w:marTop w:val="0"/>
      <w:marBottom w:val="0"/>
      <w:divBdr>
        <w:top w:val="none" w:sz="0" w:space="0" w:color="auto"/>
        <w:left w:val="none" w:sz="0" w:space="0" w:color="auto"/>
        <w:bottom w:val="none" w:sz="0" w:space="0" w:color="auto"/>
        <w:right w:val="none" w:sz="0" w:space="0" w:color="auto"/>
      </w:divBdr>
    </w:div>
    <w:div w:id="1793281554">
      <w:bodyDiv w:val="1"/>
      <w:marLeft w:val="0"/>
      <w:marRight w:val="0"/>
      <w:marTop w:val="0"/>
      <w:marBottom w:val="0"/>
      <w:divBdr>
        <w:top w:val="none" w:sz="0" w:space="0" w:color="auto"/>
        <w:left w:val="none" w:sz="0" w:space="0" w:color="auto"/>
        <w:bottom w:val="none" w:sz="0" w:space="0" w:color="auto"/>
        <w:right w:val="none" w:sz="0" w:space="0" w:color="auto"/>
      </w:divBdr>
    </w:div>
    <w:div w:id="1904291898">
      <w:bodyDiv w:val="1"/>
      <w:marLeft w:val="0"/>
      <w:marRight w:val="0"/>
      <w:marTop w:val="0"/>
      <w:marBottom w:val="0"/>
      <w:divBdr>
        <w:top w:val="none" w:sz="0" w:space="0" w:color="auto"/>
        <w:left w:val="none" w:sz="0" w:space="0" w:color="auto"/>
        <w:bottom w:val="none" w:sz="0" w:space="0" w:color="auto"/>
        <w:right w:val="none" w:sz="0" w:space="0" w:color="auto"/>
      </w:divBdr>
    </w:div>
    <w:div w:id="213747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310CB980028E489AA38B5A3B725AD0" ma:contentTypeVersion="14" ma:contentTypeDescription="Create a new document." ma:contentTypeScope="" ma:versionID="75b3a2ad60185a35bee4fbf8b6ba6037">
  <xsd:schema xmlns:xsd="http://www.w3.org/2001/XMLSchema" xmlns:xs="http://www.w3.org/2001/XMLSchema" xmlns:p="http://schemas.microsoft.com/office/2006/metadata/properties" xmlns:ns3="30b671a1-e750-4efc-a322-d42da3124237" xmlns:ns4="14bf4ffe-e1de-4f56-a2d6-d8c72f6fd35a" targetNamespace="http://schemas.microsoft.com/office/2006/metadata/properties" ma:root="true" ma:fieldsID="d1933f60e8167ad0a80c7b1af10918b0" ns3:_="" ns4:_="">
    <xsd:import namespace="30b671a1-e750-4efc-a322-d42da3124237"/>
    <xsd:import namespace="14bf4ffe-e1de-4f56-a2d6-d8c72f6fd35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71a1-e750-4efc-a322-d42da31242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bf4ffe-e1de-4f56-a2d6-d8c72f6fd35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0b671a1-e750-4efc-a322-d42da312423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3B73F6-EDAB-4595-BBD6-B86D2051A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71a1-e750-4efc-a322-d42da3124237"/>
    <ds:schemaRef ds:uri="14bf4ffe-e1de-4f56-a2d6-d8c72f6fd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3B966-EB8A-49A7-85E4-B96BAB0BEDC8}">
  <ds:schemaRefs>
    <ds:schemaRef ds:uri="http://purl.org/dc/dcmitype/"/>
    <ds:schemaRef ds:uri="http://schemas.microsoft.com/office/2006/metadata/properties"/>
    <ds:schemaRef ds:uri="14bf4ffe-e1de-4f56-a2d6-d8c72f6fd35a"/>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0b671a1-e750-4efc-a322-d42da3124237"/>
    <ds:schemaRef ds:uri="http://www.w3.org/XML/1998/namespace"/>
  </ds:schemaRefs>
</ds:datastoreItem>
</file>

<file path=customXml/itemProps3.xml><?xml version="1.0" encoding="utf-8"?>
<ds:datastoreItem xmlns:ds="http://schemas.openxmlformats.org/officeDocument/2006/customXml" ds:itemID="{CB031B9C-4BAD-4E29-8E2D-E5BA3997E373}">
  <ds:schemaRefs>
    <ds:schemaRef ds:uri="http://schemas.openxmlformats.org/officeDocument/2006/bibliography"/>
  </ds:schemaRefs>
</ds:datastoreItem>
</file>

<file path=customXml/itemProps4.xml><?xml version="1.0" encoding="utf-8"?>
<ds:datastoreItem xmlns:ds="http://schemas.openxmlformats.org/officeDocument/2006/customXml" ds:itemID="{A4904562-D4E0-4C6B-8B93-AAC2A8250C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10785</Words>
  <Characters>6148</Characters>
  <Application>Microsoft Office Word</Application>
  <DocSecurity>0</DocSecurity>
  <Lines>51</Lines>
  <Paragraphs>33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Vītola</dc:creator>
  <cp:keywords/>
  <dc:description/>
  <cp:lastModifiedBy>Ilze P</cp:lastModifiedBy>
  <cp:revision>4</cp:revision>
  <dcterms:created xsi:type="dcterms:W3CDTF">2025-07-17T11:37:00Z</dcterms:created>
  <dcterms:modified xsi:type="dcterms:W3CDTF">2025-07-17T11:40:00Z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0x010100F6310CB980028E489AA38B5A3B725AD0</vt:lpwstr>
  </property>
</Properties>
</file>