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atteikumu atļaut saglabāt Latvijas pilsonību"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25-TA-1688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