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6. maijā (prot. Nr. 18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nodrošina prioritāru publisku pakalpojumu sniegšanu komersantiem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Inovatīvas uzņēmējdarbības un prioritāro projektu atbalsta likuma 3. panta</w:t>
      </w:r>
      <w:r w:rsidR="00000000" w:rsidRPr="00000000" w:rsidDel="00000000">
        <w:rPr>
          <w:rStyle w:val="paragraph"/>
          <w:i w:val="1"/>
          <w:rtl w:val="0"/>
        </w:rPr>
        <w:t xml:space="preserve"> ceturto daļu un </w:t>
      </w:r>
      <w:r w:rsidR="00000000" w:rsidRPr="00000000" w:rsidDel="00000000">
        <w:rPr>
          <w:rStyle w:val="paragraph"/>
          <w:i w:val="1"/>
          <w:rtl w:val="0"/>
        </w:rPr>
        <w:t xml:space="preserve">Imigrācijas likuma 9. panta</w:t>
      </w:r>
      <w:r w:rsidR="00000000" w:rsidRPr="00000000" w:rsidDel="00000000">
        <w:rPr>
          <w:rStyle w:val="paragraph"/>
          <w:i w:val="1"/>
          <w:rtl w:val="0"/>
        </w:rPr>
        <w:t xml:space="preserve"> desmito daļu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projektu kvalifikācijas kritērijus un prioritāro projektu statusa piešķiršanas un zaudēšanas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prioritāro projektu iesniegšanas, izvērtēšanas, īstenošanas un uzraudzības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kas nodrošina vienu kontaktpunktu prioritāro projektu apkalpošanai un informācijas apmaiņai;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iesaistīto institūciju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pārvaldes uzdevumu ietvaros sniedzamo publisko pakalpojumu sarakstu un nosacījumus nepieciešamo darbību saskaņošanai, lai prioritārajiem projektiem nodrošinātu attiecīgo pakalpojumu sniegšanu prioritārā kārtībā un termiņā;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nodrošina prioritārā projekta īstenošanai nepieciešamo publiskas personas institūcijas, publiskas personas kontrolētas kapitālsabiedrības vai komersanta, kas sniedz sabiedrisko pakalpojumu, infrastruktūru vai citus ieguldījumus;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jomas, kā arī prasības un kritērijus uzņēmumiem, kuri darbam Latvijas Republikā ir tiesīgi uzaicināt ārzemniekus, kuru nodarbinātībai nepieciešamos dokumentus pieņem un izskata, lēmumus pieņem un dokumentus izsniedz Ministru kabineta noteiktos saīsinātos termiņos.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uzdevumu ietvaros sniedzamie pakalpojumi, kas nodrošināmi prioritārā kārtībā un termiņā (turpmāk – prioritārā kārtībā sniedzamie pakalpojumi), noteikti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Investīciju un attīstības aģentūra (turpmāk – aģentūra) nodrošina vienu kontaktpunktu to komersantu apkalpošanai un informācijas apmaiņai, kuriem ir tiesības uz prioritārā kārtībā sniedzamiem pakalpojumiem.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Kritēriji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Prioritārā kārtībā sniedzamos pakalpojumus prioritāro projektu īstenošanai  saņem Latvijā reģistrēts komersants, reģistrēts ārvalsts komersants vai dalībvalsts komercsabiedrība, kam Latvijā ir reģistrēta filiāle Komerclikuma izpratnē (turpmāk – komersants), kas atbilst vismaz vienam no šādiem kritērijiem: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pārskata gadā nodrošinājis preču un pakalpojumu eksporta apjomu vismaz 5 000 000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nodarbina vismaz 50 darbiniekus;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kas: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divu pārskata gadu laikā īstenojis liela apjoma investīcijas, kuru kopējais ieguldījumu apjoms ir vismaz 5 000 000</w:t>
      </w:r>
      <w:r w:rsidR="00000000" w:rsidRPr="00000000" w:rsidDel="00000000">
        <w:rPr>
          <w:i w:val="1"/>
          <w:rtl w:val="0"/>
        </w:rPr>
        <w:t xml:space="preserve"> euro</w:t>
      </w:r>
      <w:r w:rsidR="00000000" w:rsidRPr="00000000" w:rsidDel="00000000">
        <w:rPr>
          <w:rtl w:val="0"/>
        </w:rPr>
        <w:t xml:space="preserve"> (Rīgas valstspilsētas pašvaldības administratīvajā teritorijā – vismaz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nodarbina vismaz 50 darbiniekus;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kurš plāno īstenot savu vai cita komersanta pasūtītu prioritāro projektu, kas atbilst šādiem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ieguldījumu apjoms ir vismaz 5 000 000</w:t>
      </w:r>
      <w:r w:rsidR="00000000" w:rsidRPr="00000000" w:rsidDel="00000000">
        <w:rPr>
          <w:i w:val="1"/>
          <w:rtl w:val="0"/>
        </w:rPr>
        <w:t xml:space="preserve"> euro</w:t>
      </w:r>
      <w:r w:rsidR="00000000" w:rsidRPr="00000000" w:rsidDel="00000000">
        <w:rPr>
          <w:rtl w:val="0"/>
        </w:rPr>
        <w:t xml:space="preserve"> (Rīgas valstspilsētas pašvaldības administratīvajā teritorijā – vismaz 10 000 000 </w:t>
      </w:r>
      <w:r w:rsidR="00000000" w:rsidRPr="00000000" w:rsidDel="00000000">
        <w:rPr>
          <w:i w:val="1"/>
          <w:rtl w:val="0"/>
        </w:rPr>
        <w:t xml:space="preserve">euro</w:t>
      </w:r>
      <w:r w:rsidR="00000000" w:rsidRPr="00000000" w:rsidDel="00000000">
        <w:rPr>
          <w:rtl w:val="0"/>
        </w:rPr>
        <w:t xml:space="preserve">), un tas tiek veikts, lai nodrošinātu komercdarbību vismaz vienā no </w:t>
      </w:r>
      <w:r w:rsidR="00000000" w:rsidRPr="00000000" w:rsidDel="00000000">
        <w:rPr>
          <w:rtl w:val="0"/>
        </w:rPr>
        <w:t xml:space="preserve">Inovatīvas uzņēmējdarbības un prioritāro projektu atbalsta likuma 3. panta</w:t>
      </w:r>
      <w:r w:rsidR="00000000" w:rsidRPr="00000000" w:rsidDel="00000000">
        <w:rPr>
          <w:rtl w:val="0"/>
        </w:rPr>
        <w:t xml:space="preserve"> pirmajā daļā noteiktajām prioritāro projektu jomām (turpmāk – prioritāro projektu jomas);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projekta īstenošanas rezultātā jaunradīto darbavietu skaits triju gadu periodā ir vismaz 20;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pieejami finanšu resursi šo noteikumu </w:t>
      </w:r>
      <w:r w:rsidR="00000000" w:rsidRPr="00000000" w:rsidDel="00000000">
        <w:rPr>
          <w:rtl w:val="0"/>
        </w:rPr>
        <w:t xml:space="preserve">4.3.1. </w:t>
      </w:r>
      <w:r w:rsidR="00000000" w:rsidRPr="00000000" w:rsidDel="00000000">
        <w:rPr>
          <w:rtl w:val="0"/>
        </w:rPr>
        <w:t xml:space="preserve">apakšpunktā</w:t>
      </w:r>
      <w:r w:rsidR="00000000" w:rsidRPr="00000000" w:rsidDel="00000000">
        <w:rPr>
          <w:rtl w:val="0"/>
        </w:rPr>
        <w:t xml:space="preserve"> noteiktajā apmērā investīciju projekta īstenošanai, un to apliecina attiecīgs finansējuma pieejamību pamatojošs dokuments;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kurš plāno īstenot militārās ražošanas projektu un ir saņēmis Aizsardzības ministrijas atzinumu par militārās ražošanas projekta atbilstību būtiskām drošības interesēm, kas saistītas ar ieroču, munīcijas un militārā aprīkojuma ražošanu.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prioritārā kārtībā sniedzamā pakalpojuma saņemšanai veidojas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minētajiem kritērijiem atbilstošu komersantu rinda, tad pakalpojuma saņemšanu ārpus kārtas pirmajiem nodrošina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minētajiem komersantiem, kas plāno īstenot militārās ražošanas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Prioritāro projektu īstenošanai prioritārā kārtībā sniedzamos pakalpojumus nav tiesīgi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atbilstoši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punktam</w:t>
      </w:r>
      <w:r w:rsidR="00000000" w:rsidRPr="00000000" w:rsidDel="00000000">
        <w:rPr>
          <w:rtl w:val="0"/>
        </w:rPr>
        <w:t xml:space="preserve"> aģentūras veiktā izvērtējuma dienā piešķirts Valsts ieņēmuma dienesta C, N vai J uzņēmuma nodokļu maksātāja reitings;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 kuriem piemēro starptautiskās vai nacionālās sankcijas;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kapitālsabiedrības, kurās tieša vai netieša izšķiroša ietekme ir Krievijas Federācijai vai Baltkrievijas Republikai, to pilsoņiem vai juridiskajām personām, kas reģistrētas Krievijas Federācijā vai Baltkrievijas Republikā (turpmāk – Krievijai vai Baltkrievijai piederīgās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personālsabiedrības, kuru biedri ir Krievijai vai Baltkrievijai piederīgās personas vai kurās šīm personām ir izšķiroša ietekme;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komersanti, kuri atbilstoši šo noteikumu </w:t>
      </w:r>
      <w:r w:rsidR="00000000" w:rsidRPr="00000000" w:rsidDel="00000000">
        <w:rPr>
          <w:rtl w:val="0"/>
        </w:rPr>
        <w:t xml:space="preserve">15. </w:t>
      </w:r>
      <w:r w:rsidR="00000000" w:rsidRPr="00000000" w:rsidDel="00000000">
        <w:rPr>
          <w:rtl w:val="0"/>
        </w:rPr>
        <w:t xml:space="preserve">punktam</w:t>
      </w:r>
      <w:r w:rsidR="00000000" w:rsidRPr="00000000" w:rsidDel="00000000">
        <w:rPr>
          <w:rtl w:val="0"/>
        </w:rPr>
        <w:t xml:space="preserve"> pēdējo triju gadu laikā ir izslēgti no to komersantu saraksta, kuri tiesīgi saņemt prioritārā kārtībā sniedzamos pakalpojumus (turpmāk – saraksts);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komersanti – par pieprasījumiem, par kuriem Ārlietu ministrija vai Pilsonības un migrācijas lietu pārvalde, atbilstoši normatīvajiem aktiem par ārzemnieku nodarbināšanu veicot dokumentu pārbaudi, ir konstatējusi, ka tiek uzaicināts tādas valsts pilsonis, kuram, izskatot vīzas vai uzturēšanās atļaujas pieteikumu, nepieciešama papildu pārbaude.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1.19. apakšpunktā minētie pakalpojumi prioritārā kārtībā un termiņā nodrošināmi tikai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minētajiem komersantiem.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Kārtība, kādā tiek izvērtēta komersantu atbilstība kritērijiem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Centrālā statistikas pārvalde katru gadu līdz 15. novembrim iesniedz Ekonomikas ministrijai un aģentūrai to Latvijā reģistrēto komersantu sarakstu, kuri atbilst šo noteikumu </w:t>
      </w:r>
      <w:r w:rsidR="00000000" w:rsidRPr="00000000" w:rsidDel="00000000">
        <w:rPr>
          <w:rtl w:val="0"/>
        </w:rPr>
        <w:t xml:space="preserve">4.1.</w:t>
      </w:r>
      <w:r w:rsidR="00000000" w:rsidRPr="00000000" w:rsidDel="00000000">
        <w:rPr>
          <w:rtl w:val="0"/>
        </w:rPr>
        <w:t xml:space="preserve"> vai </w:t>
      </w:r>
      <w:r w:rsidR="00000000" w:rsidRPr="00000000" w:rsidDel="00000000">
        <w:rPr>
          <w:rtl w:val="0"/>
        </w:rPr>
        <w:t xml:space="preserve">4.2.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izvērtē komersantu atbilstoši  šo noteikumu </w:t>
      </w:r>
      <w:r w:rsidR="00000000" w:rsidRPr="00000000" w:rsidDel="00000000">
        <w:rPr>
          <w:rtl w:val="0"/>
        </w:rPr>
        <w:t xml:space="preserve">4.1.</w:t>
      </w:r>
      <w:r w:rsidR="00000000" w:rsidRPr="00000000" w:rsidDel="00000000">
        <w:rPr>
          <w:rtl w:val="0"/>
        </w:rPr>
        <w:t xml:space="preserve"> vai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vai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noteiktajiem kritērijiem un līdz kārtējā gada 15. decembrim iekļauj komersantu sarakstā, un rakstiski paziņo komersantam. Aģentūra sarakstu publicē valsts platformā biznesa attīstībai www.business.gov.lv, lai informētu par prioritārā kārtībā sniedzamajiem pakalpojumiem atbildīgās tiešās un pastarpinātās pārvaldes iestādes un privātpersonas.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Komersants, kurš atbilst šo noteikumu </w:t>
      </w:r>
      <w:r w:rsidR="00000000" w:rsidRPr="00000000" w:rsidDel="00000000">
        <w:rPr>
          <w:rtl w:val="0"/>
        </w:rPr>
        <w:t xml:space="preserve">4.3.</w:t>
      </w:r>
      <w:r w:rsidR="00000000" w:rsidRPr="00000000" w:rsidDel="00000000">
        <w:rPr>
          <w:rtl w:val="0"/>
        </w:rPr>
        <w:t xml:space="preserve"> vai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noteiktajiem kritērijiem un uz kuru neattiecas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vai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noteiktie kritēriji, ir tiesīgs iesniegt aģentūrā iesniegumu iekļaušanai sarakstā, tostarp izmantojot valsts platformu biznesa attīstībai www.business.gov.lv, tajā norādot šādu informāciju: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nosaukumu, nodokļu maksātāja reģistrācijas numuru, e-pasta adresi un klasifikācijas kodu atbilstoši Saimniecisko darbību statistiskās klasifikācijas Eiropas Kopienā 2.1. redakcijai (NACE 2.1. red.) un, ja attiecināms, projekta pasūtītāja saimnieciskās darbības veicēja nosaukumu, nodokļu maksātāja reģistrācijas numuru, e-pasta adresi un klasifikācijas kodu atbilstoši Saimniecisko darbību statistiskās klasifikācijas Eiropas Kopienā 2.1. redakcijai (NACE 2.1. red.);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plānoto prioritāro projektu: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jomu, kurā tiek veikti ieguldījumi, atbilstoši šo noteikumu </w:t>
      </w:r>
      <w:r w:rsidR="00000000" w:rsidRPr="00000000" w:rsidDel="00000000">
        <w:rPr>
          <w:rtl w:val="0"/>
        </w:rPr>
        <w:t xml:space="preserve">4.3.1.</w:t>
      </w:r>
      <w:r w:rsidR="00000000" w:rsidRPr="00000000" w:rsidDel="00000000">
        <w:rPr>
          <w:rtl w:val="0"/>
        </w:rPr>
        <w:t xml:space="preserve"> vai </w:t>
      </w:r>
      <w:r w:rsidR="00000000" w:rsidRPr="00000000" w:rsidDel="00000000">
        <w:rPr>
          <w:rtl w:val="0"/>
        </w:rPr>
        <w:t xml:space="preserve">4.4.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apmēru un projekta īstenošanas vietu, pievienojot dokumentus par projekta īstenošanai nepieciešamā finansējuma pieejamību (ja attiecināms). Projekta īstenošanas vieta šo noteikumu izpratnē ir vieta, kur projekta iesniedzējs ražo (tai skaitā ražošanas apstākļos testē) savu produkciju vai sniedz pakalpojumus (tai skaitā izstrādā prototipu). Projektu var īstenot vairākās adresēs, ja šajās adresēs ir izvietota vienota ražošanas vai pakalpojumu sniegšanas ķēde;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laika ietvaru;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darbavietu skaitu, kas tiks izveidotas projekta īstenošanas rezultātā triju gadu periodā,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Aizsardzības ministrijas atzinumu atbilstoši šo noteikumu </w:t>
      </w:r>
      <w:r w:rsidR="00000000" w:rsidRPr="00000000" w:rsidDel="00000000">
        <w:rPr>
          <w:rtl w:val="0"/>
        </w:rPr>
        <w:t xml:space="preserve">4.4. </w:t>
      </w:r>
      <w:r w:rsidR="00000000" w:rsidRPr="00000000" w:rsidDel="00000000">
        <w:rPr>
          <w:rtl w:val="0"/>
        </w:rPr>
        <w:t xml:space="preserve">apakšpunktam</w:t>
      </w:r>
      <w:r w:rsidR="00000000" w:rsidRPr="00000000" w:rsidDel="00000000">
        <w:rPr>
          <w:rtl w:val="0"/>
        </w:rPr>
        <w:t xml:space="preserve">, ja attiecināms.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Aģentūra, pamatojoties uz izvērtējumu par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minētajā iesniegumā norādītās informācijas atbilstību šiem noteikumiem, 10 darbdienu laikā pēc iesnieguma saņemšanas pieņem lēmumu par komersanta atbilstību šo noteikumu </w:t>
      </w:r>
      <w:r w:rsidR="00000000" w:rsidRPr="00000000" w:rsidDel="00000000">
        <w:rPr>
          <w:rtl w:val="0"/>
        </w:rPr>
        <w:t xml:space="preserve">II </w:t>
      </w:r>
      <w:r w:rsidR="00000000" w:rsidRPr="00000000" w:rsidDel="00000000">
        <w:rPr>
          <w:rtl w:val="0"/>
        </w:rPr>
        <w:t xml:space="preserve">nodaļā</w:t>
      </w:r>
      <w:r w:rsidR="00000000" w:rsidRPr="00000000" w:rsidDel="00000000">
        <w:rPr>
          <w:rtl w:val="0"/>
        </w:rPr>
        <w:t xml:space="preserve"> noteiktajiem kritērijiem un iekļaušanu  sarakstā.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lēmumu iekļaut komersantu sarakstā aģentūra triju darbdienu laikā rakstiski paziņo komersantam, kā arī informē atbildīgās tiešās un pastarpinātās pārvaldes iestādes un privātpersonas, kuras ir iesaistītas prioritārā kārtībā sniedzamo pakalpojumu nodrošināšanā, veicot valsts pārvaldes uzdevumus. Papildus šie komersanti tiek iekļauti valsts platformā biznesa attīstībai www.business.gov.lv publicētajā sarakstā, izņemot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minētos komersantus.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Komersants, kas atbilstoši šo noteikumu </w:t>
      </w:r>
      <w:r w:rsidR="00000000" w:rsidRPr="00000000" w:rsidDel="00000000">
        <w:rPr>
          <w:rtl w:val="0"/>
        </w:rPr>
        <w:t xml:space="preserve">9.</w:t>
      </w:r>
      <w:r w:rsidR="00000000" w:rsidRPr="00000000" w:rsidDel="00000000">
        <w:rPr>
          <w:rtl w:val="0"/>
        </w:rPr>
        <w:t xml:space="preserve"> vai </w:t>
      </w:r>
      <w:r w:rsidR="00000000" w:rsidRPr="00000000" w:rsidDel="00000000">
        <w:rPr>
          <w:rtl w:val="0"/>
        </w:rPr>
        <w:t xml:space="preserve">11. </w:t>
      </w:r>
      <w:r w:rsidR="00000000" w:rsidRPr="00000000" w:rsidDel="00000000">
        <w:rPr>
          <w:rtl w:val="0"/>
        </w:rPr>
        <w:t xml:space="preserve">punktam</w:t>
      </w:r>
      <w:r w:rsidR="00000000" w:rsidRPr="00000000" w:rsidDel="00000000">
        <w:rPr>
          <w:rtl w:val="0"/>
        </w:rPr>
        <w:t xml:space="preserve"> iekļauts sarakstā, ir tiesīgs pieprasīt prioritārā projekta atzīmi Būvniecības informācijas sistēmā par ierosinātu būvniecības lietu. Aģentūra pēc komersanta pieprasījuma veic atzīmi Būvniecības informācijas sistēmā.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Kārtība, kādā tiek uzturēts saraksts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Komersanti, kas iekļauti sarakstā, ir tiesīgi saņemt prioritārā kārtībā sniedzamos pakalpojumus 36 mēnešus no šo noteikumu </w:t>
      </w:r>
      <w:r w:rsidR="00000000" w:rsidRPr="00000000" w:rsidDel="00000000">
        <w:rPr>
          <w:rtl w:val="0"/>
        </w:rPr>
        <w:t xml:space="preserve">9.</w:t>
      </w:r>
      <w:r w:rsidR="00000000" w:rsidRPr="00000000" w:rsidDel="00000000">
        <w:rPr>
          <w:rtl w:val="0"/>
        </w:rPr>
        <w:t xml:space="preserve"> vai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noteiktās paziņojuma dienas.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 veic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komersantu uzraudzību: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no valsts pārvaldes iestādēm informāciju, ka komersants atbilst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vai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minētajiem kritērijiem, aģentūra, pamatojoties uz iestādes sniegto informāciju, vienas darbdienas laikā izslēdz komersantu no saraksta, par to paziņo komersantam un informē valsts pārvaldes iestādes;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 izvērtējumā tiek konstatētas būtiskas neatbilstības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minētajam iesniegumam, aģentūra ir tiesīga izslēgt šo noteikumu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norādīto komersantu no saraksta, par to rakstiski paziņojot komersantam un informējot valsts pārvaldes iestādes.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Tiešās un pastarpinātās valsts pārvaldes iestādes un privātpersonas, kuras ir iesaistītas prioritārā kārtībā sniedzamo pakalpojumu nodrošināšanā, veicot valsts pārvaldes uzdevumus, informē aģentūru par konstatēto komersantu neatbilstību šajos noteikumos noteiktajām prasībām.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katru gadu līdz 15. novembrim izvērtē sarakstā iekļauto komersantu sasniegtos rezultātus un apkopo: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apkalpoto komersantu pamatkapitāla vai aktīvu pieaugumu datus, kuri sarakstā tika iekļauti vismaz vienu pārskata gadu pirms šī apkopojuma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prioritārā kārtībā sniedzamajiem pakalpojumiem atbildīgo tiešās un pastarpinātās pārvaldes iestāžu un to privātpersonu sasniegtos rezultātus. Minētās</w:t>
      </w:r>
      <w:r w:rsidR="00000000" w:rsidRPr="00000000" w:rsidDel="00000000">
        <w:rPr>
          <w:color w:val="#2980b9"/>
          <w:rtl w:val="0"/>
        </w:rPr>
        <w:t xml:space="preserve"> </w:t>
      </w:r>
      <w:r w:rsidR="00000000" w:rsidRPr="00000000" w:rsidDel="00000000">
        <w:rPr>
          <w:rtl w:val="0"/>
        </w:rPr>
        <w:t xml:space="preserve">pārvaldes iestādes un privātpersonas aģentūrai sniedz informāciju par šo noteikumu izpildi līdz kārtējā gada 15. oktobrim.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Komersants, kas atbilst šo noteikumu </w:t>
      </w:r>
      <w:r w:rsidR="00000000" w:rsidRPr="00000000" w:rsidDel="00000000">
        <w:rPr>
          <w:rtl w:val="0"/>
        </w:rPr>
        <w:t xml:space="preserve">4.3.</w:t>
      </w:r>
      <w:r w:rsidR="00000000" w:rsidRPr="00000000" w:rsidDel="00000000">
        <w:rPr>
          <w:rtl w:val="0"/>
        </w:rPr>
        <w:t xml:space="preserve"> vai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noteiktajiem kritērijiem un uz kuru neattiecas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vai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noteiktie kritēriji, ir tiesīgs ne agrāk kā trīs mēnešus pirms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noteiktā termiņa beigām paziņot aģentūrai, tostarp izmantojot valsts platformu biznesa attīstībai www.business.gov.lv, par nepieciešamību pagarināt termiņu uz 36 mēnešu periodu, apliecinot atbilstību šo noteikumu prasībām, lai tiktu iekļauts sarakstā.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Kārtība, kādā nodrošina nepieciešamo publiskas personas institūcijas, publiskas personas kontrolētas kapitālsabiedrības vai komersanta, kas sniedz sabiedrisko pakalpojumu, infrastruktūru vai citus ieguldījumus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Jautājumu par sarakstā iekļautam komersantam nepieciešamo publiskas personas institūcijas, publiskas personas kontrolētas kapitālsabiedrības vai komersanta, kas sniedz sabiedrisko pakalpojumu, infrastruktūru vai citiem ieguldījumiem izskata Ekonomikas ministrijas izveidotajā Lielo un stratēģiski nozīmīgo investīciju projektu operatīvajā darba grupā (turpmāk – darba grupa).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darba grupā nav panākta vienošanās par komersantam nepieciešamo publiskas personas institūcijas, publiskas personas kontrolētas kapitālsabiedrības vai komersanta, kas sniedz sabiedrisko pakalpojumu, infrastruktūru vai citiem ieguldījumiem, jautājumu virza izskatīšanai un lēmuma pieņemšanai Lielo un stratēģiski nozīmīgo investīciju projektu koordinācijas padomē.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Komersantus, kas atbilstoši </w:t>
      </w:r>
      <w:r w:rsidR="00000000" w:rsidRPr="00000000" w:rsidDel="00000000">
        <w:rPr>
          <w:rtl w:val="0"/>
        </w:rPr>
        <w:t xml:space="preserve">Inovatīvas</w:t>
      </w:r>
      <w:r w:rsidR="00000000" w:rsidRPr="00000000" w:rsidDel="00000000">
        <w:rPr>
          <w:rtl w:val="0"/>
        </w:rPr>
        <w:t xml:space="preserve"> uzņēmējdarbības un prioritāro projektu atbalsta likumam</w:t>
      </w:r>
      <w:r w:rsidR="00000000" w:rsidRPr="00000000" w:rsidDel="00000000">
        <w:rPr>
          <w:rtl w:val="0"/>
        </w:rPr>
        <w:t xml:space="preserve"> ieguvuši prioritārā projekta statusu līdz 2025. gada 30. aprīlim, aģentūra iekļauj sarakstā atbilstoši šo noteikumu </w:t>
      </w:r>
      <w:r w:rsidR="00000000" w:rsidRPr="00000000" w:rsidDel="00000000">
        <w:rPr>
          <w:rtl w:val="0"/>
        </w:rPr>
        <w:t xml:space="preserve">14. </w:t>
      </w:r>
      <w:r w:rsidR="00000000" w:rsidRPr="00000000" w:rsidDel="00000000">
        <w:rPr>
          <w:rtl w:val="0"/>
        </w:rPr>
        <w:t xml:space="preserve">punktam</w:t>
      </w:r>
      <w:r w:rsidR="00000000" w:rsidRPr="00000000" w:rsidDel="00000000">
        <w:rPr>
          <w:rtl w:val="0"/>
        </w:rPr>
        <w:t xml:space="preserve">. Vienlaikus šiem komersantiem saistoša ir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minētā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minētos iesniegumus pieņem no 2025. gada 14. maija.</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24-TA-767</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24-TA-767</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noteikumu_projekts_24-TA-767.docx</dc:title>
</cp:coreProperties>
</file>

<file path=docProps/custom.xml><?xml version="1.0" encoding="utf-8"?>
<Properties xmlns="http://schemas.openxmlformats.org/officeDocument/2006/custom-properties" xmlns:vt="http://schemas.openxmlformats.org/officeDocument/2006/docPropsVTypes"/>
</file>