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19. novembra noteikumos Nr. 1317 "Noteikumi par speciālo līdzekļu veidiem un kārtību, kādā karavīri un zemessargi glabā, nēsā un lieto speciālos līdzekļus""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25-TA-2416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