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EE1" w:rsidRPr="00AD6AFA" w:rsidRDefault="00FD7EE1" w:rsidP="00FD7EE1">
      <w:pPr>
        <w:jc w:val="right"/>
        <w:rPr>
          <w:sz w:val="28"/>
          <w:szCs w:val="28"/>
        </w:rPr>
      </w:pPr>
      <w:r w:rsidRPr="00AD6AFA">
        <w:rPr>
          <w:sz w:val="28"/>
          <w:szCs w:val="28"/>
        </w:rPr>
        <w:t>1</w:t>
      </w:r>
      <w:r w:rsidR="007639C2">
        <w:rPr>
          <w:sz w:val="28"/>
          <w:szCs w:val="28"/>
        </w:rPr>
        <w:t>. p</w:t>
      </w:r>
      <w:r w:rsidRPr="00AD6AFA">
        <w:rPr>
          <w:sz w:val="28"/>
          <w:szCs w:val="28"/>
        </w:rPr>
        <w:t>ielikums</w:t>
      </w:r>
    </w:p>
    <w:p w:rsidR="00FD7EE1" w:rsidRPr="00AD6AFA" w:rsidRDefault="00FD7EE1" w:rsidP="00FD7EE1">
      <w:pPr>
        <w:jc w:val="right"/>
        <w:rPr>
          <w:sz w:val="28"/>
          <w:szCs w:val="28"/>
        </w:rPr>
      </w:pPr>
      <w:r w:rsidRPr="00AD6AFA">
        <w:rPr>
          <w:sz w:val="28"/>
          <w:szCs w:val="28"/>
        </w:rPr>
        <w:t>Ministru kabineta</w:t>
      </w:r>
    </w:p>
    <w:p w:rsidR="007639C2" w:rsidRPr="00D64AB0" w:rsidRDefault="007639C2" w:rsidP="00636CFD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394E68">
        <w:rPr>
          <w:sz w:val="28"/>
          <w:szCs w:val="28"/>
        </w:rPr>
        <w:t>8.</w:t>
      </w:r>
      <w:r>
        <w:rPr>
          <w:sz w:val="28"/>
          <w:szCs w:val="28"/>
        </w:rPr>
        <w:t> </w:t>
      </w:r>
      <w:r w:rsidR="00394E68">
        <w:rPr>
          <w:sz w:val="28"/>
          <w:szCs w:val="28"/>
        </w:rPr>
        <w:t>jūlija</w:t>
      </w:r>
    </w:p>
    <w:p w:rsidR="006A66AE" w:rsidRDefault="007639C2" w:rsidP="00394E68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394E68">
        <w:rPr>
          <w:sz w:val="28"/>
          <w:szCs w:val="28"/>
        </w:rPr>
        <w:t>391</w:t>
      </w:r>
    </w:p>
    <w:p w:rsidR="00394E68" w:rsidRPr="00874325" w:rsidRDefault="00394E68" w:rsidP="00394E68">
      <w:pPr>
        <w:jc w:val="right"/>
        <w:rPr>
          <w:b/>
          <w:bCs/>
          <w:sz w:val="20"/>
        </w:rPr>
      </w:pPr>
      <w:bookmarkStart w:id="0" w:name="_GoBack"/>
      <w:bookmarkEnd w:id="0"/>
    </w:p>
    <w:p w:rsidR="00F011CF" w:rsidRDefault="00F011CF" w:rsidP="00FD7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Informācija</w:t>
      </w:r>
      <w:r w:rsidR="00FD7EE1" w:rsidRPr="007639C2">
        <w:rPr>
          <w:b/>
          <w:sz w:val="28"/>
          <w:szCs w:val="28"/>
        </w:rPr>
        <w:t xml:space="preserve"> par īstenotajiem un plānotajiem projektiem </w:t>
      </w:r>
    </w:p>
    <w:p w:rsidR="00FD7EE1" w:rsidRPr="00F011CF" w:rsidRDefault="00F011CF" w:rsidP="00FD7EE1">
      <w:pPr>
        <w:jc w:val="center"/>
        <w:rPr>
          <w:sz w:val="28"/>
          <w:szCs w:val="28"/>
        </w:rPr>
      </w:pPr>
      <w:r w:rsidRPr="00F011CF">
        <w:rPr>
          <w:sz w:val="28"/>
          <w:szCs w:val="28"/>
        </w:rPr>
        <w:t>(</w:t>
      </w:r>
      <w:r w:rsidR="00FD7EE1" w:rsidRPr="00F011CF">
        <w:rPr>
          <w:sz w:val="28"/>
          <w:szCs w:val="28"/>
        </w:rPr>
        <w:t>paraugs</w:t>
      </w:r>
      <w:r w:rsidRPr="00F011CF">
        <w:rPr>
          <w:sz w:val="28"/>
          <w:szCs w:val="28"/>
        </w:rPr>
        <w:t>)</w:t>
      </w:r>
    </w:p>
    <w:p w:rsidR="006A66AE" w:rsidRPr="00874325" w:rsidRDefault="006A66AE" w:rsidP="00FD7EE1">
      <w:pPr>
        <w:jc w:val="center"/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FD7EE1" w:rsidRPr="00874325" w:rsidTr="00FA626D">
        <w:trPr>
          <w:trHeight w:val="132"/>
          <w:jc w:val="center"/>
        </w:trPr>
        <w:tc>
          <w:tcPr>
            <w:tcW w:w="9290" w:type="dxa"/>
            <w:shd w:val="clear" w:color="auto" w:fill="auto"/>
          </w:tcPr>
          <w:p w:rsidR="00A1642F" w:rsidRPr="00874325" w:rsidRDefault="00A1642F" w:rsidP="00636CFD">
            <w:pPr>
              <w:rPr>
                <w:sz w:val="20"/>
              </w:rPr>
            </w:pPr>
          </w:p>
        </w:tc>
      </w:tr>
    </w:tbl>
    <w:p w:rsidR="00FD7EE1" w:rsidRPr="00307937" w:rsidRDefault="00B21EED" w:rsidP="00B21EED">
      <w:pPr>
        <w:tabs>
          <w:tab w:val="center" w:pos="7285"/>
          <w:tab w:val="left" w:pos="10352"/>
        </w:tabs>
        <w:rPr>
          <w:b/>
          <w:sz w:val="20"/>
        </w:rPr>
      </w:pPr>
      <w:r w:rsidRPr="00874325">
        <w:rPr>
          <w:i/>
          <w:sz w:val="20"/>
        </w:rPr>
        <w:tab/>
      </w:r>
      <w:r w:rsidR="00307937">
        <w:rPr>
          <w:sz w:val="20"/>
        </w:rPr>
        <w:t>(i</w:t>
      </w:r>
      <w:r w:rsidR="00FD7EE1" w:rsidRPr="00307937">
        <w:rPr>
          <w:sz w:val="20"/>
        </w:rPr>
        <w:t>estādes rekvizītu zona</w:t>
      </w:r>
      <w:r w:rsidR="00307937">
        <w:rPr>
          <w:sz w:val="20"/>
        </w:rPr>
        <w:t>)</w:t>
      </w:r>
      <w:r w:rsidRPr="00307937">
        <w:rPr>
          <w:sz w:val="20"/>
        </w:rPr>
        <w:tab/>
      </w:r>
    </w:p>
    <w:p w:rsidR="00A1642F" w:rsidRPr="00874325" w:rsidRDefault="00A1642F" w:rsidP="00FD7EE1">
      <w:pPr>
        <w:jc w:val="center"/>
        <w:rPr>
          <w:b/>
          <w:bCs/>
          <w:sz w:val="20"/>
        </w:rPr>
      </w:pPr>
    </w:p>
    <w:p w:rsidR="00FD7EE1" w:rsidRPr="00307937" w:rsidRDefault="00FD7EE1" w:rsidP="00FD7EE1">
      <w:pPr>
        <w:jc w:val="center"/>
        <w:rPr>
          <w:sz w:val="20"/>
        </w:rPr>
      </w:pPr>
      <w:r w:rsidRPr="00307937" w:rsidDel="00EA6233">
        <w:rPr>
          <w:b/>
          <w:bCs/>
          <w:sz w:val="20"/>
        </w:rPr>
        <w:t xml:space="preserve"> </w:t>
      </w:r>
      <w:r w:rsidR="00307937" w:rsidRPr="00307937">
        <w:rPr>
          <w:sz w:val="20"/>
        </w:rPr>
        <w:t xml:space="preserve">(dokumenta </w:t>
      </w:r>
      <w:r w:rsidR="00F011CF">
        <w:rPr>
          <w:sz w:val="20"/>
        </w:rPr>
        <w:t>izdo</w:t>
      </w:r>
      <w:r w:rsidR="00307937" w:rsidRPr="00307937">
        <w:rPr>
          <w:sz w:val="20"/>
        </w:rPr>
        <w:t>šanas vieta)</w:t>
      </w:r>
    </w:p>
    <w:p w:rsidR="00A1642F" w:rsidRPr="00874325" w:rsidRDefault="00A1642F" w:rsidP="00FD7EE1">
      <w:pPr>
        <w:jc w:val="both"/>
        <w:rPr>
          <w:sz w:val="20"/>
        </w:rPr>
      </w:pPr>
    </w:p>
    <w:p w:rsidR="00FD7EE1" w:rsidRPr="00307937" w:rsidRDefault="00307937" w:rsidP="00FD7EE1">
      <w:pPr>
        <w:tabs>
          <w:tab w:val="right" w:pos="14601"/>
        </w:tabs>
        <w:jc w:val="both"/>
        <w:rPr>
          <w:sz w:val="20"/>
        </w:rPr>
      </w:pPr>
      <w:r>
        <w:rPr>
          <w:sz w:val="20"/>
        </w:rPr>
        <w:t>(dokumenta datums)</w:t>
      </w:r>
      <w:r w:rsidR="00FD7EE1" w:rsidRPr="00307937">
        <w:rPr>
          <w:sz w:val="20"/>
          <w:vertAlign w:val="superscript"/>
        </w:rPr>
        <w:t>*</w:t>
      </w:r>
      <w:r w:rsidR="00FD7EE1" w:rsidRPr="00874325">
        <w:rPr>
          <w:i/>
          <w:sz w:val="20"/>
        </w:rPr>
        <w:tab/>
      </w:r>
      <w:r>
        <w:rPr>
          <w:sz w:val="20"/>
        </w:rPr>
        <w:t>(dokumenta reģistrācijas numurs)</w:t>
      </w:r>
    </w:p>
    <w:p w:rsidR="00A1642F" w:rsidRPr="00874325" w:rsidRDefault="00A1642F" w:rsidP="00FD7EE1">
      <w:pPr>
        <w:jc w:val="center"/>
        <w:rPr>
          <w:b/>
          <w:bCs/>
          <w:sz w:val="20"/>
        </w:rPr>
      </w:pPr>
    </w:p>
    <w:p w:rsidR="00307937" w:rsidRDefault="00FD7EE1" w:rsidP="00FD7EE1">
      <w:pPr>
        <w:jc w:val="center"/>
        <w:rPr>
          <w:b/>
          <w:bCs/>
          <w:sz w:val="20"/>
        </w:rPr>
      </w:pPr>
      <w:r w:rsidRPr="00874325">
        <w:rPr>
          <w:b/>
          <w:bCs/>
          <w:sz w:val="20"/>
        </w:rPr>
        <w:t xml:space="preserve">Projekta iesniedzēja īstenotie un plānotie projekti, par kuriem ir saņemts </w:t>
      </w:r>
      <w:r w:rsidR="00307937">
        <w:rPr>
          <w:b/>
          <w:bCs/>
          <w:sz w:val="20"/>
        </w:rPr>
        <w:t>atbalsts</w:t>
      </w:r>
      <w:r w:rsidR="00307937" w:rsidRPr="00874325">
        <w:rPr>
          <w:b/>
          <w:bCs/>
          <w:sz w:val="20"/>
        </w:rPr>
        <w:t xml:space="preserve"> valsts, Eiropas Savienības vai cita veida atbalsta programmās </w:t>
      </w:r>
      <w:r w:rsidRPr="00874325">
        <w:rPr>
          <w:b/>
          <w:bCs/>
          <w:sz w:val="20"/>
        </w:rPr>
        <w:t xml:space="preserve">vai kas ir </w:t>
      </w:r>
    </w:p>
    <w:p w:rsidR="00FD7EE1" w:rsidRPr="00874325" w:rsidRDefault="00FD7EE1" w:rsidP="00FD7EE1">
      <w:pPr>
        <w:jc w:val="center"/>
        <w:rPr>
          <w:b/>
          <w:bCs/>
          <w:sz w:val="20"/>
        </w:rPr>
      </w:pPr>
      <w:r w:rsidRPr="00874325">
        <w:rPr>
          <w:b/>
          <w:bCs/>
          <w:sz w:val="20"/>
        </w:rPr>
        <w:t>iesniegti</w:t>
      </w:r>
      <w:r w:rsidR="00307937">
        <w:rPr>
          <w:b/>
          <w:bCs/>
          <w:sz w:val="20"/>
        </w:rPr>
        <w:t xml:space="preserve"> šāda atbalsta </w:t>
      </w:r>
      <w:r w:rsidRPr="00874325">
        <w:rPr>
          <w:b/>
          <w:bCs/>
          <w:sz w:val="20"/>
        </w:rPr>
        <w:t xml:space="preserve">saņemšanai </w:t>
      </w:r>
    </w:p>
    <w:p w:rsidR="00A1642F" w:rsidRPr="00874325" w:rsidRDefault="00A1642F" w:rsidP="00FD7EE1">
      <w:pPr>
        <w:jc w:val="center"/>
        <w:rPr>
          <w:b/>
          <w:bCs/>
          <w:color w:val="414142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517"/>
        <w:gridCol w:w="2681"/>
        <w:gridCol w:w="2552"/>
        <w:gridCol w:w="1275"/>
        <w:gridCol w:w="993"/>
        <w:gridCol w:w="1275"/>
        <w:gridCol w:w="1276"/>
        <w:gridCol w:w="1291"/>
        <w:gridCol w:w="1281"/>
      </w:tblGrid>
      <w:tr w:rsidR="00FD7EE1" w:rsidRPr="00874325" w:rsidTr="0008623C">
        <w:trPr>
          <w:tblHeader/>
        </w:trPr>
        <w:tc>
          <w:tcPr>
            <w:tcW w:w="588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Nr. p.</w:t>
            </w:r>
            <w:r w:rsidR="00307937" w:rsidRPr="0008623C">
              <w:rPr>
                <w:bCs/>
                <w:sz w:val="20"/>
                <w:szCs w:val="20"/>
              </w:rPr>
              <w:t> </w:t>
            </w:r>
            <w:r w:rsidRPr="0008623C">
              <w:rPr>
                <w:bCs/>
                <w:sz w:val="20"/>
                <w:szCs w:val="20"/>
              </w:rPr>
              <w:t>k.</w:t>
            </w:r>
          </w:p>
        </w:tc>
        <w:tc>
          <w:tcPr>
            <w:tcW w:w="1517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Finansējuma sniedzējs</w:t>
            </w:r>
          </w:p>
        </w:tc>
        <w:tc>
          <w:tcPr>
            <w:tcW w:w="2681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Finansēšanas avots (ES fonds, publiskais, privātais)</w:t>
            </w:r>
          </w:p>
        </w:tc>
        <w:tc>
          <w:tcPr>
            <w:tcW w:w="2552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Juridiskā bāze (</w:t>
            </w:r>
            <w:r w:rsidR="00F011CF" w:rsidRPr="0008623C">
              <w:rPr>
                <w:bCs/>
                <w:sz w:val="20"/>
                <w:szCs w:val="20"/>
              </w:rPr>
              <w:t xml:space="preserve">likums, </w:t>
            </w:r>
            <w:r w:rsidRPr="0008623C">
              <w:rPr>
                <w:bCs/>
                <w:sz w:val="20"/>
                <w:szCs w:val="20"/>
              </w:rPr>
              <w:t>MK noteikumi, MK rīkojums)</w:t>
            </w:r>
          </w:p>
        </w:tc>
        <w:tc>
          <w:tcPr>
            <w:tcW w:w="1275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Atbalsta piešķiršanas datums</w:t>
            </w:r>
          </w:p>
        </w:tc>
        <w:tc>
          <w:tcPr>
            <w:tcW w:w="993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Gads</w:t>
            </w:r>
          </w:p>
        </w:tc>
        <w:tc>
          <w:tcPr>
            <w:tcW w:w="1275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Projekta kopējās izmaksas</w:t>
            </w:r>
          </w:p>
        </w:tc>
        <w:tc>
          <w:tcPr>
            <w:tcW w:w="1276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Attiecināmās izmaksas</w:t>
            </w:r>
          </w:p>
        </w:tc>
        <w:tc>
          <w:tcPr>
            <w:tcW w:w="1291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Finansējuma apmērs</w:t>
            </w:r>
          </w:p>
        </w:tc>
        <w:tc>
          <w:tcPr>
            <w:tcW w:w="1281" w:type="dxa"/>
            <w:vAlign w:val="center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Valsts atbalsta intensitāte</w:t>
            </w:r>
            <w:r w:rsidR="00307937" w:rsidRPr="0008623C">
              <w:rPr>
                <w:bCs/>
                <w:sz w:val="20"/>
                <w:szCs w:val="20"/>
              </w:rPr>
              <w:t>,</w:t>
            </w:r>
            <w:r w:rsidRPr="0008623C">
              <w:rPr>
                <w:bCs/>
                <w:sz w:val="20"/>
                <w:szCs w:val="20"/>
              </w:rPr>
              <w:t xml:space="preserve"> %</w:t>
            </w:r>
          </w:p>
        </w:tc>
      </w:tr>
      <w:tr w:rsidR="00FD7EE1" w:rsidRPr="00874325" w:rsidTr="0008623C">
        <w:tc>
          <w:tcPr>
            <w:tcW w:w="588" w:type="dxa"/>
          </w:tcPr>
          <w:p w:rsidR="00FD7EE1" w:rsidRPr="0008623C" w:rsidRDefault="00FD7EE1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517" w:type="dxa"/>
          </w:tcPr>
          <w:p w:rsidR="00FD7EE1" w:rsidRPr="0008623C" w:rsidRDefault="00FD7EE1" w:rsidP="00636CFD">
            <w:pPr>
              <w:rPr>
                <w:bCs/>
                <w:sz w:val="16"/>
                <w:szCs w:val="20"/>
              </w:rPr>
            </w:pPr>
          </w:p>
        </w:tc>
        <w:tc>
          <w:tcPr>
            <w:tcW w:w="2681" w:type="dxa"/>
          </w:tcPr>
          <w:p w:rsidR="00FD7EE1" w:rsidRPr="0008623C" w:rsidRDefault="00FD7EE1" w:rsidP="00636CFD">
            <w:pPr>
              <w:rPr>
                <w:bCs/>
                <w:sz w:val="16"/>
                <w:szCs w:val="20"/>
              </w:rPr>
            </w:pPr>
          </w:p>
        </w:tc>
        <w:tc>
          <w:tcPr>
            <w:tcW w:w="2552" w:type="dxa"/>
          </w:tcPr>
          <w:p w:rsidR="00FD7EE1" w:rsidRPr="0008623C" w:rsidRDefault="00FD7EE1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5" w:type="dxa"/>
          </w:tcPr>
          <w:p w:rsidR="00FD7EE1" w:rsidRPr="0008623C" w:rsidRDefault="00FD7EE1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993" w:type="dxa"/>
          </w:tcPr>
          <w:p w:rsidR="00FD7EE1" w:rsidRPr="0008623C" w:rsidRDefault="00FD7EE1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5" w:type="dxa"/>
          </w:tcPr>
          <w:p w:rsidR="00FD7EE1" w:rsidRPr="0008623C" w:rsidRDefault="00FD7EE1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6" w:type="dxa"/>
          </w:tcPr>
          <w:p w:rsidR="00FD7EE1" w:rsidRPr="0008623C" w:rsidRDefault="00FD7EE1" w:rsidP="0008623C">
            <w:pPr>
              <w:ind w:left="223" w:right="-61"/>
              <w:rPr>
                <w:bCs/>
                <w:sz w:val="16"/>
                <w:szCs w:val="20"/>
              </w:rPr>
            </w:pPr>
          </w:p>
        </w:tc>
        <w:tc>
          <w:tcPr>
            <w:tcW w:w="1291" w:type="dxa"/>
          </w:tcPr>
          <w:p w:rsidR="00FD7EE1" w:rsidRPr="0008623C" w:rsidRDefault="00FD7EE1" w:rsidP="0008623C">
            <w:pPr>
              <w:ind w:left="223" w:right="-61"/>
              <w:rPr>
                <w:bCs/>
                <w:sz w:val="16"/>
                <w:szCs w:val="20"/>
              </w:rPr>
            </w:pPr>
          </w:p>
        </w:tc>
        <w:tc>
          <w:tcPr>
            <w:tcW w:w="1281" w:type="dxa"/>
          </w:tcPr>
          <w:p w:rsidR="00FD7EE1" w:rsidRPr="0008623C" w:rsidRDefault="00FD7EE1" w:rsidP="0008623C">
            <w:pPr>
              <w:ind w:left="271" w:right="-108"/>
              <w:rPr>
                <w:bCs/>
                <w:sz w:val="16"/>
                <w:szCs w:val="20"/>
              </w:rPr>
            </w:pPr>
          </w:p>
        </w:tc>
      </w:tr>
      <w:tr w:rsidR="006A66AE" w:rsidRPr="00874325" w:rsidTr="0008623C">
        <w:tc>
          <w:tcPr>
            <w:tcW w:w="588" w:type="dxa"/>
          </w:tcPr>
          <w:p w:rsidR="006A66AE" w:rsidRPr="0008623C" w:rsidRDefault="006A66AE" w:rsidP="0008623C">
            <w:pPr>
              <w:jc w:val="center"/>
              <w:rPr>
                <w:bCs/>
                <w:sz w:val="20"/>
                <w:szCs w:val="20"/>
              </w:rPr>
            </w:pPr>
            <w:r w:rsidRPr="0008623C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1517" w:type="dxa"/>
          </w:tcPr>
          <w:p w:rsidR="006A66AE" w:rsidRPr="0008623C" w:rsidRDefault="006A66AE" w:rsidP="00636CFD">
            <w:pPr>
              <w:rPr>
                <w:bCs/>
                <w:sz w:val="16"/>
                <w:szCs w:val="20"/>
              </w:rPr>
            </w:pPr>
          </w:p>
        </w:tc>
        <w:tc>
          <w:tcPr>
            <w:tcW w:w="2681" w:type="dxa"/>
          </w:tcPr>
          <w:p w:rsidR="006A66AE" w:rsidRPr="0008623C" w:rsidRDefault="006A66AE" w:rsidP="00636CFD">
            <w:pPr>
              <w:rPr>
                <w:bCs/>
                <w:sz w:val="16"/>
                <w:szCs w:val="20"/>
              </w:rPr>
            </w:pPr>
          </w:p>
        </w:tc>
        <w:tc>
          <w:tcPr>
            <w:tcW w:w="2552" w:type="dxa"/>
          </w:tcPr>
          <w:p w:rsidR="006A66AE" w:rsidRPr="0008623C" w:rsidRDefault="006A66AE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5" w:type="dxa"/>
          </w:tcPr>
          <w:p w:rsidR="006A66AE" w:rsidRPr="0008623C" w:rsidRDefault="006A66AE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993" w:type="dxa"/>
          </w:tcPr>
          <w:p w:rsidR="006A66AE" w:rsidRPr="0008623C" w:rsidRDefault="006A66AE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5" w:type="dxa"/>
          </w:tcPr>
          <w:p w:rsidR="006A66AE" w:rsidRPr="0008623C" w:rsidRDefault="006A66AE" w:rsidP="0008623C">
            <w:pPr>
              <w:ind w:left="318" w:right="-108"/>
              <w:rPr>
                <w:bCs/>
                <w:sz w:val="16"/>
                <w:szCs w:val="20"/>
              </w:rPr>
            </w:pPr>
          </w:p>
        </w:tc>
        <w:tc>
          <w:tcPr>
            <w:tcW w:w="1276" w:type="dxa"/>
          </w:tcPr>
          <w:p w:rsidR="006A66AE" w:rsidRPr="0008623C" w:rsidRDefault="006A66AE" w:rsidP="0008623C">
            <w:pPr>
              <w:ind w:left="223" w:right="-61"/>
              <w:rPr>
                <w:bCs/>
                <w:sz w:val="16"/>
                <w:szCs w:val="20"/>
              </w:rPr>
            </w:pPr>
          </w:p>
        </w:tc>
        <w:tc>
          <w:tcPr>
            <w:tcW w:w="1291" w:type="dxa"/>
          </w:tcPr>
          <w:p w:rsidR="006A66AE" w:rsidRPr="0008623C" w:rsidRDefault="006A66AE" w:rsidP="0008623C">
            <w:pPr>
              <w:ind w:left="223" w:right="-61"/>
              <w:rPr>
                <w:bCs/>
                <w:sz w:val="16"/>
                <w:szCs w:val="20"/>
              </w:rPr>
            </w:pPr>
          </w:p>
        </w:tc>
        <w:tc>
          <w:tcPr>
            <w:tcW w:w="1281" w:type="dxa"/>
          </w:tcPr>
          <w:p w:rsidR="006A66AE" w:rsidRPr="0008623C" w:rsidRDefault="006A66AE" w:rsidP="0008623C">
            <w:pPr>
              <w:ind w:left="271" w:right="-108"/>
              <w:rPr>
                <w:bCs/>
                <w:sz w:val="16"/>
                <w:szCs w:val="20"/>
              </w:rPr>
            </w:pPr>
          </w:p>
        </w:tc>
      </w:tr>
    </w:tbl>
    <w:p w:rsidR="00FD7EE1" w:rsidRDefault="00FD7EE1" w:rsidP="00FD7EE1">
      <w:pPr>
        <w:jc w:val="right"/>
        <w:rPr>
          <w:color w:val="414142"/>
          <w:sz w:val="20"/>
        </w:rPr>
      </w:pPr>
    </w:p>
    <w:p w:rsidR="00C058B7" w:rsidRDefault="00BD0573" w:rsidP="00BD0573">
      <w:pPr>
        <w:tabs>
          <w:tab w:val="center" w:pos="7371"/>
          <w:tab w:val="right" w:pos="14601"/>
        </w:tabs>
        <w:rPr>
          <w:sz w:val="20"/>
        </w:rPr>
      </w:pPr>
      <w:r>
        <w:rPr>
          <w:sz w:val="20"/>
        </w:rPr>
        <w:t xml:space="preserve"> </w:t>
      </w:r>
    </w:p>
    <w:p w:rsidR="00FD7EE1" w:rsidRPr="00307937" w:rsidRDefault="00BD0573" w:rsidP="00BD0573">
      <w:pPr>
        <w:tabs>
          <w:tab w:val="center" w:pos="7371"/>
          <w:tab w:val="right" w:pos="14601"/>
        </w:tabs>
        <w:rPr>
          <w:sz w:val="20"/>
        </w:rPr>
      </w:pPr>
      <w:r>
        <w:rPr>
          <w:sz w:val="20"/>
        </w:rPr>
        <w:t xml:space="preserve">                                  </w:t>
      </w:r>
      <w:r w:rsidR="00307937" w:rsidRPr="00307937">
        <w:rPr>
          <w:sz w:val="20"/>
        </w:rPr>
        <w:t>(amats)</w:t>
      </w:r>
      <w:r>
        <w:rPr>
          <w:sz w:val="20"/>
        </w:rPr>
        <w:t xml:space="preserve">                                                      </w:t>
      </w:r>
      <w:r w:rsidR="00307937">
        <w:rPr>
          <w:sz w:val="20"/>
        </w:rPr>
        <w:t>(</w:t>
      </w:r>
      <w:r w:rsidR="00FD7EE1" w:rsidRPr="00307937">
        <w:rPr>
          <w:sz w:val="20"/>
        </w:rPr>
        <w:t>paraksts</w:t>
      </w:r>
      <w:r w:rsidR="00307937">
        <w:rPr>
          <w:sz w:val="20"/>
        </w:rPr>
        <w:t>)</w:t>
      </w:r>
      <w:r w:rsidR="00FD7EE1" w:rsidRPr="00307937">
        <w:rPr>
          <w:sz w:val="20"/>
          <w:vertAlign w:val="superscript"/>
        </w:rPr>
        <w:t>*</w:t>
      </w:r>
      <w:r>
        <w:rPr>
          <w:sz w:val="20"/>
          <w:vertAlign w:val="superscript"/>
        </w:rPr>
        <w:t xml:space="preserve">                                                                                                                        </w:t>
      </w:r>
      <w:r w:rsidRPr="00307937">
        <w:rPr>
          <w:sz w:val="20"/>
        </w:rPr>
        <w:t xml:space="preserve"> </w:t>
      </w:r>
      <w:r w:rsidR="00307937" w:rsidRPr="00307937">
        <w:rPr>
          <w:sz w:val="20"/>
        </w:rPr>
        <w:t>(vārds, uzvārds)</w:t>
      </w:r>
    </w:p>
    <w:p w:rsidR="00B54DD3" w:rsidRPr="00874325" w:rsidRDefault="00B54DD3" w:rsidP="00FD7EE1">
      <w:pPr>
        <w:jc w:val="both"/>
        <w:rPr>
          <w:sz w:val="20"/>
        </w:rPr>
      </w:pPr>
    </w:p>
    <w:p w:rsidR="00FD7EE1" w:rsidRPr="00383393" w:rsidRDefault="00307937" w:rsidP="00FD7EE1">
      <w:pPr>
        <w:jc w:val="both"/>
        <w:rPr>
          <w:sz w:val="20"/>
          <w:szCs w:val="20"/>
        </w:rPr>
      </w:pPr>
      <w:r w:rsidRPr="00383393">
        <w:rPr>
          <w:sz w:val="20"/>
          <w:szCs w:val="20"/>
        </w:rPr>
        <w:t>(d</w:t>
      </w:r>
      <w:r w:rsidR="00FD7EE1" w:rsidRPr="00383393">
        <w:rPr>
          <w:sz w:val="20"/>
          <w:szCs w:val="20"/>
        </w:rPr>
        <w:t>okumenta izstrādātāja uzvārds, dienesta tālruņa numurs, elektroniskā pasta adrese</w:t>
      </w:r>
      <w:r w:rsidRPr="00383393">
        <w:rPr>
          <w:sz w:val="20"/>
          <w:szCs w:val="20"/>
        </w:rPr>
        <w:t>)</w:t>
      </w:r>
    </w:p>
    <w:p w:rsidR="00FD7EE1" w:rsidRPr="00383393" w:rsidRDefault="00FD7EE1" w:rsidP="00FD7EE1">
      <w:pPr>
        <w:jc w:val="both"/>
        <w:rPr>
          <w:sz w:val="20"/>
          <w:szCs w:val="20"/>
        </w:rPr>
      </w:pPr>
    </w:p>
    <w:p w:rsidR="00B54DD3" w:rsidRPr="00383393" w:rsidRDefault="00307937" w:rsidP="00FD7EE1">
      <w:pPr>
        <w:jc w:val="both"/>
        <w:rPr>
          <w:sz w:val="20"/>
          <w:szCs w:val="20"/>
        </w:rPr>
      </w:pPr>
      <w:r w:rsidRPr="00383393">
        <w:rPr>
          <w:sz w:val="20"/>
          <w:szCs w:val="20"/>
        </w:rPr>
        <w:t xml:space="preserve">Piezīme. </w:t>
      </w:r>
      <w:r w:rsidR="00FD7EE1" w:rsidRPr="00383393">
        <w:rPr>
          <w:sz w:val="20"/>
          <w:szCs w:val="20"/>
        </w:rPr>
        <w:t>* Dokumenta rekvizītu "paraksts" un "datums" neaizpilda, ja elektroniskais dokuments ir sagatavots atbilstoši normatīvajiem aktiem par elektronisko dokumentu noformēšanu</w:t>
      </w:r>
      <w:r w:rsidRPr="00383393">
        <w:rPr>
          <w:sz w:val="20"/>
          <w:szCs w:val="20"/>
        </w:rPr>
        <w:t>.</w:t>
      </w:r>
    </w:p>
    <w:p w:rsidR="00AD6AFA" w:rsidRPr="007639C2" w:rsidRDefault="00AD6AFA" w:rsidP="007639C2">
      <w:pPr>
        <w:pStyle w:val="naisf"/>
        <w:tabs>
          <w:tab w:val="right" w:pos="14570"/>
        </w:tabs>
        <w:spacing w:before="0" w:beforeAutospacing="0" w:after="0" w:afterAutospacing="0"/>
        <w:ind w:firstLine="709"/>
        <w:rPr>
          <w:sz w:val="28"/>
          <w:lang w:val="lv-LV"/>
        </w:rPr>
      </w:pPr>
    </w:p>
    <w:p w:rsidR="007639C2" w:rsidRPr="007639C2" w:rsidRDefault="007639C2" w:rsidP="00383393">
      <w:pPr>
        <w:pStyle w:val="naisf"/>
        <w:tabs>
          <w:tab w:val="right" w:pos="14570"/>
        </w:tabs>
        <w:spacing w:before="0" w:beforeAutospacing="0" w:after="0" w:afterAutospacing="0"/>
        <w:rPr>
          <w:sz w:val="28"/>
          <w:lang w:val="lv-LV"/>
        </w:rPr>
      </w:pPr>
    </w:p>
    <w:p w:rsidR="00C058B7" w:rsidRPr="007637CF" w:rsidRDefault="00C058B7" w:rsidP="00C058B7">
      <w:pPr>
        <w:pStyle w:val="naisf"/>
        <w:tabs>
          <w:tab w:val="num" w:pos="0"/>
          <w:tab w:val="left" w:pos="6521"/>
          <w:tab w:val="right" w:pos="9071"/>
        </w:tabs>
        <w:spacing w:before="0" w:beforeAutospacing="0" w:after="0" w:afterAutospacing="0"/>
        <w:ind w:firstLine="709"/>
        <w:jc w:val="left"/>
        <w:rPr>
          <w:sz w:val="28"/>
          <w:lang w:val="lv-LV"/>
        </w:rPr>
      </w:pPr>
      <w:r w:rsidRPr="007637CF">
        <w:rPr>
          <w:sz w:val="28"/>
          <w:lang w:val="lv-LV"/>
        </w:rPr>
        <w:t>Finanšu ministrs</w:t>
      </w:r>
      <w:r w:rsidRPr="007637CF">
        <w:rPr>
          <w:sz w:val="28"/>
          <w:lang w:val="lv-LV"/>
        </w:rPr>
        <w:tab/>
        <w:t>An</w:t>
      </w:r>
      <w:r>
        <w:rPr>
          <w:sz w:val="28"/>
          <w:lang w:val="lv-LV"/>
        </w:rPr>
        <w:t>dris Vilks</w:t>
      </w:r>
    </w:p>
    <w:p w:rsidR="00091DD3" w:rsidRPr="00AD6AFA" w:rsidRDefault="00091DD3" w:rsidP="00C058B7">
      <w:pPr>
        <w:pStyle w:val="naisf"/>
        <w:tabs>
          <w:tab w:val="right" w:pos="14570"/>
        </w:tabs>
        <w:spacing w:before="0" w:beforeAutospacing="0" w:after="0" w:afterAutospacing="0"/>
        <w:ind w:firstLine="709"/>
        <w:rPr>
          <w:sz w:val="28"/>
          <w:szCs w:val="28"/>
          <w:lang w:val="lv-LV"/>
        </w:rPr>
      </w:pPr>
    </w:p>
    <w:sectPr w:rsidR="00091DD3" w:rsidRPr="00AD6AFA" w:rsidSect="007639C2">
      <w:footerReference w:type="default" r:id="rId6"/>
      <w:pgSz w:w="16838" w:h="11906" w:orient="landscape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CFD" w:rsidRDefault="00636CFD" w:rsidP="00FD7EE1">
      <w:r>
        <w:separator/>
      </w:r>
    </w:p>
  </w:endnote>
  <w:endnote w:type="continuationSeparator" w:id="0">
    <w:p w:rsidR="00636CFD" w:rsidRDefault="00636CFD" w:rsidP="00FD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C2" w:rsidRPr="007639C2" w:rsidRDefault="007639C2">
    <w:pPr>
      <w:pStyle w:val="Footer"/>
      <w:rPr>
        <w:sz w:val="16"/>
        <w:szCs w:val="16"/>
      </w:rPr>
    </w:pPr>
    <w:r w:rsidRPr="007639C2">
      <w:rPr>
        <w:sz w:val="16"/>
        <w:szCs w:val="16"/>
      </w:rPr>
      <w:t>N1336_4p1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CFD" w:rsidRDefault="00636CFD" w:rsidP="00FD7EE1">
      <w:r>
        <w:separator/>
      </w:r>
    </w:p>
  </w:footnote>
  <w:footnote w:type="continuationSeparator" w:id="0">
    <w:p w:rsidR="00636CFD" w:rsidRDefault="00636CFD" w:rsidP="00FD7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7EE1"/>
    <w:rsid w:val="0008623C"/>
    <w:rsid w:val="00091DD3"/>
    <w:rsid w:val="00133433"/>
    <w:rsid w:val="00136CF2"/>
    <w:rsid w:val="002E2F0F"/>
    <w:rsid w:val="00307937"/>
    <w:rsid w:val="003277A9"/>
    <w:rsid w:val="00383393"/>
    <w:rsid w:val="00394E68"/>
    <w:rsid w:val="003B3F84"/>
    <w:rsid w:val="005147B2"/>
    <w:rsid w:val="00636CFD"/>
    <w:rsid w:val="006A66AE"/>
    <w:rsid w:val="007639C2"/>
    <w:rsid w:val="00874325"/>
    <w:rsid w:val="008D0E45"/>
    <w:rsid w:val="00A112A9"/>
    <w:rsid w:val="00A1642F"/>
    <w:rsid w:val="00AD6AFA"/>
    <w:rsid w:val="00B21EED"/>
    <w:rsid w:val="00B54DD3"/>
    <w:rsid w:val="00B83653"/>
    <w:rsid w:val="00BD0573"/>
    <w:rsid w:val="00C058B7"/>
    <w:rsid w:val="00CB459D"/>
    <w:rsid w:val="00E35AA4"/>
    <w:rsid w:val="00EA084C"/>
    <w:rsid w:val="00F011CF"/>
    <w:rsid w:val="00F41F25"/>
    <w:rsid w:val="00F85F8F"/>
    <w:rsid w:val="00FA626D"/>
    <w:rsid w:val="00FD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16C7BF4-B5EC-4B18-8084-03E0CB0D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EE1"/>
    <w:rPr>
      <w:rFonts w:ascii="Times New Roman" w:eastAsia="Times New Roman" w:hAnsi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7EE1"/>
    <w:rPr>
      <w:rFonts w:ascii="Times New Roman" w:eastAsia="Times New Roman" w:hAnsi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7EE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FD7EE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7EE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FD7EE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A66AE"/>
    <w:pPr>
      <w:spacing w:before="100" w:beforeAutospacing="1" w:after="100" w:afterAutospacing="1"/>
    </w:pPr>
    <w:rPr>
      <w:lang w:val="en-GB"/>
    </w:rPr>
  </w:style>
  <w:style w:type="paragraph" w:customStyle="1" w:styleId="naisf">
    <w:name w:val="naisf"/>
    <w:basedOn w:val="Normal"/>
    <w:rsid w:val="006A66AE"/>
    <w:pPr>
      <w:spacing w:before="100" w:beforeAutospacing="1" w:after="100" w:afterAutospacing="1"/>
      <w:jc w:val="both"/>
    </w:pPr>
    <w:rPr>
      <w:lang w:val="en-GB"/>
    </w:rPr>
  </w:style>
  <w:style w:type="paragraph" w:styleId="EnvelopeReturn">
    <w:name w:val="envelope return"/>
    <w:basedOn w:val="Normal"/>
    <w:unhideWhenUsed/>
    <w:rsid w:val="006A66AE"/>
    <w:pPr>
      <w:keepLines/>
      <w:widowControl w:val="0"/>
      <w:spacing w:before="600"/>
    </w:pPr>
    <w:rPr>
      <w:sz w:val="26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77A9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gadskārtējā valsts budžeta likumprojektā iekļauj pieprasījumus valsts vārdā sniedzamajiem galvojumiem un veic galvojumu sniegšanu un uzraudzību</vt:lpstr>
    </vt:vector>
  </TitlesOfParts>
  <Company>Valsts kase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gadskārtējā valsts budžeta likumprojektā iekļauj pieprasījumus valsts vārdā sniedzamajiem galvojumiem un veic galvojumu sniegšanu un uzraudzību</dc:title>
  <dc:subject>Noteikumu projekta pielikums nr.1</dc:subject>
  <dc:creator>Valsts kases Finansēšanas departamenta vec. eksperte Indra Bobrovska</dc:creator>
  <cp:keywords/>
  <dc:description>Indra Bobrovska 67094229 Indra.Bobrovska@kase.gov.lv</dc:description>
  <cp:lastModifiedBy>sanita.djadela</cp:lastModifiedBy>
  <cp:revision>2</cp:revision>
  <cp:lastPrinted>2014-07-22T13:38:00Z</cp:lastPrinted>
  <dcterms:created xsi:type="dcterms:W3CDTF">2014-07-29T12:54:00Z</dcterms:created>
  <dcterms:modified xsi:type="dcterms:W3CDTF">2014-07-29T12:54:00Z</dcterms:modified>
  <cp:category>pielikums</cp:category>
</cp:coreProperties>
</file>