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attaisnotajiem izdevumiem par izglītību un ārstnieciskajiem pakalpojumiem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iedzīvotāju ienākuma nodokli</w:t>
      </w:r>
      <w:r w:rsidR="00000000" w:rsidRPr="00000000" w:rsidDel="00000000">
        <w:rPr>
          <w:rStyle w:val="paragraph"/>
          <w:i w:val="1"/>
          <w:rtl w:val="0"/>
        </w:rPr>
        <w:t xml:space="preserve">" 10.panta pirmās daļas 2.punktu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fiziskās personas – iedzīvotāju ienākuma nodokļa maksātāja (turpmāk – maksātājs) attaisnotajos izdevumos ietveramo izdevumu sastāvu un piemērošanas kārtību. Attaisnotajos izdevumos ietveramie izdevumi par izglītības un ārstniecisko pakalpojumu izmantošanu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augstākās izglītības un visu pakāpju profesionālās izglītības iegūšanu, kā arī par specialitātes (profesijas, amata, aroda) iegūšanu valsts akreditētās Latvijas izglītības iestādēs, Eiropas Savienības dalībvalstu un Eiropas Ekonomikas zonas valstu mācību iestādēs vai valsts akreditētās izglītības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apmācību darbā, profesijā, amatā vai arodā nepieciešamo iemaņu iegūšanai un uzlabošanai;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profesionālās sagatavotības līmeņa paaugstināšanu (izdevumi par jebkurām mācībām, kas paplašina fiziskās personas profesionālās zināšanas);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interešu izglītības programmu (Izglītības likuma izpratnē) apgūšanu bērniem līdz 18 gadu vecumam;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valsts valodas (latviešu valodas) kursu apgūšanu pie izglītības pakalpojumu sniedzēja, ja tas ir licencēts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medicīnas un ārstniecisko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reglamentējošiem normatīvajiem aktiem (turpmāk – ārstnieciskie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04.03.2003. noteikumiem Nr. 103; MK 07.10.2008. noteikumiem Nr. 832; MK 23.10.2009. noteikumiem Nr. 1223; MK 24.09.2013. noteikumiem Nr. 931; MK 22.12.2015. noteikumiem Nr. 789;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Katras personas izdevumus par likuma "Par iedzīvotāju ienākuma nodokli" 10.panta pirmās daļas 2.punktā minētajiem pakalpojumiem drīkst atskaitīt no apliekamā ienākuma tikai vienreiz, nepārsniedzot likuma "Par iedzīvotāju ienākuma nodokli" 10. panta 1.</w:t>
      </w:r>
      <w:r w:rsidR="00000000" w:rsidRPr="00000000" w:rsidDel="00000000">
        <w:rPr>
          <w:vertAlign w:val="superscript"/>
          <w:rtl w:val="0"/>
        </w:rPr>
        <w:t xml:space="preserve">3 </w:t>
      </w:r>
      <w:r w:rsidR="00000000" w:rsidRPr="00000000" w:rsidDel="00000000">
        <w:rPr>
          <w:rtl w:val="0"/>
        </w:rPr>
        <w:t xml:space="preserve">daļā noteikto apmēru. Ja attaisnotie izdevumi par maksātāja ģimenes locekļiem kopumā pēc citu likumā maksātājam paredzēto summu atskaitīšanas pārsniedz atlikušo maksātāja apliekamā ienākuma apmēru, attiecīgā ģimenes locekļa attaisnoto izdevumu summu var sadalīt starp maksātāju un citu personu, kurai saskaņā ar likuma "Par iedzīvotāju ienākuma nodokli" 13.pantu arī ir tiesības uz attaisnotajiem izdevumiem par šo ģimenes locekli vai kurai šis ģimenes loceklis ir viens no vecvecākiem vai vecākiem.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07.11.2017. noteikumiem Nr. 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izglītības un ārstniecisko izdevumu kopsumma taksācijas gadā maksātājam vai viņa ģimenes loceklim pārsniedz likuma "Par iedzīvotāju ienākuma nodokli" 10. panta 1.</w:t>
      </w:r>
      <w:r w:rsidR="00000000" w:rsidRPr="00000000" w:rsidDel="00000000">
        <w:rPr>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daļā katrai personai noteikto summu, maksātājs izdevumu pārsnieguma daļu ir tiesīgs attiecināt uz nākamo triju taksācijas gadu apliekamo ienākumu hronoloģiskā secībā. Izglītības un ārstniecisko izdevumu kopējā apmēra pārsnieguma summu, kas izveidojusies taksācijas gadā, maksātājs atskaita no sava apliekamā ienākuma katrā no nākamajiem trim pēctaksācijas gadiem pēc taksācijas gada attaisnoto izdevumu atskaitīšanas. Katrā nākamajā taksācijas gadā atskaitāmais kopējais attaisnoto izdevumu apmērs nedrīkst pārsniegt likuma "Par iedzīvotāju ienākuma nodokli" 10. panta 1.</w:t>
      </w:r>
      <w:r w:rsidR="00000000" w:rsidRPr="00000000" w:rsidDel="00000000">
        <w:rPr>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daļā noteikto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07.11.2017. noteikumu Nr. 654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izglītības izdevumi neietver izdevumus par pirmsskolas izglītības, pamatizglītības un vidējās izglītības, kas nav profesionālā izglītība, iegūšanu, kā arī to mācību maksas daļu, kas paredzēta transporta izdevumiem uz mācību vietu un atpakaļ, mājokļa īrei un tajā izmantotajiem komunālajiem pakalpojumiem, kā arī ēdināšanas izdevumiem mācību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augstākās izglītības un visu pakāpju profesionālās izglītības iegūšanai ietver arī izdevumus mācībām sagatavošanas nodaļās, izdevumus par sagatavošanas kursiem augstskolā, noteikto gada maksu izglītības vai mācību iestādē, maksu par pirmreizējiem un atkārtotiem eksāmeniem, maksu par pieteikšanos studijām.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22.12.2015. noteikumiem Nr. 789)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Fiziskā persona, kura izglītības izdevumu segšanai normatīvajos aktos noteiktajā kārtībā no valsts budžeta vai kredītiestādes ir saņēmusi studiju kredītu, iekļauj visu saņemtā kredīta apmēru attaisnotajos izdevumos par izglītības pakalpojumu izmantošanu tajā taksācijas gadā, kurā tā saņemto studiju kredītu ir sākusi atmaksāt.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04.03.2003. noteikumu Nr.103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Fiziskā persona ģimenes locekļa saņemto studiju kredītu, kuru tā atmaksā ģimenes locekļa vietā, iekļauj attaisnotajos izdevumos par izglītības pakalpojumu izmantošanu tajā taksācijas gadā, kurā tā ir uzsākusi ģimenes locekļa saņemtā studiju kredīta summas atmaksāšanu.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04.03.2003. noteikumu Nr.103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Attaisnotajos ārstnieciskajos izdevumos ir atļauts ieskaitīt taksācijas gada izdevumus par tiem veselības aprūpes pakalpojumiem, ar kuriem saistītos izdevumus atbilstoši normatīvajiem aktiem nesedz Nacionālais veselības dienests (izņemot redzes asumu koriģējošu optikas izstrādājumu iegādes izdevumus), kā arī: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veiktās pacienta iemaksas;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visus ar ārstēšanos rehabilitācijas iestādēs saistītos izdevumus;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22.12.2015. noteikumiem Nr. 789)</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22.12.2015. noteikumiem Nr. 789)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punktā minētajos attaisnotajos ārstnieciskajos izdevumos neietver izdevumus par ārstniecības līdzekļu (ārstniecisko preparātu, zāļu un vitamīnu), medicīnas ierīču un preču iegādi, izņemot veselības aprūpes pakalpojuma sniegšanai izmantoto ārstniecības līdzekļu, medicīnas ierīču un preču iegādes izdevumus, par ko nemaksā no Nacionālā veselības dienesta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22.12.2015. noteikumiem Nr. 789)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Maksātāja attaisnotajos izdevumos par izglītību un ārstnieciskajiem pakalpojumiem neietver izdevumus, kurus apmaksājis darba devējs vai apdrošināšanas sabiedrība, kas izveidota un darbojas saskaņā ar apdrošināšanas jomu reglamentējošiem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attiecināmi uz apliekamā ienākuma aprēķināšanu, sākot ar 2001.gadu.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Noteikumu 3.</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punkts un grozījumi 1.2.apakšpunktā attiecībā uz veselības apdrošināšanas līguma slēdzējiem, kā arī grozījumi 4.punktā attiecībā uz secību, kādā taksācijas gadā no apliekamā ienākuma tiek atskaitīti taksācijas gada un pirmstaksācijas gadu attaisnotie izdevumi, piemērojami 2002.gada un turpmāko gadu apliekamā ienākuma noteikšanai.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04.03.2003. noteikumu Nr.103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izglītības un ārstniecisko izdevumu (izņemot izdevumus par operācijām, kas ir plānveida veselības aprūpes pakalpojumi, olšūnu punkciju (folikulu iegūšanu, izmantojot punkciju), zobārstniecības pakalpojumiem (ieskaitot zobu protezēšanu), endoprotēžu un citu veidu ar cilvēka organismu savienotu protēžu izgatavošanu un iegādi) kopsumma, kas izveidojusies 2013., 2014., 2015., 2016. vai 2017. taksācijas gadā, maksātājam vai viņa ģimenes loceklim pārsniedza 215</w:t>
      </w:r>
      <w:r w:rsidR="00000000" w:rsidRPr="00000000" w:rsidDel="00000000">
        <w:rPr>
          <w:i w:val="1"/>
          <w:rtl w:val="0"/>
        </w:rPr>
        <w:t xml:space="preserve"> euro</w:t>
      </w:r>
      <w:r w:rsidR="00000000" w:rsidRPr="00000000" w:rsidDel="00000000">
        <w:rPr>
          <w:rtl w:val="0"/>
        </w:rPr>
        <w:t xml:space="preserve">, maksātājs izdevumu pārsnieguma daļu ir tiesīgs attiecināt uz nākamo piecu taksācijas gadu apliekamo ienākumu hronoloģiskā secībā. Izglītības un ārstniecisko izdevumu kopējā apmēra pārsnieguma summu, kas izveidojusies 2013., 2014., 2015., 2016. vai 2017. taksācijas gadā, maksātājs atskaita no sava apliekamā ienākuma katrā no nākamajiem pieciem pēctaksācijas gadiem pēc taksācijas gada attaisnoto izdevumu atskaitīšanas. Katrā nākamajā taksācijas gadā atskaitāmais kopējais attaisnoto izdevumu apmērs, ieskaitot attaisnotos izdevumus, kas izveidojušies 2013., 2014., 2015., 2016. vai 2017. taksācijas gadā, nedrīkst pārsniegt likuma "Par iedzīvotāju ienākuma nodokli" 10. panta 1.</w:t>
      </w:r>
      <w:r w:rsidR="00000000" w:rsidRPr="00000000" w:rsidDel="00000000">
        <w:rPr>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daļā noteikto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07.11.2017. noteikumu Nr. 654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Ministru kabineta 1995.gada 7.februāra noteikumus Nr.33 "Noteikumi par attaisnotajiem izdevumiem par izglītību un ārstnieciskajiem pakalpojumiem" (Latvijas Vēstnesis, 1995, 24.nr.).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23-TA-2753</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23-TA-2753</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noteikumu_konsolidētā_versija_23-TA-2753.docx</dc:title>
</cp:coreProperties>
</file>

<file path=docProps/custom.xml><?xml version="1.0" encoding="utf-8"?>
<Properties xmlns="http://schemas.openxmlformats.org/officeDocument/2006/custom-properties" xmlns:vt="http://schemas.openxmlformats.org/officeDocument/2006/docPropsVTypes"/>
</file>