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oktobrī (prot. Nr. 52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2013. gada 9. jūlija noteikumos Nr. 384 "Latvijas Ģeotelpiskās informācijas aģentūras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2013. gada 9. jūlija noteikumos Nr. 384 "Latvijas Ģeotelpiskās informācijas aģentūras nolikums" (Latvijas Vēstnesis, 2013, 140.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I nodaļas nosaukumu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"I. Vispārīgais jautājums".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Latvijas Ģeotelpiskās informācijas aģentūra (turpmāk – aģentūra) ir Aizsardzības ministrijas pārraudzībā esoša tiešās pārvaldes iestāde, kas īsteno valsts politiku ģeodēzijas, kartogrāfijas un ģeotelpiskās informācijas jomā un piedalās šīs politikas izstrādē."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"4.3. izveido un uztur pastāvīgo globālās pozicionēšanas bāzes staciju sistēmu "Latvijas Pozicionēšanas sistēma"  un ir šīs sistēmas pārzinis;".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"4.19. atbilstoši kompetencei veic Strūves ģeodēziskā loka oficiālā mantojuma vietas pārvaldnieka Latvijā pienākumus;".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4.20.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"4.20. veic citus uzdevumus."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Aģentūra atbilstoši kompetencei darbojas Eiropas valstu nacionālo kartogrāfijas un kadastra organizāciju asociācijā </w:t>
      </w:r>
      <w:r w:rsidR="00000000" w:rsidRPr="00000000" w:rsidDel="00000000">
        <w:rPr>
          <w:i w:val="1"/>
          <w:rtl w:val="0"/>
        </w:rPr>
        <w:t xml:space="preserve">EuroGeographics</w:t>
      </w:r>
      <w:r w:rsidR="00000000" w:rsidRPr="00000000" w:rsidDel="00000000">
        <w:rPr>
          <w:rtl w:val="0"/>
        </w:rPr>
        <w:t xml:space="preserve">, Starptautiskajā Kartogrāfijas asociācijā (ICA), Apvienoto Nāciju Organizācijas Ģeotelpisko nosaukumu ekspertu grupā (UNGEGN) un Starptautiskajā Ģeodēzijas asociācijā (IAG)."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 Aģentūras darbu vada aģentūras ģenerāldirektors. Aģentūras ģenerāldirektors veic Valsts pārvaldes iekārtas likumā noteiktās tiešās pārvaldes iestādes vadītāja funkcijas. Aģentūras ģenerāldirektoram var būt vietnieki."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 Aģentūras ģenerāldirektoru Valsts civildienesta likumā noteiktajā kārtībā ieceļ amatā un atbrīvo no amata aizsardzības ministrs."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"10. Aģentūras ģenerāldirektors ir atbildīgs par aģentūras darbību un nodrošina piešķirto valsts budžeta līdzekļu mērķtiecīgu un efektīvu izlietošanu."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 Aģentūras ģenerāldirektors nosaka aģentūras struktūru, kā arī struktūrvienību vadītāju funkcijas un kompetenci."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"12. Aģentūra var veidot teritoriālās struktūrvienības. Aģentūras struktūrvienības darbojas saskaņā ar aģentūras ģenerāldirektora apstiprinātajiem reglamentiem."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"13. Aģentūras ģenerāldirektors reizi gadā iesniedz Aizsardzības ministrijā pārskatu par funkciju un uzdevumu izpildi, kā arī finanšu resursu izlietojumu."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Aģentūras ģenerāldirektora izdotos administratīvos aktus un faktisko rīcību var apstrīdēt, iesniedzot iesniegumu Aizsardzības ministrijā. Aizsardzības ministrijas lēmumu var pārsūdzēt tiesā."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 aizsardzības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22-TA-1625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22-TA-1625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noteikumu_(grozījumu)_projekts_22-TA-1625.docx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