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Ukrainas civiliedzīvotāju atbalsta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  Atbilstoši kompetencei citiem ministriem sniegt atbalstu iekšlietu ministram likumprojekta virzībā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25-TA-2306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