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14.jūnija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Infekcijas slimības, kuras konstatējot vai rodoties pamatotām aizdomām par personas inficēšanos ar tām un ņemot vērā, ka minētā persona rada vai var radīt citu personu inficēšanas risku, veic personas obligāto medicīnisko un laboratorisko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Kašķis.</w:t>
      </w:r>
      <w:r>
        <w:tab/>
      </w:r>
      <w:r>
        <w:br/>
      </w:r>
      <w:r>
        <w:tab/>
      </w:r>
      <w:r>
        <w:br/>
      </w:r>
      <w:r w:rsidR="00000000" w:rsidRPr="00000000" w:rsidDel="00000000">
        <w:rPr>
          <w:rtl w:val="0"/>
        </w:rPr>
        <w:t xml:space="preserve">2. Ķirurģisku operāciju un veselības aprūpes infekciozās komplikācijas grupveida saslimšanas gadījumā (vismaz divi saslimšanas gadījumi).</w:t>
      </w:r>
      <w:r>
        <w:tab/>
      </w:r>
      <w:r>
        <w:br/>
      </w:r>
      <w:r>
        <w:tab/>
      </w:r>
      <w:r>
        <w:br/>
      </w:r>
      <w:r w:rsidR="00000000" w:rsidRPr="00000000" w:rsidDel="00000000">
        <w:rPr>
          <w:rtl w:val="0"/>
        </w:rPr>
        <w:t xml:space="preserve">3. Meningokoku infekcija.</w:t>
      </w:r>
      <w:r>
        <w:tab/>
      </w:r>
      <w:r>
        <w:br/>
      </w:r>
      <w:r>
        <w:tab/>
      </w:r>
      <w:r>
        <w:br/>
      </w:r>
      <w:r w:rsidR="00000000" w:rsidRPr="00000000" w:rsidDel="00000000">
        <w:rPr>
          <w:rtl w:val="0"/>
        </w:rPr>
        <w:t xml:space="preserve">4. Seksuāli transmisīvās slimības:</w:t>
      </w:r>
      <w:r>
        <w:tab/>
      </w:r>
      <w:r>
        <w:br/>
      </w:r>
      <w:r>
        <w:tab/>
      </w:r>
      <w:r>
        <w:br/>
      </w:r>
      <w:r w:rsidR="00000000" w:rsidRPr="00000000" w:rsidDel="00000000">
        <w:rPr>
          <w:rtl w:val="0"/>
        </w:rPr>
        <w:t xml:space="preserve">4.1. gonokoku infekcija;</w:t>
      </w:r>
      <w:r>
        <w:tab/>
      </w:r>
      <w:r>
        <w:br/>
      </w:r>
      <w:r>
        <w:tab/>
      </w:r>
      <w:r>
        <w:br/>
      </w:r>
      <w:r w:rsidR="00000000" w:rsidRPr="00000000" w:rsidDel="00000000">
        <w:rPr>
          <w:rtl w:val="0"/>
        </w:rPr>
        <w:t xml:space="preserve">4.2. sifiliss.</w:t>
      </w:r>
      <w:r>
        <w:tab/>
      </w:r>
      <w:r>
        <w:br/>
      </w:r>
      <w:r>
        <w:tab/>
      </w:r>
      <w:r>
        <w:br/>
      </w:r>
      <w:r w:rsidR="00000000" w:rsidRPr="00000000" w:rsidDel="00000000">
        <w:rPr>
          <w:rtl w:val="0"/>
        </w:rPr>
        <w:t xml:space="preserve">5. Vakcīnregulējamās infekcijas slimības:</w:t>
      </w:r>
      <w:r>
        <w:tab/>
      </w:r>
      <w:r>
        <w:br/>
      </w:r>
      <w:r>
        <w:tab/>
      </w:r>
      <w:r>
        <w:br/>
      </w:r>
      <w:r w:rsidR="00000000" w:rsidRPr="00000000" w:rsidDel="00000000">
        <w:rPr>
          <w:rtl w:val="0"/>
        </w:rPr>
        <w:t xml:space="preserve">5.1. epidēmiskais parotīts;</w:t>
      </w:r>
      <w:r>
        <w:tab/>
      </w:r>
      <w:r>
        <w:br/>
      </w:r>
      <w:r>
        <w:tab/>
      </w:r>
      <w:r>
        <w:br/>
      </w:r>
      <w:r w:rsidR="00000000" w:rsidRPr="00000000" w:rsidDel="00000000">
        <w:rPr>
          <w:rtl w:val="0"/>
        </w:rPr>
        <w:t xml:space="preserve">5.2. garais klepus;</w:t>
      </w:r>
      <w:r>
        <w:tab/>
      </w:r>
      <w:r>
        <w:br/>
      </w:r>
      <w:r>
        <w:tab/>
      </w:r>
      <w:r>
        <w:br/>
      </w:r>
      <w:r w:rsidR="00000000" w:rsidRPr="00000000" w:rsidDel="00000000">
        <w:rPr>
          <w:rtl w:val="0"/>
        </w:rPr>
        <w:t xml:space="preserve">5.3. masalas;</w:t>
      </w:r>
      <w:r>
        <w:tab/>
      </w:r>
      <w:r>
        <w:br/>
      </w:r>
      <w:r>
        <w:tab/>
      </w:r>
      <w:r>
        <w:br/>
      </w:r>
      <w:r w:rsidR="00000000" w:rsidRPr="00000000" w:rsidDel="00000000">
        <w:rPr>
          <w:rtl w:val="0"/>
        </w:rPr>
        <w:t xml:space="preserve">5.4. masaliņas.</w:t>
      </w:r>
      <w:r>
        <w:tab/>
      </w:r>
      <w:r>
        <w:br/>
      </w:r>
      <w:r>
        <w:tab/>
      </w:r>
      <w:r>
        <w:br/>
      </w:r>
      <w:r w:rsidR="00000000" w:rsidRPr="00000000" w:rsidDel="00000000">
        <w:rPr>
          <w:rtl w:val="0"/>
        </w:rPr>
        <w:t xml:space="preserve">6. Vīrusu hepatīti:</w:t>
      </w:r>
      <w:r>
        <w:tab/>
      </w:r>
      <w:r>
        <w:br/>
      </w:r>
      <w:r>
        <w:tab/>
      </w:r>
      <w:r>
        <w:br/>
      </w:r>
      <w:r w:rsidR="00000000" w:rsidRPr="00000000" w:rsidDel="00000000">
        <w:rPr>
          <w:rtl w:val="0"/>
        </w:rPr>
        <w:t xml:space="preserve">6.1. A hepatīts;</w:t>
      </w:r>
      <w:r>
        <w:tab/>
      </w:r>
      <w:r>
        <w:br/>
      </w:r>
      <w:r>
        <w:tab/>
      </w:r>
      <w:r>
        <w:br/>
      </w:r>
      <w:r w:rsidR="00000000" w:rsidRPr="00000000" w:rsidDel="00000000">
        <w:rPr>
          <w:rtl w:val="0"/>
        </w:rPr>
        <w:t xml:space="preserve">6.2. E hepatīts.</w:t>
      </w:r>
      <w:r>
        <w:tab/>
      </w:r>
      <w:r>
        <w:br/>
      </w:r>
      <w:r>
        <w:tab/>
      </w:r>
      <w:r>
        <w:br/>
      </w:r>
      <w:r w:rsidR="00000000" w:rsidRPr="00000000" w:rsidDel="00000000">
        <w:rPr>
          <w:rtl w:val="0"/>
        </w:rPr>
        <w:t xml:space="preserve">7. Zarnu infekcijas slimības:</w:t>
      </w:r>
      <w:r>
        <w:tab/>
      </w:r>
      <w:r>
        <w:br/>
      </w:r>
      <w:r>
        <w:tab/>
      </w:r>
      <w:r>
        <w:br/>
      </w:r>
      <w:r w:rsidR="00000000" w:rsidRPr="00000000" w:rsidDel="00000000">
        <w:rPr>
          <w:rtl w:val="0"/>
        </w:rPr>
        <w:t xml:space="preserve">7.1. vēdertīfs;</w:t>
      </w:r>
      <w:r>
        <w:tab/>
      </w:r>
      <w:r>
        <w:br/>
      </w:r>
      <w:r>
        <w:tab/>
      </w:r>
      <w:r>
        <w:br/>
      </w:r>
      <w:r w:rsidR="00000000" w:rsidRPr="00000000" w:rsidDel="00000000">
        <w:rPr>
          <w:rtl w:val="0"/>
        </w:rPr>
        <w:t xml:space="preserve">7.2. paratīfi;</w:t>
      </w:r>
      <w:r>
        <w:tab/>
      </w:r>
      <w:r>
        <w:br/>
      </w:r>
      <w:r>
        <w:tab/>
      </w:r>
      <w:r>
        <w:br/>
      </w:r>
      <w:r w:rsidR="00000000" w:rsidRPr="00000000" w:rsidDel="00000000">
        <w:rPr>
          <w:rtl w:val="0"/>
        </w:rPr>
        <w:t xml:space="preserve">7.3. salmoneloze;</w:t>
      </w:r>
      <w:r>
        <w:tab/>
      </w:r>
      <w:r>
        <w:br/>
      </w:r>
      <w:r>
        <w:tab/>
      </w:r>
      <w:r>
        <w:br/>
      </w:r>
      <w:r w:rsidR="00000000" w:rsidRPr="00000000" w:rsidDel="00000000">
        <w:rPr>
          <w:rtl w:val="0"/>
        </w:rPr>
        <w:t xml:space="preserve">7.4. šigeloze;</w:t>
      </w:r>
      <w:r>
        <w:tab/>
      </w:r>
      <w:r>
        <w:br/>
      </w:r>
      <w:r>
        <w:tab/>
      </w:r>
      <w:r>
        <w:br/>
      </w:r>
      <w:r w:rsidR="00000000" w:rsidRPr="00000000" w:rsidDel="00000000">
        <w:rPr>
          <w:rtl w:val="0"/>
        </w:rPr>
        <w:t xml:space="preserve">7.5. citas zarnu infekcijas (bakteriālas, vīrusu un parazitāras izcelsmes).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22-TA-1810</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22-TA-1810</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noteikumu_konsolidētā_versija_p2_22-TA-1810.docx</dc:title>
</cp:coreProperties>
</file>

<file path=docProps/custom.xml><?xml version="1.0" encoding="utf-8"?>
<Properties xmlns="http://schemas.openxmlformats.org/officeDocument/2006/custom-properties" xmlns:vt="http://schemas.openxmlformats.org/officeDocument/2006/docPropsVTypes"/>
</file>