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2021. gada 30.marta rīkojumā Nr. 208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Atbalstīt Veselības ministrijai finansējumu, kas nepārsniedz 487 168 euro apmērā Covid-19 pasākumu izdevumu segšanai laika periodā līdz 2021. gada 31. decembrim,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finansējumu, kas nepārsniedz 261 870 </w:t>
      </w:r>
      <w:r w:rsidR="00000000" w:rsidRPr="00000000" w:rsidDel="00000000">
        <w:rPr>
          <w:i w:val="1"/>
          <w:rtl w:val="0"/>
        </w:rPr>
        <w:t xml:space="preserve">euro </w:t>
      </w:r>
      <w:r w:rsidR="00000000" w:rsidRPr="00000000" w:rsidDel="00000000">
        <w:rPr>
          <w:rtl w:val="0"/>
        </w:rPr>
        <w:t xml:space="preserve">apmērā, lai segtu izdevumus saistībā ar vakcinācijas punktu un pagaidu vakcinācijas punktu izveidi un uzturēšanu tirdzniecības centros, tirgos un sabiedriskās vietās;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finansējumu, kas nepārsniedz 19 267 </w:t>
      </w:r>
      <w:r w:rsidR="00000000" w:rsidRPr="00000000" w:rsidDel="00000000">
        <w:rPr>
          <w:i w:val="1"/>
          <w:rtl w:val="0"/>
        </w:rPr>
        <w:t xml:space="preserve">euro </w:t>
      </w:r>
      <w:r w:rsidR="00000000" w:rsidRPr="00000000" w:rsidDel="00000000">
        <w:rPr>
          <w:rtl w:val="0"/>
        </w:rPr>
        <w:t xml:space="preserve">apmērā, lai segtu izdevumus saistībā ar 5 pašvaldību vakcinācijas centru darbības nodrošināšanu;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finansējumu, kas nepārsniedz 206 031 </w:t>
      </w:r>
      <w:r w:rsidR="00000000" w:rsidRPr="00000000" w:rsidDel="00000000">
        <w:rPr>
          <w:i w:val="1"/>
          <w:rtl w:val="0"/>
        </w:rPr>
        <w:t xml:space="preserve">euro </w:t>
      </w:r>
      <w:r w:rsidR="00000000" w:rsidRPr="00000000" w:rsidDel="00000000">
        <w:rPr>
          <w:rtl w:val="0"/>
        </w:rPr>
        <w:t xml:space="preserve">apmērā, lai segtu izdevumus saistībā ar tālruņa numura "8989" darbības nodrošināšanu.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4.Šī protokollēmuma 3. punktā minētos faktiskus izdevumus  2022.gadā segt no valsts budžeta programmas 02.00.00 “Līdzekļi neparedzētiem gadījumiem”, Veselības ministrijai normatīvos aktos noteiktā kārtībā sagatavojot un iesniedzot izskatīšanai Ministru kabinetā rīkojuma projektu par finanšu līdzekļu piešķiršanu no valsts budžeta programmas 02.00.00 “Līdzekļi neparedzētiem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21-TA-783</w:t>
    </w:r>
    <w:r>
      <w:br/>
    </w:r>
    <w:r w:rsidR="00000000" w:rsidRPr="00000000" w:rsidDel="00000000">
      <w:rPr>
        <w:rtl w:val="0"/>
      </w:rPr>
      <w:t xml:space="preserve">Izdrukāts 29.07.2026. 23.00 - 4.0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mk_sēdes_protokollēmuma_projekts_21-TA-783.docx</dc:title>
</cp:coreProperties>
</file>

<file path=docProps/custom.xml><?xml version="1.0" encoding="utf-8"?>
<Properties xmlns="http://schemas.openxmlformats.org/officeDocument/2006/custom-properties" xmlns:vt="http://schemas.openxmlformats.org/officeDocument/2006/docPropsVTypes"/>
</file>