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"Rīkojuma projekts “Par finanšu līdzekļu piešķiršanu no valsts budžeta programmas 02.00.00 „Līdzekļi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22-TA-1047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