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kredītiestāde, krājaizdevu sabiedrība un maksājumu pakalpojumu sniedzējs sniedz informāciju kontu reģistram un kontu reģistra informācijas lietotāji saņem kontu reģistra informāciju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Kontu reģistra likuma</w:t>
      </w:r>
      <w:r>
        <w:br/>
      </w:r>
      <w:r w:rsidR="00000000" w:rsidRPr="00000000" w:rsidDel="00000000">
        <w:rPr>
          <w:rStyle w:val="paragraph"/>
          <w:i w:val="1"/>
          <w:rtl w:val="0"/>
        </w:rPr>
        <w:t xml:space="preserve">5. panta desmito daļu un 8.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un formu, kādā kredītiestādes, krājaizdevu sabiedrības un maksājumu pakalpojumu sniedzēji (turpmāk – ziņu sniedzēji) iesniedz iekļaušanai kontu reģistrā (turpmāk – reģistrs) ziņas par pieprasījuma noguldījumu, maksājumu un ieguldījumu kontiem un individuālajiem seifiem;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reģistra informācijas lietotāji (turpmāk – reģistra lietotāji) pieprasa un saņem un reģistra pārzinis atsakās sniegt reģistrā iekļautās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reģistra pārzinis pārbauda reģistra lietotāju darbības atbilstību reģistra darbību regulējošo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reģistra lietotāja saņemamās elektroniskās informācijas apjomu un glabāšanas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04.01.2018. noteikumiem Nr. 17; MK 11.08.2020. noteikumiem Nr. 502)</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Kārtība, kādā ziņu sniedzējs iesniedz ziņas iekļaušanai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iekļaušanai reģistrā sniedz Kontu reģistra likuma 5. panta pirmajā daļā minētie ziņu sniedzēji.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reģistram sniedz, ievērojot </w:t>
      </w:r>
      <w:r w:rsidR="00000000" w:rsidRPr="00000000" w:rsidDel="00000000">
        <w:rPr>
          <w:i w:val="1"/>
          <w:rtl w:val="0"/>
        </w:rPr>
        <w:t xml:space="preserve">Extensible Markup Language</w:t>
      </w:r>
      <w:r w:rsidR="00000000" w:rsidRPr="00000000" w:rsidDel="00000000">
        <w:rPr>
          <w:rtl w:val="0"/>
        </w:rPr>
        <w:t xml:space="preserve"> (turpmāk – XML) shēmas struktūru.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dienests XML shēmas struktūru publicē Valsts reģionālās attīstības aģentūras (turpmāk – aģentūra) pārziņā esošajā Valsts informācijas sistēmu savietotāja XML shēmu katalogā (turpmāk – katalogs).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dienests valsts informācijas sistēmu savietotāja datu izplatīšanas tīkla (turpmāk – datu izplatīšanas tīkls) Valsts ieņēmumu dienesta kanāla nosaukumu publicē Valsts ieņēmumu dienesta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Valsts ieņēmumu dienests veic izmaiņas šo noteikumu </w:t>
      </w:r>
      <w:r w:rsidR="00000000" w:rsidRPr="00000000" w:rsidDel="00000000">
        <w:rPr>
          <w:rtl w:val="0"/>
        </w:rPr>
        <w:t xml:space="preserve">4.</w:t>
      </w:r>
      <w:r w:rsidR="00000000" w:rsidRPr="00000000" w:rsidDel="00000000">
        <w:rPr>
          <w:rtl w:val="0"/>
        </w:rPr>
        <w:t xml:space="preserve"> punktā minētajā XML shēmas struktūrā, tad ne vēlāk kā divus mēnešus pirms izmaiņu stāšanās spēkā Valsts ieņēmumu dienests publicē katalogā jaunu XML shēmas struktūru.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reģistram sniedz vienā vai vairākos ziņojumos.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Ziņu sniedzējs, sniedzot reģistram ziņas par fiziskas vai juridiskas personas kontu, lietošanā esošu individuālo seifu un ar šo kontu un individuālo seifu saistītu informāciju, norāda katrai ziņai unikālo identifikatoru.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ziņu sniedzējs konstatē, ka iepriekš sniegtā ziņa satur no reģistra dzēšamu informāciju par konta turētāju vai individuālā seifa pakalpojuma saņēmēju, viņš sniedz reģistram šo ziņu atkārtoti un norāda attiecīgās iepriekš sniegtās ziņas unikālo identifikatoru un pazīmi "Dzēsts".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ziņu sniedzējs konstatē, ka iepriekš sniegtā ziņa satur kļūdainu informāciju par konta turētāju vai individuālā seifa pakalpojuma saņēmēju, viņš sniedz reģistram labotu ziņu un norāda attiecīgās iepriekš sniegtās ziņas unikālo identifikatoru un pazīmi "Labots".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ziņu sniedzējs konstatē, ka iepriekš sniegtā ziņa satur kļūdainu informāciju par konta vai individuālā seifa numuru, viņš sniedz reģistram šo ziņu atkārtoti un norāda attiecīgās iepriekš sniegtās ziņas unikālo identifikatoru un pazīmi "Dzēsts", kā arī sniedz reģistram labotu ziņu un norāda šai ziņai jaunu unikālo identifikatoru.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nepieļautu datu izplatīšanas tīkla kanālu pārpildīšanu, Valsts ieņēmumu dienests (kā reģistra pārzinis) un ziņu sniedzējs nodrošina datu izplatīšanas tīklā attiecīgi savu ievietoto un saņemto datu dzēšanu piecu darbdienu laikā pēc datu ievietošanas vai saņemšanas dienas.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Ziņu sniedzēji patstāvīgi pieslēdzas datu izplatīšanas tīklam un izmanto to ziņu sniegšanai reģistram saskaņā ar valsts informācijas sistēmu savietotāja lietošanas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Ziņu sniedzēji pieprasa aģentūrai datu izplatīšanas tīkla vides lietotāja tiesības (turpmāk – lietotāja tiesības) saskaņā ar pieprasījuma veidlapām, kas publicētas aģentūras tīmekļvietnē. Aģentūra piecu darbdienu laikā izskata pieprasījumu un paziņo par lietotāja tiesību piešķiršanu, nosūtot attiecīgu paziņojumu uz elektroniskā pasta adresi, kuru ziņu sniedzējs iepriekš paziņojis aģentūrai papīra vai elektroniska dokumenta veidā. Ziņu sniedzējs pēc paziņojuma saņemšanas par lietotāja tiesību piešķiršanu rakstiski vai elektroniski, parakstot ar drošu elektronisko parakstu, paziņo Valsts ieņēmumu dienestam elektroniskā pasta adresi, uz kuru ir nosūtāms Valsts ieņēmumu dienesta paziņojums, ka apstiprināts pieprasījums par pieslēgšanos datu izplatīšanas tīkla Valsts ieņēmumu dienesta kanālam.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Pēc lietotāja tiesību saņemšanas ziņu sniedzējs pieprasa pieslēgšanos datu izplatīšanas tīkla Valsts ieņēmumu dienesta kanālam. Valsts ieņēmumu dienests par minēto pieprasījumu saņem automātisku paziņojumu.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ieņēmumu dienests piecu darbdienu laikā pēc šo noteikumu </w:t>
      </w:r>
      <w:r w:rsidR="00000000" w:rsidRPr="00000000" w:rsidDel="00000000">
        <w:rPr>
          <w:rtl w:val="0"/>
        </w:rPr>
        <w:t xml:space="preserve">15.</w:t>
      </w:r>
      <w:r w:rsidR="00000000" w:rsidRPr="00000000" w:rsidDel="00000000">
        <w:rPr>
          <w:rtl w:val="0"/>
        </w:rPr>
        <w:t xml:space="preserve"> punktā minētā paziņojuma saņemšanas paziņo par pieslēgšanās pieprasījuma apstiprināšanu, nosūtot attiecīgu paziņojumu uz šo noteikumu </w:t>
      </w:r>
      <w:r w:rsidR="00000000" w:rsidRPr="00000000" w:rsidDel="00000000">
        <w:rPr>
          <w:rtl w:val="0"/>
        </w:rPr>
        <w:t xml:space="preserve">14.</w:t>
      </w:r>
      <w:r w:rsidR="00000000" w:rsidRPr="00000000" w:rsidDel="00000000">
        <w:rPr>
          <w:rtl w:val="0"/>
        </w:rPr>
        <w:t xml:space="preserve"> punktā minēto elektroniskā pasta adresi.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Aģentūra datu izplatīšanas tīkla darbību nodrošina nepārtrauktā režīmā, izņemot plānotos un neplānotos pārtraukumus tīkla darbībā. Ne vēlāk kā piecas darbdienas pirms plānotajiem pārtraukumiem aģentūra informē par tiem ziņu sniedzēju, nosūtot attiecīgu paziņojumu uz šo noteikumu </w:t>
      </w:r>
      <w:r w:rsidR="00000000" w:rsidRPr="00000000" w:rsidDel="00000000">
        <w:rPr>
          <w:rtl w:val="0"/>
        </w:rPr>
        <w:t xml:space="preserve">14.</w:t>
      </w:r>
      <w:r w:rsidR="00000000" w:rsidRPr="00000000" w:rsidDel="00000000">
        <w:rPr>
          <w:rtl w:val="0"/>
        </w:rPr>
        <w:t xml:space="preserve"> punktā minēto elektroniskā pasta adresi, un Valsts ieņēmumu dienestu. Ja datu izplatīšanas tīkla darbība tiek pārtraukta, ziņu sniedzējs atsāk ziņu sniegšanu divu darbdienu laikā pēc datu izplatīšanas tīkla darbības atjaunošanas.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Datu izplatīšanas tīkla darbība nepārtrauktā režīmā nozīmē tā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darbdienās, darba laikā no plkst. 08.30 līdz 17.00 – 99 % mēnesī;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 laikā – 97 % mēnesī.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Kārtība, kādā reģistra lietotāji pieprasa un saņem ziņas no reģistra, reģistra pārzinis atsakās sniegt reģistrā iekļautās ziņas, pārbauda reģistra informācijas lietotāju darbības atbilstību reģistra darbību regulējošo normatīvo aktu prasībām un glabā elektronisko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Reģistra pārzinis reģistrā iekļautās ziņas izsniedz Kontu reģistra likuma 6. panta pirmajā daļā minētajiem reģistra lietotājiem Kontu reģistra likuma 6. panta pirmajā daļā minētā mērķa sasniegšanai. Ziņas izsniedz šādā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izlūkošanas dienestam, operatīvās darbības subjektiem, izmeklēšanas iestādēm, Finanšu un kapitāla tirgus komisijai, prokuratūrai, tiesām, Valsts ieņēmumu dienestam, Korupcijas novēršanas un apkarošanas birojam, Patērētāju tiesību aizsardzības centram, zvērinātiem tiesu izpildītājiem, pašvaldībām, maksātnespējas procesa administratoram, Tieslietu ministrijai un Finanšu ministrijai: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ziņu sniedzēju, kurā atvērts pieprasījuma noguldījuma vai maksājumu konts vai saņemts individuālā seifa pakalpojums, – nosaukums, reģistrācijas numurs;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konta turētāju – fizisko personu, kas ir Latvijas Republikas rezidents, – vārds, uzvārds, personas kods,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konta turētāju – fizisko personu, kas ir Latvijas Republikas nerezidents, – vārds, uzvārds, dzimšanas datums, personu apliecinoša dokumenta numurs un izsniedzējas valsts nosaukums,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konta turētāju – juridisko personu, kas ir Latvijas Republikas rezidents vai nerezidenta pastāvīgā pārstāvniecība Latvijā, – nosaukums, reģistrācijas numurs,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konta turētāju – juridisko personu, kas ir Latvijas Republikas nerezidents, – nosaukums, reģistrācijas numurs, reģistrācijas valsts nosaukums,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individuālā seifa pakalpojuma saņēmēju – fizisko personu, kas ir Latvijas Republikas rezidents, – vārds, uzvārds, personas kods,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individuālā seifa pakalpojuma saņēmēju – fizisko personu, kas ir Latvijas Republikas nerezidents, – vārds, uzvārds, dzimšanas datums, personu apliecinoša dokumenta numurs un izsniedzējas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individuālā seifa pakalpojuma saņēmēju – juridisko personu, kas ir Latvijas Republikas rezidents vai nerezidenta pastāvīgā pārstāvniecība Latvijā, – nosaukums, reģistrācijas numurs,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individuālā seifa pakalpojuma saņēmēju – juridisko personu, kas ir Latvijas Republikas nerezidents, – nosaukums, reģistrācijas numurs, reģistrācijas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vienlaikus ar šo noteikumu </w:t>
      </w:r>
      <w:r w:rsidR="00000000" w:rsidRPr="00000000" w:rsidDel="00000000">
        <w:rPr>
          <w:rtl w:val="0"/>
        </w:rPr>
        <w:t xml:space="preserve">19.1.2.</w:t>
      </w:r>
      <w:r w:rsidR="00000000" w:rsidRPr="00000000" w:rsidDel="00000000">
        <w:rPr>
          <w:rtl w:val="0"/>
        </w:rPr>
        <w:t xml:space="preserve">, </w:t>
      </w:r>
      <w:r w:rsidR="00000000" w:rsidRPr="00000000" w:rsidDel="00000000">
        <w:rPr>
          <w:rtl w:val="0"/>
        </w:rPr>
        <w:t xml:space="preserve">19.1.3.</w:t>
      </w:r>
      <w:r w:rsidR="00000000" w:rsidRPr="00000000" w:rsidDel="00000000">
        <w:rPr>
          <w:rtl w:val="0"/>
        </w:rPr>
        <w:t xml:space="preserve">, </w:t>
      </w:r>
      <w:r w:rsidR="00000000" w:rsidRPr="00000000" w:rsidDel="00000000">
        <w:rPr>
          <w:rtl w:val="0"/>
        </w:rPr>
        <w:t xml:space="preserve">19.1.4.</w:t>
      </w:r>
      <w:r w:rsidR="00000000" w:rsidRPr="00000000" w:rsidDel="00000000">
        <w:rPr>
          <w:rtl w:val="0"/>
        </w:rPr>
        <w:t xml:space="preserve"> vai </w:t>
      </w:r>
      <w:r w:rsidR="00000000" w:rsidRPr="00000000" w:rsidDel="00000000">
        <w:rPr>
          <w:rtl w:val="0"/>
        </w:rPr>
        <w:t xml:space="preserve">19.1.5.</w:t>
      </w:r>
      <w:r w:rsidR="00000000" w:rsidRPr="00000000" w:rsidDel="00000000">
        <w:rPr>
          <w:rtl w:val="0"/>
        </w:rPr>
        <w:t xml:space="preserve">, </w:t>
      </w:r>
      <w:r w:rsidR="00000000" w:rsidRPr="00000000" w:rsidDel="00000000">
        <w:rPr>
          <w:rtl w:val="0"/>
        </w:rPr>
        <w:t xml:space="preserve">19.1.6.</w:t>
      </w:r>
      <w:r w:rsidR="00000000" w:rsidRPr="00000000" w:rsidDel="00000000">
        <w:rPr>
          <w:rtl w:val="0"/>
        </w:rPr>
        <w:t xml:space="preserve">, </w:t>
      </w:r>
      <w:r w:rsidR="00000000" w:rsidRPr="00000000" w:rsidDel="00000000">
        <w:rPr>
          <w:rtl w:val="0"/>
        </w:rPr>
        <w:t xml:space="preserve">19.1.7.</w:t>
      </w:r>
      <w:r w:rsidR="00000000" w:rsidRPr="00000000" w:rsidDel="00000000">
        <w:rPr>
          <w:rtl w:val="0"/>
        </w:rPr>
        <w:t xml:space="preserve">, </w:t>
      </w:r>
      <w:r w:rsidR="00000000" w:rsidRPr="00000000" w:rsidDel="00000000">
        <w:rPr>
          <w:rtl w:val="0"/>
        </w:rPr>
        <w:t xml:space="preserve">19.1.8.</w:t>
      </w:r>
      <w:r w:rsidR="00000000" w:rsidRPr="00000000" w:rsidDel="00000000">
        <w:rPr>
          <w:rtl w:val="0"/>
        </w:rPr>
        <w:t xml:space="preserve"> un </w:t>
      </w:r>
      <w:r w:rsidR="00000000" w:rsidRPr="00000000" w:rsidDel="00000000">
        <w:rPr>
          <w:rtl w:val="0"/>
        </w:rPr>
        <w:t xml:space="preserve">19.1.9.</w:t>
      </w:r>
      <w:r w:rsidR="00000000" w:rsidRPr="00000000" w:rsidDel="00000000">
        <w:rPr>
          <w:rtl w:val="0"/>
        </w:rPr>
        <w:t xml:space="preserve"> apakšpunktā minētajām ziņām izsniedz Kontu reģistra likuma 5. panta trešajā un 3.</w:t>
      </w:r>
      <w:r w:rsidR="00000000" w:rsidRPr="00000000" w:rsidDel="00000000">
        <w:rPr>
          <w:vertAlign w:val="superscript"/>
          <w:rtl w:val="0"/>
        </w:rPr>
        <w:t xml:space="preserve">1</w:t>
      </w:r>
      <w:r w:rsidR="00000000" w:rsidRPr="00000000" w:rsidDel="00000000">
        <w:rPr>
          <w:rtl w:val="0"/>
        </w:rPr>
        <w:t xml:space="preserve"> daļā minētās ziņas. Kontu reģistra likuma 5. panta trešajā un 3.</w:t>
      </w:r>
      <w:r w:rsidR="00000000" w:rsidRPr="00000000" w:rsidDel="00000000">
        <w:rPr>
          <w:vertAlign w:val="superscript"/>
          <w:rtl w:val="0"/>
        </w:rPr>
        <w:t xml:space="preserve">1</w:t>
      </w:r>
      <w:r w:rsidR="00000000" w:rsidRPr="00000000" w:rsidDel="00000000">
        <w:rPr>
          <w:rtl w:val="0"/>
        </w:rPr>
        <w:t xml:space="preserve"> daļā minētās ziņas nesniedz zvērinātiem tiesu izpildītājiem un pašvaldībām;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zvērinātiem notāriem, bāriņtiesām: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ziņu sniedzēju, kurā atvērts pieprasījuma noguldījuma vai maksājumu konts vai saņemts individuālā seifa pakalpojums, – nosaukums, reģistrācijas numurs;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konta turētāju – fizisko personu, kas ir Latvijas Republikas rezidents, – vārds, uzvārds, personas kods,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konta turētāju – fizisko personu, kas ir Latvijas Republikas nerezidents, – vārds, uzvārds, dzimšanas datums, personu apliecinoša dokumenta numurs un izsniedzējas valsts nosaukums,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individuālā seifa pakalpojuma saņēmēju – fizisko personu, kas ir Latvijas Republikas rezidents, – vārds, uzvārds, personas kods, individuālā seifa vai līguma numurs vai cits unikāls seifa pakalpojuma identifikators, nomas vai īres līguma noslēgšanas un izbeigšanas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individuālā seifa pakalpojuma saņēmēju – fizisko personu, kas ir Latvijas Republikas nerezidents, – vārds, uzvārds, dzimšanas datums, personu apliecinoša dokumenta numurs un izsniedzējas valsts nosaukums, individuālā seifa vai līguma numurs vai cits unikāls seifa pakalpojuma identifikators, nomas vai īres līguma noslēgšanas un izbeigšanas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Bankai: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apkopotas ziņas par pārskata periodā atvērto un slēgto kontu skaitu, par kontu skaitu, kuri nav slēgti uz pārskata perioda beigām, un individuālo seifu nomas un īres līgumu skaitu, kuri ir spēkā uz pārskata perioda beigām;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fizisku un juridisku personu – Latvijas Republikas rezidentu vai nerezidenta pastāvīgo pārstāvniecību Latvijā – kontu skaits, kuri nav slēgti uz pārskata perioda beigām, un individuālo seifu nomas un īres līgumu skaitu, kuri ir spēkā uz pārskata perioda beigām;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fizisku un juridisku personu – Latvijas Republikas rezidentu vai nerezidenta pastāvīgo pārstāvniecību Latvijā – to personu skaits, kurām ir atvērti konti un tie nav slēgti uz pārskata perioda beigām. Skaitu norāda sadalījumā pēc tās iestādes nosaukuma un reģistrācijas numura, kurā ir atvērts vai slēgts konts, ziņu sniedzēja veida (kredītiestāde, krājaizdevu sabiedrība vai maksājumu iestāde), konta turētāja personas veida (fiziska vai juridiska persona);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fizisku un juridisku personu – Latvijas Republikas nerezidentu – to personu skaits, kurām ir atvērti konti un tie nav slēgti uz pārskata perioda beigām. Skaitu norāda sadalījumā pēc tās iestādes nosaukuma un reģistrācijas numura, kurā ir atvērts vai slēgts konts, ziņu sniedzēja veida (kredītiestāde, krājaizdevu sabiedrība vai maksājuma iestāde), konta turētāja personas veida (fiziska vai juridiska persona), kontu turētāja, kas ir Latvijas Republikas nerezidents, rezidences valsts nosaukuma, konta veida (pieprasījuma, noguldījuma vai maksājumu konts);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fizisku un juridisku personu – Latvijas Republikas rezidentu vai nerezidenta pastāvīgo pārstāvniecību Latvijā – to personu skaits, kuras saņem individuālā seifa pakalpojumu un seifu nomas un īres līgumi ir spēkā uz pārskata perioda beigām. Skaitu norāda sadalījumā pēc tās iestādes nosaukuma un reģistrācijas numura, kurā ir saņemts individuālā seifa pakalpojums, ziņu sniedzēja veida (kredītiestāde, krājaizdevu sabiedrība vai maksājumu iestāde), pakalpojuma saņēmēja personas veida (fiziska vai juridiska persona);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fizisku un juridisku personu – Latvijas Republikas nerezidentu – to personu skaits, kuras saņem individuālā seifa pakalpojumu un seifu nomas un īres līgumi ir spēkā uz pārskata perioda beigām. Skaitu norāda sadalījumā pēc tās iestādes nosaukuma un reģistrācijas numura, kurā ir saņemts individuālā seifa pakalpojums, ziņu sniedzēja veida (kredītiestāde, krājaizdevu sabiedrība vai maksājumu iestāde), pakalpojuma saņēmēja personas veida (fiziska vai juridiska persona), pakalpojuma saņēmēja, kas ir Latvijas Republikas nerezidents, rezidences valsts nosaukuma;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dienestam un pašvaldībām papildus šo noteikumu </w:t>
      </w:r>
      <w:r w:rsidR="00000000" w:rsidRPr="00000000" w:rsidDel="00000000">
        <w:rPr>
          <w:rtl w:val="0"/>
        </w:rPr>
        <w:t xml:space="preserve">19.1.</w:t>
      </w:r>
      <w:r w:rsidR="00000000" w:rsidRPr="00000000" w:rsidDel="00000000">
        <w:rPr>
          <w:rtl w:val="0"/>
        </w:rPr>
        <w:t xml:space="preserve"> apakšpunktā noteiktajam: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ziņu sniedzēju, kurā atvērts ieguldījumu konts, – nosaukums, reģistrācijas numurs;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konta veidu – ieguldījumu konts;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konta turētāju – fizisko personu, kas ir Latvijas Republikas rezidents, – vārds, uzvārds, personas kods, konta numurs, konta atvēršanas un slēgšanas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konta turētāju – fizisko personu, kas ir Latvijas Republikas nerezidents, – vārds, uzvārds, dzimšanas datums, personu apliecinoša dokumenta numurs un izsniedzējas valsts nosaukums, konta numurs, konta atvēršanas un slēgšanas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dienestam papildus šo noteikumu 19.1. un 19.4. apakšpunktā noteiktajam – par fizisku un juridisku personu – Latvijas Republikas nerezidentu – to personu skaits, kurām ir atvērti konti un tie nav slēgti uz pārskata perioda beigām. Skaitu norāda sadalījumā pēc tās iestādes nosaukuma un reģistrācijas numura, kurā ir atvērts vai slēgts konts, ziņu sniedzēja veida (kredītiestāde, krājaizdevu sabiedrība vai maksājumu iestāde), konta turētāja personas veida (fiziska vai juridiska persona), kontu turētāja, kas ir Latvijas Republikas nerezidents, rezidences valsts nosaukuma, konta veida (pieprasījuma, noguldījuma vai maksājumu konts);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kredītiestādēm un maksājumu pakalpojumu sniedzējiem: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fizisko personu, kura atvērusi vai vēlas atvērt kontu, – kontu esība pie cita ziņu sniedzēja;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fizisko un juridisko personu, kura atvērusi vai vēlas atvērt kontu, – kontu skaitu pie cita ziņu sniedzēja;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citu ziņu sniedzēju skaitu, pie kuriem atvērti šo noteikumu </w:t>
      </w:r>
      <w:r w:rsidR="00000000" w:rsidRPr="00000000" w:rsidDel="00000000">
        <w:rPr>
          <w:rtl w:val="0"/>
        </w:rPr>
        <w:t xml:space="preserve">19.6.2.</w:t>
      </w:r>
      <w:r w:rsidR="00000000" w:rsidRPr="00000000" w:rsidDel="00000000">
        <w:rPr>
          <w:rtl w:val="0"/>
        </w:rPr>
        <w:t xml:space="preserve"> apakšpunktā minēto personu konti;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kontu reģistrs satur ziņas par šo noteikumu </w:t>
      </w:r>
      <w:r w:rsidR="00000000" w:rsidRPr="00000000" w:rsidDel="00000000">
        <w:rPr>
          <w:rtl w:val="0"/>
        </w:rPr>
        <w:t xml:space="preserve">19.6.2.</w:t>
      </w:r>
      <w:r w:rsidR="00000000" w:rsidRPr="00000000" w:rsidDel="00000000">
        <w:rPr>
          <w:rtl w:val="0"/>
        </w:rPr>
        <w:t xml:space="preserve"> apakšpunktā minēto personu patiesā labuma guvēju, – par patiesajam labuma guvējam atvērto kontu skaitu pie cita ziņu sniedzēja;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kontu reģistrs satur ziņas par šo noteikumu </w:t>
      </w:r>
      <w:r w:rsidR="00000000" w:rsidRPr="00000000" w:rsidDel="00000000">
        <w:rPr>
          <w:rtl w:val="0"/>
        </w:rPr>
        <w:t xml:space="preserve">19.6.2.</w:t>
      </w:r>
      <w:r w:rsidR="00000000" w:rsidRPr="00000000" w:rsidDel="00000000">
        <w:rPr>
          <w:rtl w:val="0"/>
        </w:rPr>
        <w:t xml:space="preserve"> apakšpunktā minēto personu patiesā labuma guvēju, – par citu ziņu sniedzēju skaitu, pie kuriem atvērti patiesā labuma guvēja konti.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31.10.2017. noteikumiem Nr. 650; MK 04.01.2018. noteikumiem Nr. 17; MK 11.08.2020. noteikumiem Nr. 502; MK 18.02.2021. noteikumiem Nr. 108; MK 19.10.2021. noteikumiem Nr. 691)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Reģistra lietotājs izveido iekšējās kontroles sistēmu, kas nodrošina fizisko personu datu aizsardzības normatīvo aktu prasību ievērošanu, ziņu pieprasīšanu no reģistra un ziņu izmantošanu Kontu reģistra likuma 6. panta pirmajā daļā minētā mērķa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Latvijas Banka, bāriņtiesas un Finanšu ministrija pieprasa un saņem ziņas no reģistra tiešsaistes režīmā, izmantojot Valsts ieņēmumu dienesta elektroniskās deklarēšanas sistēmu.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18.02.2021. noteikumiem Nr. 108)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Finanšu izlūkošanas dienests, operatīvās darbības subjekti, izmeklēšanas iestādes, Finanšu un kapitāla tirgus komisija, Valsts ieņēmumu dienests (kā reģistra lietotājs), tiesas, prokuratūra, Korupcijas novēršanas un apkarošanas birojs, Patērētāju tiesību aizsardzības centrs, zvērināti tiesu izpildītāji, zvērināti notāri, pašvaldības, maksātnespējas procesa administratori, Tieslietu ministrija, kredītiestādes un maksājumu pakalpojumu sniedzēji pieprasa un saņem ziņas no reģistra tiešsaistes režīmā, izmantojot tīmekļa pakalpes, ievērojot XML shēmas struktūru.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Finanšu izlūkošanas dienests, operatīvās darbības subjekti, izmeklēšanas iestādes, Finanšu un kapitāla tirgus komisija, tiesas, prokuratūra, Korupcijas novēršanas un apkarošanas birojs, Patērētāju tiesību aizsardzības centrs, zvērināti tiesu izpildītāji, zvērināti notāri, pašvaldības, maksātnespējas procesa administratori, Tieslietu ministrija, kredītiestādes un maksājumu pakalpojumu sniedzēji un Latvijas Banka nosūta Valsts ieņēmumu dienestam papīra vai elektroniska dokumenta veidā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reģistra lietotāja nosaukums un reģistrācijas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atbildīgās personas vārds, uzvārds, personas kods.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Valsts ieņēmumu dienests (kā reģistra lietotājs) ar rīkojumu nosaka atbildīgās personas. Rīkojumā norāda atbildīgās personas vārdu, uzvārdu un personas kodu.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Valsts ieņēmumu dienests (kā reģistra pārzinis) šo noteikumu </w:t>
      </w:r>
      <w:r w:rsidR="00000000" w:rsidRPr="00000000" w:rsidDel="00000000">
        <w:rPr>
          <w:rtl w:val="0"/>
        </w:rPr>
        <w:t xml:space="preserve">22.</w:t>
      </w:r>
      <w:r w:rsidR="00000000" w:rsidRPr="00000000" w:rsidDel="00000000">
        <w:rPr>
          <w:rtl w:val="0"/>
        </w:rPr>
        <w:t xml:space="preserve"> punktā minēto XML shēmas struktūru publicē Valsts ieņēmumu dienesta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Valsts ieņēmumu dienests veic izmaiņas šo noteikumu </w:t>
      </w:r>
      <w:r w:rsidR="00000000" w:rsidRPr="00000000" w:rsidDel="00000000">
        <w:rPr>
          <w:rtl w:val="0"/>
        </w:rPr>
        <w:t xml:space="preserve">22.</w:t>
      </w:r>
      <w:r w:rsidR="00000000" w:rsidRPr="00000000" w:rsidDel="00000000">
        <w:rPr>
          <w:rtl w:val="0"/>
        </w:rPr>
        <w:t xml:space="preserve"> punktā minētajā XML shēmas struktūrā, tas ne vēlāk kā divus mēnešus pirms izmaiņu stāšanās spēkā publicē savā tīmekļvietnē jaunu XML shēmas struktūru.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22.</w:t>
      </w:r>
      <w:r w:rsidR="00000000" w:rsidRPr="00000000" w:rsidDel="00000000">
        <w:rPr>
          <w:rtl w:val="0"/>
        </w:rPr>
        <w:t xml:space="preserve"> punktā minēto reģistra lietotāju pieprasījuma Valsts ieņēmumu dienests izsniedz reģistra sistēmas dokumentāciju, kurā ir aprakstīts Valsts ieņēmumu dienesta risinājums, lai saņemtu ziņas no reģistra tiešsaistes režīmā, izmantojot tīmekļa pakalpes (turpmāk – VID risinājums), un šī risinājuma izmantošanas priekšnosacījumi, saskaņā ar kuriem reģistra lietotājam jāveic nepieciešamie reģistra lietotāja informācijas sistēmas pielāgošanas darbi integrācijai ar VID risinājumu.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punktā minētie reģistra lietotāji pieprasa un saņem ziņas no reģistra pēc tam, kad ir veikti un testēti visi reģistra lietotāja informācijas sistēmas un VID risinājuma savstarpējās integrācijas darbi, kuru rezultātu apstiprina abpusēji saskaņots testēšanas akts. 10 darbdienu laikā pēc minēto darbu testēšanas reģistra lietotājs un Valsts ieņēmumu dienests elektroniski saskaņo testēšanas aktu. Reģistra lietotājs un Valsts ieņēmumu dienests piecu darbdienu laikā pirms reģistra lietotājam nepieciešamo informācijas sistēmas pielāgošanas darbu uzsākšanas paziņo elektroniskā pasta adresi, ar kuras starpniecību tiek saskaņots Valsts ieņēmumu dienesta un reģistra lietotāja savstarpējs testēšanas akts, kā arī personas, kuras ir pilnvarotas to saskaņot, ja tās atšķiras no šo noteikumu </w:t>
      </w:r>
      <w:r w:rsidR="00000000" w:rsidRPr="00000000" w:rsidDel="00000000">
        <w:rPr>
          <w:rtl w:val="0"/>
        </w:rPr>
        <w:t xml:space="preserve">23.2.</w:t>
      </w:r>
      <w:r w:rsidR="00000000" w:rsidRPr="00000000" w:rsidDel="00000000">
        <w:rPr>
          <w:rtl w:val="0"/>
        </w:rPr>
        <w:t xml:space="preserve"> apakšpunktā minētajām personām.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iegūtu tiesības saņemt ziņas testa vidē, šo noteikumu </w:t>
      </w:r>
      <w:r w:rsidR="00000000" w:rsidRPr="00000000" w:rsidDel="00000000">
        <w:rPr>
          <w:rtl w:val="0"/>
        </w:rPr>
        <w:t xml:space="preserve">22.</w:t>
      </w:r>
      <w:r w:rsidR="00000000" w:rsidRPr="00000000" w:rsidDel="00000000">
        <w:rPr>
          <w:rtl w:val="0"/>
        </w:rPr>
        <w:t xml:space="preserve"> punktā minētie reģistra lietotāji iesniedz Valsts ieņēmumu dienestā piekļuves tiesību pieprasījumu, nosūtot to uz šo noteikumu </w:t>
      </w:r>
      <w:r w:rsidR="00000000" w:rsidRPr="00000000" w:rsidDel="00000000">
        <w:rPr>
          <w:rtl w:val="0"/>
        </w:rPr>
        <w:t xml:space="preserve">28.</w:t>
      </w:r>
      <w:r w:rsidR="00000000" w:rsidRPr="00000000" w:rsidDel="00000000">
        <w:rPr>
          <w:rtl w:val="0"/>
        </w:rPr>
        <w:t xml:space="preserve"> punktā minēto elektroniskā pasta adresi. Pieprasījumā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reģistra lietotāja nosaukumu un reģistrācijas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reģistra lietotāja informācijas sistēmas tīkla pieslēguma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atbildīgās personas vārdu, uzvārdu, personas kodu.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Valsts ieņēmumu dienests piecu darbdienu laikā izskata šo noteikumu </w:t>
      </w:r>
      <w:r w:rsidR="00000000" w:rsidRPr="00000000" w:rsidDel="00000000">
        <w:rPr>
          <w:rtl w:val="0"/>
        </w:rPr>
        <w:t xml:space="preserve">29.</w:t>
      </w:r>
      <w:r w:rsidR="00000000" w:rsidRPr="00000000" w:rsidDel="00000000">
        <w:rPr>
          <w:rtl w:val="0"/>
        </w:rPr>
        <w:t xml:space="preserve"> punktā minēto pieprasījumu un paziņo reģistra lietotājam par piekļuves tiesību piešķiršanu, nosūtot uz reģistra lietotāja norādīto elektroniskā pasta adresi sākotnējo vai mainīto piekļuves informāciju, un nodrošina reģistra lietotājam pieeju ziņu saņemšanai testa videi.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Pēc tam kad reģistra lietotājs un Valsts ieņēmumu dienests elektroniski saskaņojuši testēšanas aktu, reģistra lietotājs iesniedz Valsts ieņēmumu dienestā piekļuves tiesību pieprasījumu ziņu saņemšanai no reģistra pamatdarbības vidē, izmantojot VID risinājumu, nosūtot to uz šo noteikumu </w:t>
      </w:r>
      <w:r w:rsidR="00000000" w:rsidRPr="00000000" w:rsidDel="00000000">
        <w:rPr>
          <w:rtl w:val="0"/>
        </w:rPr>
        <w:t xml:space="preserve">30.</w:t>
      </w:r>
      <w:r w:rsidR="00000000" w:rsidRPr="00000000" w:rsidDel="00000000">
        <w:rPr>
          <w:rtl w:val="0"/>
        </w:rPr>
        <w:t xml:space="preserve"> punktā minēto Valsts ieņēmumu dienesta elektroniskā pasta adresi. Pieprasījumā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reģistra lietotāja nosaukumu un reģistrācijas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reģistra lietotāja informācijas sistēmas tīkla pieslēguma adresi;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atbildīgās personas vārdu, uzvārdu, personas kodu.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Reģistra lietotājs piecas darbdienas pirms piekļuves informācijas derīguma termiņa beigām atkārtoti iesniedz Valsts ieņēmumu dienestā piekļuves tiesību pieprasījumu.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Valsts ieņēmumu dienests piecu darbdienu laikā izskata šo noteikumu </w:t>
      </w:r>
      <w:r w:rsidR="00000000" w:rsidRPr="00000000" w:rsidDel="00000000">
        <w:rPr>
          <w:rtl w:val="0"/>
        </w:rPr>
        <w:t xml:space="preserve">31.</w:t>
      </w:r>
      <w:r w:rsidR="00000000" w:rsidRPr="00000000" w:rsidDel="00000000">
        <w:rPr>
          <w:rtl w:val="0"/>
        </w:rPr>
        <w:t xml:space="preserve"> punktā minēto pieprasījumu un paziņo reģistra lietotājam par piekļuves tiesību piešķiršanu, nosūtot uz reģistra lietotāja norādīto elektroniskā pasta adresi sākotnējo vai mainīto piekļuves informāciju, un nodrošina reģistra lietotājam pieeju ziņu saņemšanai no reģistra pamatdarbības vidē, izmantojot VID risinājumu.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Reģistra lietotājs par izmaiņām šo noteikumu </w:t>
      </w:r>
      <w:r w:rsidR="00000000" w:rsidRPr="00000000" w:rsidDel="00000000">
        <w:rPr>
          <w:rtl w:val="0"/>
        </w:rPr>
        <w:t xml:space="preserve">31.</w:t>
      </w:r>
      <w:r w:rsidR="00000000" w:rsidRPr="00000000" w:rsidDel="00000000">
        <w:rPr>
          <w:rtl w:val="0"/>
        </w:rPr>
        <w:t xml:space="preserve"> punktā minētajā informācijā Valsts ieņēmumu dienestu informē nekavējoties, bet ne vēlāk kā trīs darbdienas pirms izmaiņu stāšanās spēkā.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Reģistra lietotājs, kas pieprasa un saņem ziņas no reģistra tiešsaistes režīmā, izmantojot Valsts ieņēmumu dienesta elektroniskās deklarēšanas sistēmu, pilnvaro tiesību pārvaldnieku noteikt reģistra lietotāja atbildīgās personas – Valsts ieņēmumu dienesta elektroniskās deklarēšanas sistēmas lietotājus, kuriem ir tiesības reģistra lietotāja vārdā pieprasīt un saņemt ziņas no reģistra, izmantojot Valsts ieņēmumu dienesta elektroniskās deklarēšanas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Reģistra lietotājs, kas pieprasa un saņem ziņas no reģistra tiešsaistes režīmā, izmantojot Valsts ieņēmumu dienesta elektroniskās deklarēšanas sistēmu, informē Valsts ieņēmumu dienestu par šo noteikumu </w:t>
      </w:r>
      <w:r w:rsidR="00000000" w:rsidRPr="00000000" w:rsidDel="00000000">
        <w:rPr>
          <w:rtl w:val="0"/>
        </w:rPr>
        <w:t xml:space="preserve">35.</w:t>
      </w:r>
      <w:r w:rsidR="00000000" w:rsidRPr="00000000" w:rsidDel="00000000">
        <w:rPr>
          <w:rtl w:val="0"/>
        </w:rPr>
        <w:t xml:space="preserve"> punktā minētajām personām, nosūtot uz Valsts ieņēmumu dienesta paziņoto elektroniskā pasta adresi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kontu reģistra lietotāja nosaukums un reģistrācijas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atbildīgās personas vārds, uzvārds, personas kods.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Reģistra lietotājs par izmaiņām šo noteikumu </w:t>
      </w:r>
      <w:r w:rsidR="00000000" w:rsidRPr="00000000" w:rsidDel="00000000">
        <w:rPr>
          <w:rtl w:val="0"/>
        </w:rPr>
        <w:t xml:space="preserve">36.</w:t>
      </w:r>
      <w:r w:rsidR="00000000" w:rsidRPr="00000000" w:rsidDel="00000000">
        <w:rPr>
          <w:rtl w:val="0"/>
        </w:rPr>
        <w:t xml:space="preserve"> punktā minētajā informācijā Valsts ieņēmumu dienestu informē nekavējoties, bet ne vēlāk kā trīs darbdienas pirms izmaiņu stāšanās spēkā.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Reģistra lietotāji, nosūtot reģistram ziņu pieprasījumu, norāda reģistrā iekļauto ziņu pieprasījuma mērķi.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Finanšu izlūkošanas dienests, operatīvās darbības subjekti, izmeklēšanas iestādes, prokuratūra, tiesas, zvērināti tiesu izpildītāji, zvērināti notāri, bāriņtiesas, pašvaldības un Finanšu ministrija papildus kontu reģistra pieprasījuma mērķim norāda arī lietas numuru, kuras ietvaros reģistram nosūtīts informācijas pieprasījums.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04.01.2018. noteikumu Nr. 17 redakcijā, kas grozīta ar MK 11.08.2020. noteikumiem Nr. 502; MK 18.02.2021. noteikumiem Nr. 108)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Valsts ieņēmumu dienests piecus gadus pēc ziņu pieprasījuma reģistram glabā 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 minēto reģistra pieprasījuma elektronisko uzskaites informāciju reģistra sistēmas ierakstu auditācijai.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Valsts ieņēmumu dienests nodrošina, ka ziņas no reģistra var pieprasīt un saņemt tikai ziņu saņemšanai autorizētie reģistra lietotāji Kontu reģistra likuma 6. panta pirmajā daļā noteiktajiem mērķiem un šo noteikumu </w:t>
      </w:r>
      <w:r w:rsidR="00000000" w:rsidRPr="00000000" w:rsidDel="00000000">
        <w:rPr>
          <w:rtl w:val="0"/>
        </w:rPr>
        <w:t xml:space="preserve">19.</w:t>
      </w:r>
      <w:r w:rsidR="00000000" w:rsidRPr="00000000" w:rsidDel="00000000">
        <w:rPr>
          <w:rtl w:val="0"/>
        </w:rPr>
        <w:t xml:space="preserve"> punktā minētajā apjomā.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Valsts ieņēmumu dienests nodrošina, ka ziņas no reģistra var pieprasīt un saņemt tikai Valsts ieņēmumu dienesta elektroniskās deklarēšanas sistēmā autorizētās reģistra lietotāja atbildīgās personas, kurām reģistra lietotāja pilnvarotais tiesību pārvaldnieks piešķīris tiesības reģistra lietotāja vārdā pieprasīt un saņemt ziņas no reģistra, izmantojot Valsts ieņēmumu dienesta elektroniskās deklarēšanas sistēmu, un par kurām reģistra lietotājs ir paziņojis Valsts ieņēmumu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Reģistra lietotāja atbildīgā persona, kas pieprasa un saņem ziņas no reģistra tiešsaistes režīmā, izmantojot Valsts ieņēmumu dienesta elektroniskās deklarēšanas sistēmu, pirms pieprasījuma nosūtīšanas autorizējas Valsts ieņēmumu dienesta elektroniskās deklarēšanas sistēmā, izmantojot Valsts ieņēmumu dienesta piešķirto Valsts ieņēmumu dienesta elektroniskās deklarēšanas sistēmas lietotāja vārdu un paroli vai www.latvija.lv autentificēšanas iespējas.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Valsts ieņēmumu dienests atsakās no reģistra sniegt ziņas reģistra lietotājam, kurš nav autorizēts, lai saņemtu ziņas, izmantojot VID risinājumu.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Valsts ieņēmumu dienests atsakās no reģistra sniegt ziņas reģistra lietotāja atbildīgajām personām, kuras nav autorizētas Valsts ieņēmumu dienesta elektroniskās deklarēšanas sistēmā vai kurām reģistra lietotāja pilnvarotais tiesību pārvaldnieks nav piešķīris tiesības reģistra lietotāja vārdā pieprasīt un saņemt ziņas no reģistra, izmantojot Valsts ieņēmumu dienesta elektroniskās deklarēšanas sistēmu, vai par kurām reģistra lietotājs nav paziņojis Valsts ieņēmumu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Valsts ieņēmumu dienests atsakās no reģistra sniegt ziņas reģistra lietotājam, kurš pieprasa un saņem ziņas no reģistra, izmantojot VID risinājumu starpniecību, mērķiem, kas nav noteikti Kontu reģistra likumā vai tādā apjomā, kas pārsniedz šo noteikumu </w:t>
      </w:r>
      <w:r w:rsidR="00000000" w:rsidRPr="00000000" w:rsidDel="00000000">
        <w:rPr>
          <w:rtl w:val="0"/>
        </w:rPr>
        <w:t xml:space="preserve">19.</w:t>
      </w:r>
      <w:r w:rsidR="00000000" w:rsidRPr="00000000" w:rsidDel="00000000">
        <w:rPr>
          <w:rtl w:val="0"/>
        </w:rPr>
        <w:t xml:space="preserve"> punktā minēto apjomu.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Valsts ieņēmumu dienests atsakās no reģistra sniegt ziņas reģistra lietotāja atbildīgajām personām, kuras pieprasa un saņem ziņas no reģistra tiešsaistes režīmā, izmantojot Valsts ieņēmumu dienesta elektroniskās deklarēšanas sistēmu, mērķiem, kas nav noteikti Kontu reģistra likumā vai tādā apjomā, kas pārsniedz šo noteikumu </w:t>
      </w:r>
      <w:r w:rsidR="00000000" w:rsidRPr="00000000" w:rsidDel="00000000">
        <w:rPr>
          <w:rtl w:val="0"/>
        </w:rPr>
        <w:t xml:space="preserve">19.</w:t>
      </w:r>
      <w:r w:rsidR="00000000" w:rsidRPr="00000000" w:rsidDel="00000000">
        <w:rPr>
          <w:rtl w:val="0"/>
        </w:rPr>
        <w:t xml:space="preserve"> punktā minēto apjomu.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Reģistra lietotājs, kas pieprasa un saņem ziņas no reģistra, izmantojot VID risinājumu, nodrošina, ka ziņas no reģistra pieprasa un saņem tikai reģistra lietotāja informācijas sistēmā autorizētās atbildīgās personas – lietotāji, kuriem reģistra lietotājs ir piešķīris tiesības pieprasīt un saņemt ziņas no reģistra, izmantojot reģistra lietotāja informācijas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Reģistra lietotājs, kas pieprasa un saņem ziņas no reģistra, izmantojot VID risinājumu, nodrošina, ka reģistra lietotāja informācijas sistēmā autorizētās atbildīgās personas – lietotāji, kuriem reģistra lietotājs ir piešķīris tiesības pieprasīt un saņemt ziņas no reģistra, izmantojot reģistra lietotāja informācijas sistēmu, – ziņas no reģistra pieprasa tā, lai Valsts ieņēmumu dienestam būtu iespējams identificēt reģistra sistēmas lietotājus.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Reģistra lietotājs nodrošina visu veidu piekļuves informācijas, tai skaitā Valsts ieņēmumu dienesta piešķirtā Valsts ieņēmumu dienesta elektroniskās deklarēšanas sistēmas lietotāja vārda un paroles, aizsardzību pret izpaušanu. Reģistra lietotājs nekavējoties informē Valsts ieņēmumu dienestu par nesankcionētu piekļuvi vai iespējamu nesankcionētu piekļuvi reģistra lietotāja informācijas sistēmai ziņu pieprasīšanai un saņemšanai no reģistra vai par piekļuves informācijas pazaudēšanu vai izpaušanu vai tādu iespējamību. Attiecīgo informāciju nosūta uz Valsts ieņēmumu dienesta paziņoto elektroniskā pasta adresi.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Reģistra lietotājs neveic darbības, kas ir vērstas uz reģistra un citu Valsts ieņēmumu dienesta informācijas sistēmu, tai skaitā tīmekļa pakalpju, drošības apiešanu, nepamatotu pārslodzi vai bojāšanu.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Reģistra lietotājs nekavējoties informē Valsts ieņēmumu dienestu par konstatētiem drošības incidentiem, kas radušies reģistra lietotāja sistēmā un apdraud reģistra un reģistra ziņu konfidencialitāti, integritāti vai pieejamību.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Valsts ieņēmumu dienests nodrošina reģistra ziņu pieejamību nepārtrauktā režīmā, izņemot plānotus un neplānotus VID risinājuma vai Valsts ieņēmumu dienesta elektroniskās deklarēšanas sistēmas darbības pārtraukumus, ar nosacījumu, ka ir ievēroti VID risinājuma vai Valsts ieņēmumu dienesta elektroniskās deklarēšanas sistēmas izmantošanas nosacījumi (nav pārkāptas drošības prasības, nav veiktas ļaunprātīgas darbības pieejamības un veiktspējas samazināšanai vai citi līdzīgi sistēmas drošības incidenti). Par plānotiem pārtraukumiem Valsts ieņēmumu dienests informē reģistra lietotāju ne vēlāk kā divas darbdienas iepriekš, nosūtot paziņojumu uz reģistra lietotāja norādīto elektroniskā pasta adresi.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Valsts ieņēmumu dienests pārtrauc ziņu izsniegšanu no reģistra, ja reģistra lietotājs pārkāpis VID risinājuma vai Valsts ieņēmumu dienesta elektroniskās deklarēšanas sistēmas izmantošanas nosacījumus (pārkāptas drošības prasības, veiktas ļaunprātīgas darbības pieejamības un veiktspējas samazināšanai, piekļuves informācija nonākusi trešo personu rīcībā vai konstatēti citi sistēmas drošības incidenti).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Valsts ieņēmumu dienests nodrošina, ka tiek glabāti auditācijas pieraksti par ziņu pieprasīšanu un saņemšanu no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Reģistra lietotājs, pamatojoties uz Valsts ieņēmumu dienesta rakstisku pieprasījumu, 10 darbdienu laikā sniedz fiziskajai personai rakstisku atbildi par ziņu apstrādi, kas saņemtas no reģistra, un to apstrādes pamatojumu, izņemot normatīvajos aktos paredzētos gadījumus, kad ziņas par fiziskas personas datu apstrādi fiziskajai personai ir aizliegts izpaust.</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Valsts ieņēmumu dienests automātiski saņem ziņas par kontiem un individuālajiem seifiem, kuru turētāji vai lietotāji ir juridiskas personas. Minētās ziņas saņem šo noteikumu </w:t>
      </w:r>
      <w:r w:rsidR="00000000" w:rsidRPr="00000000" w:rsidDel="00000000">
        <w:rPr>
          <w:rtl w:val="0"/>
        </w:rPr>
        <w:t xml:space="preserve">19.</w:t>
      </w:r>
      <w:r w:rsidR="00000000" w:rsidRPr="00000000" w:rsidDel="00000000">
        <w:rPr>
          <w:rtl w:val="0"/>
        </w:rPr>
        <w:t xml:space="preserve"> punktā minētajā apjomā.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502)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Valsts ieņēmumu dienests automātiski aktualizē to kontu un individuālo seifu statusu, kuri atrodas citās informācijas sistēmās un kuru turētāji vai lietotāji ir fiziskas personas.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Reģistra lietotāji no reģistra saņemtās ziņas elektroniskā formā glabā ne ilgāk kā piecus gadus pēc reģistrā iekļautā konta slēgšanas vai individuālā seifa nomas vai īres līguma izbeigšanās, izņemot gadījumus, kas noteikti normatīvajos aktos par noziedzīgi iegūtu līdzekļu legalizācijas un terorisma un proliferācijas finansēšanas novēršanu.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502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31.10.2017. noteikumu Nr. 650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Noteikumi stājas spēkā 2017. gada 1. jūlijā.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Līdz 2017. gada 31. decembrim šo noteikumu 19.1.6. apakšpunktā minētās ziņas sniedz atbilstoši Noziedzīgi iegūtu līdzekļu legalizācijas un terorisma finansēšanas novēršanas likuma redakcijai, kas ir spēkā līdz dienai, kad stājas spēkā grozījumi Noziedzīgi iegūtu līdzekļu legalizācijas un terorisma finansēšanas novēršanas likumā, ar kuriem pārņemtas Eiropas Parlamenta un Padomes 2015. gada 20. maija Direktīvas (ES) </w:t>
      </w:r>
      <w:r w:rsidR="00000000" w:rsidRPr="00000000" w:rsidDel="00000000">
        <w:rPr>
          <w:rtl w:val="0"/>
        </w:rPr>
        <w:t xml:space="preserve">2015/849</w:t>
      </w:r>
      <w:r w:rsidR="00000000" w:rsidRPr="00000000" w:rsidDel="00000000">
        <w:rPr>
          <w:rtl w:val="0"/>
        </w:rPr>
        <w:t xml:space="preserve"> par to, lai nepieļautu finanšu sistēmas izmantošanu nelikumīgi iegūtu līdzekļu legalizēšanai vai teroristu finansēšanai, un ar ko groza Eiropas Parlamenta un Padomes Regulu (ES) Nr. 684/2012 un atceļ Eiropas Parlamenta un Padomes Direktīvu </w:t>
      </w:r>
      <w:r w:rsidR="00000000" w:rsidRPr="00000000" w:rsidDel="00000000">
        <w:rPr>
          <w:rtl w:val="0"/>
        </w:rPr>
        <w:t xml:space="preserve">2005/60/EK</w:t>
      </w:r>
      <w:r w:rsidR="00000000" w:rsidRPr="00000000" w:rsidDel="00000000">
        <w:rPr>
          <w:rtl w:val="0"/>
        </w:rPr>
        <w:t xml:space="preserve"> un Komisijas Direktīvu </w:t>
      </w:r>
      <w:r w:rsidR="00000000" w:rsidRPr="00000000" w:rsidDel="00000000">
        <w:rPr>
          <w:rtl w:val="0"/>
        </w:rPr>
        <w:t xml:space="preserve">2006/70/EK</w:t>
      </w:r>
      <w:r w:rsidR="00000000" w:rsidRPr="00000000" w:rsidDel="00000000">
        <w:rPr>
          <w:rtl w:val="0"/>
        </w:rPr>
        <w:t xml:space="preserve">,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650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Ar 2018. gada 1. janvāri šo noteikumu 19.1.6. apakšpunktā minētās ziņas sniedz atbilstoši Noziedzīgi iegūtu līdzekļu legalizācijas un terorisma finansēšanas novēršanas likuma redakcijai, ar kuru pārņemtas Eiropas Parlamenta un Padomes 2015. gada 20. maija Direktīvas (ES) </w:t>
      </w:r>
      <w:r w:rsidR="00000000" w:rsidRPr="00000000" w:rsidDel="00000000">
        <w:rPr>
          <w:rtl w:val="0"/>
        </w:rPr>
        <w:t xml:space="preserve">2015/849</w:t>
      </w:r>
      <w:r w:rsidR="00000000" w:rsidRPr="00000000" w:rsidDel="00000000">
        <w:rPr>
          <w:rtl w:val="0"/>
        </w:rPr>
        <w:t xml:space="preserve"> par to, lai nepieļautu finanšu sistēmas izmantošanu nelikumīgi iegūtu līdzekļu legalizēšanai vai teroristu finansēšanai, un ar ko groza</w:t>
      </w:r>
      <w:r w:rsidR="00000000" w:rsidRPr="00000000" w:rsidDel="00000000">
        <w:rPr>
          <w:b w:val="1"/>
          <w:rtl w:val="0"/>
        </w:rPr>
        <w:t xml:space="preserve"> </w:t>
      </w:r>
      <w:r w:rsidR="00000000" w:rsidRPr="00000000" w:rsidDel="00000000">
        <w:rPr>
          <w:rtl w:val="0"/>
        </w:rPr>
        <w:t xml:space="preserve">Eiropas Parlamenta un Padomes Regulu (ES) Nr. 684/2012 un atceļ Eiropas Parlamenta un Padomes Direktīvu </w:t>
      </w:r>
      <w:r w:rsidR="00000000" w:rsidRPr="00000000" w:rsidDel="00000000">
        <w:rPr>
          <w:rtl w:val="0"/>
        </w:rPr>
        <w:t xml:space="preserve">2005/60/EK</w:t>
      </w:r>
      <w:r w:rsidR="00000000" w:rsidRPr="00000000" w:rsidDel="00000000">
        <w:rPr>
          <w:rtl w:val="0"/>
        </w:rPr>
        <w:t xml:space="preserve"> un Komisijas Direktīvu </w:t>
      </w:r>
      <w:r w:rsidR="00000000" w:rsidRPr="00000000" w:rsidDel="00000000">
        <w:rPr>
          <w:rtl w:val="0"/>
        </w:rPr>
        <w:t xml:space="preserve">2006/70/EK</w:t>
      </w:r>
      <w:r w:rsidR="00000000" w:rsidRPr="00000000" w:rsidDel="00000000">
        <w:rPr>
          <w:rtl w:val="0"/>
        </w:rPr>
        <w:t xml:space="preserve">,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650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apakšpunktā minētais pienākums attiecībā uz ziņu sniegšanu par ieguldījumu kontiem stājas spēkā 2018. gada 30. aprīlī. No 2018. gada 1. maija ziņu sniedzējs sniedz ziņas par ieguldījumu kontiem par laikposmu, sākot no 2018.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04.01.2018. noteikumu Nr. 17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Ziņu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2020. gada 31. augustam iesniedz ziņas par spēkā esošajiem individuālo seifu nomas vai īres līgumiem;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2020. gada 1. septembra iesniedz ziņas par spēkā esošajiem, izbeigtajiem un no jauna noslēgtajiem individuālo seifu nomas vai īres līgumiem.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11.08.2020. noteikumu Nr. 502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26-TA-1262</w:t>
    </w:r>
    <w:r>
      <w:br/>
    </w:r>
    <w:r w:rsidR="00000000" w:rsidRPr="00000000" w:rsidDel="00000000">
      <w:rPr>
        <w:rtl w:val="0"/>
      </w:rPr>
      <w:t xml:space="preserve">Izdrukāts 28.09.2026. 17.39 - 1.0.VK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26-TA-1262</w:t>
    </w:r>
    <w:r>
      <w:br/>
    </w:r>
    <w:r w:rsidR="00000000" w:rsidRPr="00000000" w:rsidDel="00000000">
      <w:rPr>
        <w:rtl w:val="0"/>
      </w:rPr>
      <w:t xml:space="preserve">Izdrukāts 28.09.2026. 17.39 - 1.0.VK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noteikumu_konsolidētā_versija_26-TA-1262.docx</dc:title>
</cp:coreProperties>
</file>

<file path=docProps/custom.xml><?xml version="1.0" encoding="utf-8"?>
<Properties xmlns="http://schemas.openxmlformats.org/officeDocument/2006/custom-properties" xmlns:vt="http://schemas.openxmlformats.org/officeDocument/2006/docPropsVTypes"/>
</file>