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146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28. martā (prot. Nr. 16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29. jūnija noteikumos Nr. 602 "Noteikumi par pabalstu un kompensāciju apmēriem diplomātiskā un konsulārā dienesta amatpersonām (darbiniekiem), valsts tiešās pārvaldes amatpersonām (darbiniekiem), karavīriem, prokuroriem un sakaru virsniekiem par dienestu ārvalstīs un to izmaksas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atlīdzības likuma</w:t>
      </w:r>
      <w:r w:rsidR="00000000" w:rsidRPr="00000000" w:rsidDel="00000000">
        <w:rPr>
          <w:rStyle w:val="paragraph"/>
          <w:i w:val="1"/>
          <w:rtl w:val="0"/>
        </w:rPr>
        <w:t xml:space="preserve"> 36. panta trešo, sesto un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2010. gada 29. jūnija noteikumos Nr. 602 "Noteikumi par pabalstu un kompensāciju apmēriem diplomātiskā un konsulārā dienesta amatpersonām (darbiniekiem), valsts tiešās pārvaldes amatpersonām (darbiniekiem), karavīriem, prokuroriem un sakaru virsniekiem par dienestu ārvalstīs un to izmaksas kārtību" (Latvijas Vēstnesis, 2010, 104. nr.; 2011, 2., 84. nr.; 2012, 102. nr.; 2013, 223. nr.; 2014, 213. nr.; 2015, 82., 132. nr.; 2016, 77. nr.; 2018, 235. nr.; 2020, 119. nr.; 2022, 129.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Saeima, Latvijas Banka, prokuratūra un nozares ministrija vai tās padotības iestāde (turpmāk – nosūtītāja institūcija) pabalstus pārskaita uz darbinieka norādīto personīgo kontu kredītiestādē.";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Pēkšņu globāli ekonomiskos un dzīves apstākļus dienesta vietā pasliktinošos gadījumos vai krasu valūtas kursu svārstību gadījumos nosūtītājai institūcijai, ņemot vērā piešķirtos finanšu līdzekļus, ir atļauts palielināt šādu pabalstu un kompensāciju šajos noteikumos noteikto maksimālo apmēru: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1. algas pabalsta, pabalsta par laulātā uzturēšanos ārvalstī un pabalsta par bērna uzturēšanos ārvalstī apmēru, bet ne vairāk kā par 10 % kalendāra gadā līdz aktuālā dzīves dārdzības koeficienta piemērošanas brīdim;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2. dzīvokļa īres un komunālo izdevumu kompensācijas apmēru, bet ne vairāk kā par 10 % kalendāra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Algas pabalstu darbiniekam nosaka atbilstoši amatam vai dienesta pakāpei un izmaksā, sākot ar pirmo kalendāra dienu, kad viņš ieradies dienesta vietā, lai pildītu dienesta pienākumus, bet ne agrāk kā ar rīkojumā noteikto pārcelšanās datumu. Algas pabalstu izmaksā par laiku, ko darbinieks pavada ceļā uz dienesta vietu vai atgriežoties no tās, bet ne vairāk kā par divām ceļā pavadītām dienām katrā virzienā. Algas pabalstu pārtrauc maksāt ar rīkojumā noteikto pārcelšanās datumu. Karavīram par laiku, ko tas pavada ceļā uz dienesta vietu vai atgriežoties no tās, algas pabalsta vietā maksā komandējuma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Pabalstu par laulātā uzturēšanos ārvalstī un pabalstu par bērna uzturēšanos ārvalstī darbinieks sāk saņemt ar pirmo kalendāra dienu, kad laulātais un bērns, tajā skaitā ja viņam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 (turpmāk – ģimenes locekļi), ierodas viņa dienesta vietā, bet ne agrāk kā ar rīkojumā noteikto darbinieka pārcelšanās datumu. Pabalstus par ģimenes locekļu uzturēšanos ārvalstī pārtrauc maksāt ar dienu, kad ģimenes loceklis atstāj dienesta vietu un pārtrauc pastāvīgu uzturēšanos dienesta vietā, bet ne vēlāk kā ar rīkojumā noteikto darbinieka pārcelšanās datumu. Pabalstus par ģimenes locekļu uzturēšanos ārvalstī izmaksā reizi mēnesī, gadā noteikto summu dalot ar 12. Ja pabalstu izmaksā par nepilnu mēnesi, izmaksājamo summu aprēķina, mēneša pabalsta summu dalot ar kalendāra dienu skaitu attiecīgajā mēnesī un reizinot ar apmaksājamo dienu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11.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12.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12.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Pabalstu par bērna uzturēšanos ārvalstī darbiniekam izmaksā līdz brīdim, kad bērns sasniedz 18 gadu vecumu vai pabeidz vidējās izglītības iestādi. Par vidējās izglītības turpināšanu pēc 18 gadu vecuma iestāšanās darbinieks rakstiski informē nosūtītāju institūciju un līdz kalendāra gada beigām iesniedz arī izglītības iestādes izsniegtu izziņu. Pabalstu par bērna uzturēšanos ārvalstī darbiniekam turpina izmaksāt pēc bērna pilngadības sasniegšanas un vidējās izglītības iestādes pabeigšanas, ja viņam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Darbinieks 10 dienu laikā no laulātā vai bērna uzturēšanās sākuma vai beigām rakstiski paziņo nosūtītājai institūcijai datumu, ar kuru sākot laulātais vai bērns uzturēsies dienesta vietā pastāvīgi vai faktiski, kā arī datumu, ar kuru sākot laulātais vai bērns dienesta vietā pastāvīgi vai faktiski vairs neuzturēsies.";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Dodoties uz dienesta vietu vai atrodoties dienesta vietā, darbiniekam viena mēneša laikā, kopš rodas tiesības saņemt šo pabalstu, izmaksā vienreizēju pabalstu mājsaimniecības inventāra iegādei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Ja darbinieks uz dienesta vietu pārceļas kopā ar laulāto, kas tajā uzturēsies pastāvīgi, pabalsta apmērs tiek palielināts par 20 %. Par katru bērnu, kas dienesta vietā uzturēsies pastāvīgi, tajā skaitā ja viņam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 pabalsta apmērs tiek palielināts par 10 %.";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 23.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Pabalsta apmērs dienesta vajadzībām izmantojamā transporta izdevumu segšanai ir 140 </w:t>
      </w:r>
      <w:r w:rsidR="00000000" w:rsidRPr="00000000" w:rsidDel="00000000">
        <w:rPr>
          <w:i w:val="1"/>
          <w:rtl w:val="0"/>
        </w:rPr>
        <w:t xml:space="preserve">euro</w:t>
      </w:r>
      <w:r w:rsidR="00000000" w:rsidRPr="00000000" w:rsidDel="00000000">
        <w:rPr>
          <w:rtl w:val="0"/>
        </w:rPr>
        <w:t xml:space="preserve"> mēnesī. Pabalstu izmaksā par laiku, kad darbinieks pilda dienesta pienākumus. Ja pabalsts jāizmaksā par nepilnu mēnesi, izmaksājamo summu aprēķina, mēneša pabalsta summu dalot ar kalendāra dienu skaitu attiecīgajā mēnesī un reizinot ar apmaksājamo dienu skaitu. Pabalstu izmaksā par laiku, kad tiek izmaksāts algas pabalsts.";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Īres un komunālo izdevumu kompensācijas summu vienam darbiniekam nosaka divu cilvēku ģimenei (laulātajiem). Par katru nākamo ģimenes locekli, kurš dienesta vietā uzturas pastāvīgi, īres un komunālo izdevumu kompensācijas apmēru palielina par 10 %.";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30.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Īres un komunālajos izdevumos ieskaitāmi izdevumi par mēbelēta vai nemēbelēta dzīvokļa īri, mēbeļu īres un autonovietnes izdevumi un iepriekš ar nosūtītājas institūcijas vadītāju saskaņotie regulārie maksājumi par dzīvokļa uzturēšanai nepieciešamajiem pakalpojumiem atbilstoši uzņemošās valsts likumam vai īres līguma noteikumiem (piemēram, dzīvokļa apdrošināšana, dažādu dzīvokļa sistēmu un ierīču apkope).";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Ar īres līguma slēgšanu saistītos izdevumus (piemēram, māklera pakalpojumi, depozīta iemaksas), iepriekš saskaņojot ar nosūtītājas institūcijas vadītāju, kompensē saskaņā ar iesniegtajiem attaisnojuma dokumentiem, nepārsniedzot piecu mēnešu īres maksas apmēru. Ar īres līguma izbeigšanu saistītos izdevumus (piemēram, sertificēta dzīvojamo telpu novērtētāja pakalpojumi, profesionāla dzīvokļa tīrīšana atbilstoši uzņemošās valsts likuma vai īres līguma noteikumiem), iepriekš saskaņojot ar nosūtītājas institūcijas vadītāju, kompensē saskaņā ar iesniegtajiem attaisnojuma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Darbiniekam nodrošina personīgo mantu transportēšanu ar nosūtītājas institūcijas transportlīdzekli, dodoties uz dienesta vietu un atgriežoties no tās, ņemot vērā institūcijas finanšu līdzekļus un nepārsniedzot konteinera (12 m x 2,4 m x 2,6 m) transportēšanai paredzēto izdevumu apmēru. Personīgo mantu transportēšanas izdevumos ieskaitāma personīgo mantu pakošana atbilstoši nosūtīšanas veidam, konteinera iekraušana un izkraušana un kravas apdrošināšana.";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Ja nav iespējams nogādāt personīgās mantas ar nosūtītājas institūcijas transportlīdzekli, izdevumus par kravas nogādāšanu ar citiem transportlīdzekļiem kompensē saskaņā ar iesniegtajiem izdevumus apliecinošajiem dokumentiem un ievērojot nosūtītājas institūcijas vadītāja noteikto personīgo mantu transportēšanas izdevumu limitu.";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Šo noteikumu 37.1. un 37.2. apakšpunktā paredzētos izdevumus kompensē atbilstoši faktiskajiem izdevumiem, bet nepārsniedzot 2360 </w:t>
      </w:r>
      <w:r w:rsidR="00000000" w:rsidRPr="00000000" w:rsidDel="00000000">
        <w:rPr>
          <w:i w:val="1"/>
          <w:rtl w:val="0"/>
        </w:rPr>
        <w:t xml:space="preserve">euro</w:t>
      </w:r>
      <w:r w:rsidR="00000000" w:rsidRPr="00000000" w:rsidDel="00000000">
        <w:rPr>
          <w:rtl w:val="0"/>
        </w:rPr>
        <w:t xml:space="preserve"> gadā pieaugušajam un bērnam, kuram pēc 18 gadu sasniegšanas noteikta invaliditāte ar cēloni slimība no bērnības un smago funkcionālo traucējumu dēļ ir nepieciešama īpaša kopšana, ko apliecina Veselības un darbspēju ekspertīzes ārstu valsts komisijas izsniegts atzinums par īpašas kopšanas nepieciešamību, un nepārsniedzot 1480 </w:t>
      </w:r>
      <w:r w:rsidR="00000000" w:rsidRPr="00000000" w:rsidDel="00000000">
        <w:rPr>
          <w:i w:val="1"/>
          <w:rtl w:val="0"/>
        </w:rPr>
        <w:t xml:space="preserve">euro</w:t>
      </w:r>
      <w:r w:rsidR="00000000" w:rsidRPr="00000000" w:rsidDel="00000000">
        <w:rPr>
          <w:rtl w:val="0"/>
        </w:rPr>
        <w:t xml:space="preserve"> gadā bērnam līdz 18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40.1.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"40.1. bērna pirmsskolas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40.2.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"40.2. sagatavošanas klases un skolas izglītības iestādes izdevumus, lai iegūtu pamatizglītību vai vidējo izglītību, ja bērns apmeklē dienesta vietas valsts skolu, pašvaldības, starptautisko institūciju darbinieku un diplomātu bērniem paredzēto skolu vai privāto skolu vai turpina izglītības ieguvi Latvijā tālmācībā un skolā ir noteikta mācību maksa.";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Reizi kalendāra gadā darbiniekam, viņa laulātajam un bērnam, kuri uzturas dienesta vietā pastāvīgi, sedz ceļa izdevumus, dodoties uz Latviju un atgriežoties atpakaļ dienesta vietā no Latvijas, ja ir iesniegti atbilstoši izdevumus attaisnojoši dokumenti. Ceļa izdevumus kompensē neatkarīgi no izmantojamā transportlīdzekļa veida attiecīgajā maršrutā, nepārsniedzot lidojuma biļetes cenas apmēru ekonomiskajā klasē.";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Ja darbinieka laulātais vai bērns pastāvīgi neuzturas dienesta vietā, reizi kalendāra gadā viņiem var segt ceļa izdevumus no pastāvīgās uzturēšanās vietas uz darbinieka dienesta vietu un atpakaļ, ja ir iesniegti atbilstoši izdevumus attaisnojoši dokumenti. Ceļa izdevumus kompensē neatkarīgi no izmantojamā transportlīdzekļa veida attiecīgajā maršrutā, nepārsniedzot lidojuma biļetes cenas apmēru ekonomiskajā klasē maršrutā no Latvijas uz darbinieka dienesta vietu un no darbinieka dienesta vietas uz Latviju.";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Ja darbinieks pilda dienestu valstī, kurā ir īpaši vai bīstami apstākļi, darbiniekam un viņa ģimenes locekļiem ar nosūtītājas institūcijas rīkojumu var noteikt ceļa izdevumu kompensāciju biežāk nekā reizi kalendāra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46.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Darbiniekam sedz ceļa izdevumus sakarā ar ierašanos uz ģimenes locekļa vai apgādājamā bērēm, pamatojoties uz izdevumus attaisnojošiem dokumentiem. Izdevumu segšana par aviobiļeti biznesa klasē ir pieļaujama, ja nav pieejama aviobiļete ekonomiskajā klasē vai tas ir ekonomiski izdevīgāk.";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papildināt ar 47.3.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"47.3. darbinieks pilda dienestu valstī, kurā ir īpaši vai bīstami apstākļi un kurā atbilstoši šo noteikumu 46. punktam ar nosūtītājas institūcijas rīkojumu noteikta ceļa izdevumu kompensācija biežāk nekā reizi kalendāra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svītrot 50.</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 aprīlī.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Ārlietu ministra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22-TA-2972</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22-TA-2972</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noteikumu_(grozījumu)_projekts_22-TA-2972.docx</dc:title>
</cp:coreProperties>
</file>

<file path=docProps/custom.xml><?xml version="1.0" encoding="utf-8"?>
<Properties xmlns="http://schemas.openxmlformats.org/officeDocument/2006/custom-properties" xmlns:vt="http://schemas.openxmlformats.org/officeDocument/2006/docPropsVTypes"/>
</file>