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2014.gada 13.februāra rīkojumā Nr.70“Par finansējuma piešķiršanu ēku Miera ielā 58A, Rīgā, būvniecības, nomas maksas,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nepieciešamais papildu finansējums 110 166 euro apmērā 2023.gadam valsts budžeta apakšprogrammā 22.07.00 "Nomas maksa VAS "Valsts nekustamie īpašumi"" programmas "Mantojums - 2018" ietvaros" ilgtermiņa saistību pasākumam "VSIA "Jaunais Rīgas teātris" ēkas Rīgā, Miera ielā 58A, nomas maksa VAS "Valsts nekustamie īpašumi"" nekustamā īpašuma daļas (nekustamā īpašuma kadastra Nr. 0100 026 0056) Miera ielā 58A, Rīgā, nomas maksas segšanai 72 527 </w:t>
      </w:r>
      <w:r w:rsidR="00000000" w:rsidRPr="00000000" w:rsidDel="00000000">
        <w:rPr>
          <w:i w:val="1"/>
          <w:rtl w:val="0"/>
        </w:rPr>
        <w:t xml:space="preserve">euro </w:t>
      </w:r>
      <w:r w:rsidR="00000000" w:rsidRPr="00000000" w:rsidDel="00000000">
        <w:rPr>
          <w:rtl w:val="0"/>
        </w:rPr>
        <w:t xml:space="preserve">apmērā un valsts budžeta apakšprogrammā 19.07.00 “Mākslas un literatūra” apsaimniekošanas un uzturēšanas izdevumu segšanai valsts akciju sabiedrībai "Valsts nekustamie īpašumi" 37 639 </w:t>
      </w:r>
      <w:r w:rsidR="00000000" w:rsidRPr="00000000" w:rsidDel="00000000">
        <w:rPr>
          <w:i w:val="1"/>
          <w:rtl w:val="0"/>
        </w:rPr>
        <w:t xml:space="preserve">euro </w:t>
      </w:r>
      <w:r w:rsidR="00000000" w:rsidRPr="00000000" w:rsidDel="00000000">
        <w:rPr>
          <w:rtl w:val="0"/>
        </w:rPr>
        <w:t xml:space="preserve">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nepieciešamais papildu finansējums 124 786 </w:t>
      </w:r>
      <w:r w:rsidR="00000000" w:rsidRPr="00000000" w:rsidDel="00000000">
        <w:rPr>
          <w:i w:val="1"/>
          <w:rtl w:val="0"/>
        </w:rPr>
        <w:t xml:space="preserve">euro </w:t>
      </w:r>
      <w:r w:rsidR="00000000" w:rsidRPr="00000000" w:rsidDel="00000000">
        <w:rPr>
          <w:rtl w:val="0"/>
        </w:rPr>
        <w:t xml:space="preserve">apmērā 2024.gadam valsts budžeta apakšprogrammā 22.07.00 "Nomas maksa VAS "Valsts nekustamie īpašumi"" programmas "Mantojums - 2018" ietvaros" ilgtermiņa saistību pasākumam "VSIA "Jaunais Rīgas teātris" ēkas Rīgā, Miera ielā 58A, nomas maksa VAS "Valsts nekustamie īpašumi"" nekustamā īpašuma daļas (nekustamā īpašuma kadastra Nr. 0100 026 0056) Miera ielā 58A, Rīgā, nomas maksas segšanai 68 329 </w:t>
      </w:r>
      <w:r w:rsidR="00000000" w:rsidRPr="00000000" w:rsidDel="00000000">
        <w:rPr>
          <w:i w:val="1"/>
          <w:rtl w:val="0"/>
        </w:rPr>
        <w:t xml:space="preserve">euro </w:t>
      </w:r>
      <w:r w:rsidR="00000000" w:rsidRPr="00000000" w:rsidDel="00000000">
        <w:rPr>
          <w:rtl w:val="0"/>
        </w:rPr>
        <w:t xml:space="preserve">apmērā un valsts budžeta apakšprogrammā 19.07.00 “Mākslas un literatūra” apsaimniekošanas un uzturēšanas izdevumu segšanai valsts akciju sabiedrībai "Valsts nekustamie īpašumi" 56  457 </w:t>
      </w:r>
      <w:r w:rsidR="00000000" w:rsidRPr="00000000" w:rsidDel="00000000">
        <w:rPr>
          <w:i w:val="1"/>
          <w:rtl w:val="0"/>
        </w:rPr>
        <w:t xml:space="preserve">euro </w:t>
      </w:r>
      <w:r w:rsidR="00000000" w:rsidRPr="00000000" w:rsidDel="00000000">
        <w:rPr>
          <w:rtl w:val="0"/>
        </w:rPr>
        <w:t xml:space="preserve">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 2024.gada nomas maksas ietaupījuma.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23-TA-1590</w:t>
    </w:r>
    <w:r>
      <w:br/>
    </w:r>
    <w:r w:rsidR="00000000" w:rsidRPr="00000000" w:rsidDel="00000000">
      <w:rPr>
        <w:rtl w:val="0"/>
      </w:rPr>
      <w:t xml:space="preserve">Izdrukāts 29.07.2026. 21.51 - 2.0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mk_sēdes_protokollēmuma_projekts_23-TA-1590.docx</dc:title>
</cp:coreProperties>
</file>

<file path=docProps/custom.xml><?xml version="1.0" encoding="utf-8"?>
<Properties xmlns="http://schemas.openxmlformats.org/officeDocument/2006/custom-properties" xmlns:vt="http://schemas.openxmlformats.org/officeDocument/2006/docPropsVTypes"/>
</file>