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ierosinātās izmaiņas Ministru kabineta 2022.gada 14.jūlija noteikumu Nr.435 Eiropas Savienības Atveseļošanas un noturības mehānisma plāna 2. komponentes "Digitālā transformācija" 2.1. reformu un investīciju virziena "Valsts pārvaldes, tai skaitā pašvaldību, digitālā transformācija" īstenošanas noteikumi" 4.pielikumā, līdz </w:t>
      </w:r>
      <w:r w:rsidR="00000000" w:rsidRPr="00000000" w:rsidDel="00000000">
        <w:rPr>
          <w:b w:val="1"/>
          <w:rtl w:val="0"/>
        </w:rPr>
        <w:t xml:space="preserve">2025.gada 31.decembrim</w:t>
      </w:r>
      <w:r w:rsidR="00000000" w:rsidRPr="00000000" w:rsidDel="00000000">
        <w:rPr>
          <w:rtl w:val="0"/>
        </w:rPr>
        <w:t xml:space="preserve"> Vienotajā tiesību aktu izstrādes un saskaņošanas portālā: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virzīt grozījumus Ministru kabineta 2024.gada 6.septembra rīkojumā Nr. 729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virzīt grozījumus Ministru kabineta 2023. gada 22. jūnija rīkojumā Nr. 382 "Par 2.1.1.1.i. investīcijas projekta "Vienotas civilās aizsardzības un ugunsdrošības pārvaldības platformas ieviešana" pases apstiprināšanu",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 un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virzīt grozījumus Ministru kabineta 2023. gada 2. marta rīkojumā Nr. 117 "Par 2.1.1.1.i. investīcijas projekta "IKT vienota pārvaldība un digitālie risinājumi kultūras nozares institūcijām" pases apstiprināšanu" un Ministru kabineta 2023. gada 7. marta rīkojumā Nr. 128 "Par 2.1.1.1.i. investīcijas projekta "Mediju satura integrācija Latvijas digitālā kultūras mantojuma platformā" pases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ministrijai virzīt grozījumus Ministru kabineta 2023. gada 25. janvāra rīkojumā Nr. 44 "Par 2.1.2.1.i. investīcijas projekta "E-lietas programma – izmeklēšanas un tiesvedības procesu pilnveide – 2. posms" pases un centralizētās funkcijas vai koplietošanas pakalpojumu attīstības plāna apstiprināšanu" un Ministru kabineta 2023. gada 25. janvāra rīkojumā Nr. 45 "Par 2.1.3.1.i. investīcijas projekta "Uzņēmumu reģistra datu apstrādes un pakalpojumu modernizācija" pases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virzīt grozījumus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virzīt grozījumus Ministru kabineta 2023. gada 15. februāra rīkojumā Nr. 81 "Par 2.1.3.1.i. investīcijas projekta "Informācijas tehnoloģiju infrastruktūras izveide Latvijas iedzīvotāju references genoma glabāšanai un piekļuves nodrošināšanai" pases apstiprināšanu" un Ministru kabineta 2023. gada 6. aprīļa rīkojumā Nr. 197 "Par 2.1.3.1.i. investīcijas projekta "Klīnisko universitāšu slimnīcu onkoloģijas pacienta datu apmaiņas platformas izveide" pases apstiprināšanu".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25-TA-2616</w:t>
    </w:r>
    <w:r>
      <w:br/>
    </w:r>
    <w:r w:rsidR="00000000" w:rsidRPr="00000000" w:rsidDel="00000000">
      <w:rPr>
        <w:rtl w:val="0"/>
      </w:rPr>
      <w:t xml:space="preserve">Izdrukāts 29.07.2026. 23.13 - 2.0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mk_sēdes_protokollēmuma_projekts_25-TA-2616.docx</dc:title>
</cp:coreProperties>
</file>

<file path=docProps/custom.xml><?xml version="1.0" encoding="utf-8"?>
<Properties xmlns="http://schemas.openxmlformats.org/officeDocument/2006/custom-properties" xmlns:vt="http://schemas.openxmlformats.org/officeDocument/2006/docPropsVTypes"/>
</file>