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2008. gada 3. jūnija noteikumos Nr. 404 "Svaigpiena kvalitātes kontroles laboratoriju atzīšanas un uzraudzības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Pārtikas aprites uzraudzības likuma</w:t>
      </w:r>
      <w:r w:rsidR="00000000" w:rsidRPr="00000000" w:rsidDel="00000000">
        <w:rPr>
          <w:rStyle w:val="paragraph"/>
          <w:i w:val="1"/>
          <w:rtl w:val="0"/>
        </w:rPr>
        <w:t xml:space="preserve"> 4.panta </w:t>
      </w:r>
      <w:r>
        <w:br/>
      </w:r>
      <w:r w:rsidR="00000000" w:rsidRPr="00000000" w:rsidDel="00000000">
        <w:rPr>
          <w:rStyle w:val="paragraph"/>
          <w:i w:val="1"/>
          <w:rtl w:val="0"/>
        </w:rPr>
        <w:t xml:space="preserve">četrpadsmito daļu un likuma “</w:t>
      </w:r>
      <w:r w:rsidR="00000000" w:rsidRPr="00000000" w:rsidDel="00000000">
        <w:rPr>
          <w:rStyle w:val="paragraph"/>
          <w:i w:val="1"/>
          <w:rtl w:val="0"/>
        </w:rPr>
        <w:t xml:space="preserve">Par atbilstības novērtēšanu</w:t>
      </w:r>
      <w:r w:rsidR="00000000" w:rsidRPr="00000000" w:rsidDel="00000000">
        <w:rPr>
          <w:rStyle w:val="paragraph"/>
          <w:i w:val="1"/>
          <w:rtl w:val="0"/>
        </w:rPr>
        <w:t xml:space="preserve">” 7.pantu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2008. gada 3. jūnija noteikumos Nr. 404 "Svaigpiena kvalitātes kontroles laboratoriju atzīšanas un uzraudzības kārtība" (Latvijas Vēstnesis, 2008, 101. nr.; 2009, 23.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Noteikumi attiecas uz laboratorijām, kas veic svaigpiena paraugu laboratoriskos izmeklējumus, lai noteiktu Eiropas Parlamenta un Padomes 2004. gada 29. aprīļa Regulas Nr. 853/2004/EK, ar ko nosaka īpašus higiēnas noteikumus attiecībā uz dzīvnieku izcelsmes pārtiku (turpmāk – regula Nr. 853/2004), III pielikuma IX sadaļas I nodaļas III apakšnodaļā noteiktos rādītājus svaigpiena kvalitātei."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Dienests laboratoriju atzīst, ja: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tā ir akreditēta nacionālajā akreditācijas institūcijā saskaņā ar noteikumiem par atbilstības novērtēšanas institūciju novērtēšanu, akreditāciju un uzraudzību;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tā spēj katru dienu elektroniski nosūtīt testēšanas datus Lauksaimniecības datu centram (turpmāk – datu centrs);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tās akreditācijas sfērā ir iekļautas metodes, kas minētas  Komisijas 2019. gada 15. marta Īstenošanas regulas (ES) 2019/627, ar ko nosaka vienotu praktisku kārtību lietošanai pārtikā paredzētu dzīvnieku izcelsmes produktu oficiālo kontroļu veikšanai saskaņā ar Eiropas Parlamenta un Padomes Regulu (ES) 2017/625 un attiecībā uz oficiālajām kontrolēm groza Komisijas Regulu (EK) Nr. 2074/2005, III pielikuma I nodaļā."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Dienests laboratorijai piešķir atzīšanas numuru, iekļauj laboratoriju atzīto svaigpiena kvalitātes kontroles laboratoriju reģistrā, informē laboratoriju par atzīšanu un izsniedz tai atzīšanas apliecību, ja laboratorija vēlas to saņemt. Reģistrā un atzīšanas apliecībā norāda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laboratorijas nosaukumu, juridisko adresi un atrašanās vietas adresi;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akreditētās reglamentētās sfēras nosaukumu, par ko tiek piešķirta atzīšana;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piešķirto atzīšanas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laboratorija zaudējusi akreditāciju šo noteikumu 4.3. apakšpunktā noteiktajā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Laboratorijas atzīšanas numuru norāda uz testēšanas pārskata, kas izsniegts par veiktajiem obligātiem svaigpiena kvalitātes laboratoriskiem izmeklējumiem (svaigpiena kvalitātes laboratoriskie izmeklējumi, kas veikti saskaņā ar noteikumiem par veterinārajām, higiēnas un kvalitātes prasībām svaigpiena apritei)."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 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10.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Dienests novērtē vai laboratorija: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1. piedalās references laboratorijas organizētajā: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1.1. starplaboratoriju salīdzinošajā testēšanā par regulas Nr. 853/2004 IX sadaļas I nodaļas III apakšnodaļā noteikto svaigpiena kvalitātes rādītāju noteikšanu un šo noteikumu 4.3. apakšpunktā noteiktajām metodēm ne retāk kā reizi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1.2. mācību seminārā ne retāk kā reizi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2. testēšanas datus katru dienu elektroniski nosūta datu centram, saskaņā ar noteikumiem par veterinārajām, higiēnas un kvalitātes prasībām svaigpiena apritei;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3. testēšanas pārskatus un analīžu datus glabā ne mazāk kā piecus gadus."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 laboratorijai aizliedz izmeklēt oficiālos svaigpiena paraugus (paraugi, kurus saskaņā ar noteikumiem par veterinārajām, higiēnas un kvalitātes prasībām svaigpiena apritei svaigpiena kvalitātes kontroles nodrošināšanai laboratoriskai izmeklēšanai sūta dienests)."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23-TA-2045</w:t>
    </w:r>
    <w:r>
      <w:br/>
    </w:r>
    <w:r w:rsidR="00000000" w:rsidRPr="00000000" w:rsidDel="00000000">
      <w:rPr>
        <w:rtl w:val="0"/>
      </w:rPr>
      <w:t xml:space="preserve">Izdrukāts 29.07.2026. 23.27 - 1.0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23-TA-2045</w:t>
    </w:r>
    <w:r>
      <w:br/>
    </w:r>
    <w:r w:rsidR="00000000" w:rsidRPr="00000000" w:rsidDel="00000000">
      <w:rPr>
        <w:rtl w:val="0"/>
      </w:rPr>
      <w:t xml:space="preserve">Izdrukāts 29.07.2026. 23.27 - 1.0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noteikumu_(grozījumu)_projekts_23-TA-2045.docx</dc:title>
</cp:coreProperties>
</file>

<file path=docProps/custom.xml><?xml version="1.0" encoding="utf-8"?>
<Properties xmlns="http://schemas.openxmlformats.org/officeDocument/2006/custom-properties" xmlns:vt="http://schemas.openxmlformats.org/officeDocument/2006/docPropsVTypes"/>
</file>