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11030" w14:textId="04B03858" w:rsidR="00583DED" w:rsidRPr="008704C5" w:rsidRDefault="00583DED" w:rsidP="00583DED">
      <w:pPr>
        <w:pStyle w:val="BodyText"/>
        <w:spacing w:after="0"/>
        <w:jc w:val="center"/>
        <w:rPr>
          <w:b/>
          <w:color w:val="000000"/>
        </w:rPr>
      </w:pPr>
      <w:r w:rsidRPr="0048720E">
        <w:rPr>
          <w:b/>
          <w:color w:val="000000"/>
        </w:rPr>
        <w:t xml:space="preserve">Piekrišana </w:t>
      </w:r>
      <w:r w:rsidR="002248A4">
        <w:rPr>
          <w:b/>
          <w:color w:val="000000"/>
        </w:rPr>
        <w:t>Interreg V</w:t>
      </w:r>
      <w:r w:rsidR="00EC043E">
        <w:rPr>
          <w:b/>
          <w:color w:val="000000"/>
        </w:rPr>
        <w:t xml:space="preserve">I-A </w:t>
      </w:r>
      <w:r>
        <w:rPr>
          <w:b/>
          <w:color w:val="000000"/>
        </w:rPr>
        <w:t>Igaunijas-Latvijas</w:t>
      </w:r>
      <w:r w:rsidRPr="008704C5">
        <w:rPr>
          <w:b/>
          <w:color w:val="000000"/>
        </w:rPr>
        <w:t xml:space="preserve"> pārrobežu sadarbības </w:t>
      </w:r>
    </w:p>
    <w:p w14:paraId="7CF4BA98" w14:textId="594D585E" w:rsidR="00820ED9" w:rsidRDefault="00583DED" w:rsidP="0048720E">
      <w:pPr>
        <w:pStyle w:val="BodyText"/>
        <w:spacing w:after="0"/>
        <w:jc w:val="center"/>
        <w:rPr>
          <w:b/>
          <w:color w:val="000000"/>
        </w:rPr>
      </w:pPr>
      <w:r w:rsidRPr="008704C5">
        <w:rPr>
          <w:b/>
          <w:color w:val="000000"/>
        </w:rPr>
        <w:t xml:space="preserve">programmas 2021.–2027. gadam </w:t>
      </w:r>
      <w:r w:rsidR="00820ED9">
        <w:rPr>
          <w:b/>
          <w:color w:val="000000"/>
        </w:rPr>
        <w:t>(</w:t>
      </w:r>
      <w:r w:rsidR="005A7FFB" w:rsidRPr="0048720E">
        <w:rPr>
          <w:b/>
          <w:color w:val="000000"/>
        </w:rPr>
        <w:t>CCI N</w:t>
      </w:r>
      <w:r w:rsidR="00820ED9">
        <w:rPr>
          <w:b/>
          <w:color w:val="000000"/>
        </w:rPr>
        <w:t>r.</w:t>
      </w:r>
      <w:r w:rsidR="005A7FFB" w:rsidRPr="0048720E">
        <w:rPr>
          <w:b/>
          <w:color w:val="000000"/>
        </w:rPr>
        <w:t xml:space="preserve"> 2021TC16RFCB043</w:t>
      </w:r>
      <w:r w:rsidR="00820ED9">
        <w:rPr>
          <w:b/>
          <w:color w:val="000000"/>
        </w:rPr>
        <w:t>)</w:t>
      </w:r>
      <w:r w:rsidR="00457EF8" w:rsidRPr="00457EF8">
        <w:rPr>
          <w:b/>
          <w:color w:val="000000"/>
        </w:rPr>
        <w:t xml:space="preserve"> </w:t>
      </w:r>
      <w:r w:rsidR="00457EF8" w:rsidRPr="0048720E">
        <w:rPr>
          <w:b/>
          <w:color w:val="000000"/>
        </w:rPr>
        <w:t>saturam</w:t>
      </w:r>
    </w:p>
    <w:p w14:paraId="4648CAC9" w14:textId="03C840B7" w:rsidR="00583DED" w:rsidRDefault="005A7FFB" w:rsidP="0048720E">
      <w:pPr>
        <w:pStyle w:val="BodyText"/>
        <w:spacing w:after="0"/>
        <w:jc w:val="center"/>
        <w:rPr>
          <w:b/>
          <w:color w:val="000000"/>
        </w:rPr>
      </w:pPr>
      <w:r w:rsidRPr="0048720E">
        <w:rPr>
          <w:b/>
          <w:color w:val="000000"/>
        </w:rPr>
        <w:t xml:space="preserve"> </w:t>
      </w:r>
      <w:r w:rsidR="00583DED" w:rsidRPr="0048720E">
        <w:rPr>
          <w:b/>
          <w:color w:val="000000"/>
        </w:rPr>
        <w:t xml:space="preserve">un </w:t>
      </w:r>
      <w:r w:rsidR="00820ED9">
        <w:rPr>
          <w:b/>
          <w:color w:val="000000"/>
        </w:rPr>
        <w:t xml:space="preserve">apstiprinājums </w:t>
      </w:r>
      <w:r w:rsidR="00583DED" w:rsidRPr="0048720E">
        <w:rPr>
          <w:b/>
          <w:color w:val="000000"/>
        </w:rPr>
        <w:t>nacionālā līdzfinansējuma nodrošināšanai</w:t>
      </w:r>
    </w:p>
    <w:p w14:paraId="346767C0" w14:textId="77777777" w:rsidR="006D7C0B" w:rsidRPr="0048720E" w:rsidRDefault="006D7C0B" w:rsidP="0048720E">
      <w:pPr>
        <w:pStyle w:val="BodyText"/>
        <w:spacing w:after="0"/>
        <w:jc w:val="center"/>
        <w:rPr>
          <w:b/>
          <w:color w:val="000000"/>
        </w:rPr>
      </w:pPr>
    </w:p>
    <w:p w14:paraId="01EB6BFB" w14:textId="77777777" w:rsidR="00503E29" w:rsidRDefault="00503E29" w:rsidP="00503E29">
      <w:pPr>
        <w:pStyle w:val="NORMStandard2"/>
        <w:jc w:val="both"/>
        <w:rPr>
          <w:rFonts w:ascii="Times New Roman" w:hAnsi="Times New Roman" w:cs="Times New Roman"/>
          <w:sz w:val="24"/>
          <w:szCs w:val="24"/>
          <w:lang w:val="lv-LV"/>
        </w:rPr>
      </w:pPr>
      <w:r w:rsidRPr="00503E29">
        <w:rPr>
          <w:rFonts w:ascii="Times New Roman" w:hAnsi="Times New Roman" w:cs="Times New Roman"/>
          <w:sz w:val="24"/>
          <w:szCs w:val="24"/>
          <w:lang w:val="lv-LV"/>
        </w:rPr>
        <w:t>Atsaucoties uz</w:t>
      </w:r>
      <w:r>
        <w:rPr>
          <w:rFonts w:ascii="Times New Roman" w:hAnsi="Times New Roman" w:cs="Times New Roman"/>
          <w:sz w:val="24"/>
          <w:szCs w:val="24"/>
          <w:lang w:val="lv-LV"/>
        </w:rPr>
        <w:t>:</w:t>
      </w:r>
    </w:p>
    <w:p w14:paraId="56946CEA" w14:textId="099D0206" w:rsidR="003D7280" w:rsidRDefault="00503E29" w:rsidP="003D7280">
      <w:pPr>
        <w:pStyle w:val="NORMStandard2"/>
        <w:numPr>
          <w:ilvl w:val="0"/>
          <w:numId w:val="3"/>
        </w:numPr>
        <w:jc w:val="both"/>
        <w:rPr>
          <w:rFonts w:ascii="Times New Roman" w:hAnsi="Times New Roman" w:cs="Times New Roman"/>
          <w:sz w:val="24"/>
          <w:szCs w:val="24"/>
          <w:lang w:val="lv-LV"/>
        </w:rPr>
      </w:pPr>
      <w:r w:rsidRPr="00503E29">
        <w:rPr>
          <w:rFonts w:ascii="Times New Roman" w:hAnsi="Times New Roman" w:cs="Times New Roman"/>
          <w:sz w:val="24"/>
          <w:szCs w:val="24"/>
          <w:lang w:val="lv-LV"/>
        </w:rPr>
        <w:t>Eiropas Parlamenta un Padomes 2021.</w:t>
      </w:r>
      <w:r w:rsidR="00B32EBA">
        <w:rPr>
          <w:rFonts w:ascii="Times New Roman" w:hAnsi="Times New Roman" w:cs="Times New Roman"/>
          <w:sz w:val="24"/>
          <w:szCs w:val="24"/>
          <w:lang w:val="lv-LV"/>
        </w:rPr>
        <w:t xml:space="preserve"> </w:t>
      </w:r>
      <w:r w:rsidRPr="00503E29">
        <w:rPr>
          <w:rFonts w:ascii="Times New Roman" w:hAnsi="Times New Roman" w:cs="Times New Roman"/>
          <w:sz w:val="24"/>
          <w:szCs w:val="24"/>
          <w:lang w:val="lv-LV"/>
        </w:rPr>
        <w:t>gada 24.</w:t>
      </w:r>
      <w:r w:rsidR="00B32EBA">
        <w:rPr>
          <w:rFonts w:ascii="Times New Roman" w:hAnsi="Times New Roman" w:cs="Times New Roman"/>
          <w:sz w:val="24"/>
          <w:szCs w:val="24"/>
          <w:lang w:val="lv-LV"/>
        </w:rPr>
        <w:t xml:space="preserve"> </w:t>
      </w:r>
      <w:r w:rsidRPr="00503E29">
        <w:rPr>
          <w:rFonts w:ascii="Times New Roman" w:hAnsi="Times New Roman" w:cs="Times New Roman"/>
          <w:sz w:val="24"/>
          <w:szCs w:val="24"/>
          <w:lang w:val="lv-LV"/>
        </w:rPr>
        <w:t>jūnija Regul</w:t>
      </w:r>
      <w:r w:rsidR="00635B8D">
        <w:rPr>
          <w:rFonts w:ascii="Times New Roman" w:hAnsi="Times New Roman" w:cs="Times New Roman"/>
          <w:sz w:val="24"/>
          <w:szCs w:val="24"/>
          <w:lang w:val="lv-LV"/>
        </w:rPr>
        <w:t>u</w:t>
      </w:r>
      <w:r w:rsidRPr="00503E29">
        <w:rPr>
          <w:rFonts w:ascii="Times New Roman" w:hAnsi="Times New Roman" w:cs="Times New Roman"/>
          <w:sz w:val="24"/>
          <w:szCs w:val="24"/>
          <w:lang w:val="lv-LV"/>
        </w:rPr>
        <w:t xml:space="preserve">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p w14:paraId="32CCE779" w14:textId="4471070D" w:rsidR="0004469D" w:rsidRPr="003D7280" w:rsidRDefault="0004469D" w:rsidP="003D7280">
      <w:pPr>
        <w:pStyle w:val="NORMStandard2"/>
        <w:numPr>
          <w:ilvl w:val="0"/>
          <w:numId w:val="3"/>
        </w:numPr>
        <w:jc w:val="both"/>
        <w:rPr>
          <w:rFonts w:ascii="Times New Roman" w:hAnsi="Times New Roman" w:cs="Times New Roman"/>
          <w:sz w:val="24"/>
          <w:szCs w:val="24"/>
          <w:lang w:val="lv-LV"/>
        </w:rPr>
      </w:pPr>
      <w:r w:rsidRPr="003D7280">
        <w:rPr>
          <w:rFonts w:ascii="Times New Roman" w:hAnsi="Times New Roman" w:cs="Times New Roman"/>
          <w:sz w:val="24"/>
          <w:szCs w:val="24"/>
          <w:lang w:val="lv-LV"/>
        </w:rPr>
        <w:t>Eiropas Parlamenta un Padomes 2021.</w:t>
      </w:r>
      <w:r w:rsidR="00B32EBA">
        <w:rPr>
          <w:rFonts w:ascii="Times New Roman" w:hAnsi="Times New Roman" w:cs="Times New Roman"/>
          <w:sz w:val="24"/>
          <w:szCs w:val="24"/>
          <w:lang w:val="lv-LV"/>
        </w:rPr>
        <w:t xml:space="preserve"> </w:t>
      </w:r>
      <w:r w:rsidRPr="003D7280">
        <w:rPr>
          <w:rFonts w:ascii="Times New Roman" w:hAnsi="Times New Roman" w:cs="Times New Roman"/>
          <w:sz w:val="24"/>
          <w:szCs w:val="24"/>
          <w:lang w:val="lv-LV"/>
        </w:rPr>
        <w:t>gada 24.</w:t>
      </w:r>
      <w:r w:rsidR="00B32EBA">
        <w:rPr>
          <w:rFonts w:ascii="Times New Roman" w:hAnsi="Times New Roman" w:cs="Times New Roman"/>
          <w:sz w:val="24"/>
          <w:szCs w:val="24"/>
          <w:lang w:val="lv-LV"/>
        </w:rPr>
        <w:t xml:space="preserve"> </w:t>
      </w:r>
      <w:r w:rsidRPr="003D7280">
        <w:rPr>
          <w:rFonts w:ascii="Times New Roman" w:hAnsi="Times New Roman" w:cs="Times New Roman"/>
          <w:sz w:val="24"/>
          <w:szCs w:val="24"/>
          <w:lang w:val="lv-LV"/>
        </w:rPr>
        <w:t xml:space="preserve">jūnija Regulu (ES) Nr. 2021/1058 </w:t>
      </w:r>
      <w:r w:rsidR="003D7280" w:rsidRPr="003D7280">
        <w:rPr>
          <w:rFonts w:ascii="Times New Roman" w:hAnsi="Times New Roman" w:cs="Times New Roman"/>
          <w:sz w:val="24"/>
          <w:szCs w:val="24"/>
          <w:lang w:val="lv-LV"/>
        </w:rPr>
        <w:t>par Eiropas Reģionālās attīstības fondu un Kohēzijas fondu</w:t>
      </w:r>
      <w:r w:rsidR="00AA253F">
        <w:rPr>
          <w:rFonts w:ascii="Times New Roman" w:hAnsi="Times New Roman" w:cs="Times New Roman"/>
          <w:sz w:val="24"/>
          <w:szCs w:val="24"/>
          <w:lang w:val="lv-LV"/>
        </w:rPr>
        <w:t>,</w:t>
      </w:r>
    </w:p>
    <w:p w14:paraId="5E16848F" w14:textId="3C8C5B3D" w:rsidR="0004469D" w:rsidRDefault="00503E29" w:rsidP="00503E29">
      <w:pPr>
        <w:pStyle w:val="NORMStandard2"/>
        <w:numPr>
          <w:ilvl w:val="0"/>
          <w:numId w:val="3"/>
        </w:numPr>
        <w:jc w:val="both"/>
        <w:rPr>
          <w:rFonts w:ascii="Times New Roman" w:hAnsi="Times New Roman" w:cs="Times New Roman"/>
          <w:sz w:val="24"/>
          <w:szCs w:val="24"/>
          <w:lang w:val="lv-LV"/>
        </w:rPr>
      </w:pPr>
      <w:r w:rsidRPr="00503E29">
        <w:rPr>
          <w:rFonts w:ascii="Times New Roman" w:hAnsi="Times New Roman" w:cs="Times New Roman"/>
          <w:sz w:val="24"/>
          <w:szCs w:val="24"/>
          <w:lang w:val="lv-LV"/>
        </w:rPr>
        <w:t>Eiropas Parlamenta un Padomes 2021.</w:t>
      </w:r>
      <w:r w:rsidR="00B32EBA">
        <w:rPr>
          <w:rFonts w:ascii="Times New Roman" w:hAnsi="Times New Roman" w:cs="Times New Roman"/>
          <w:sz w:val="24"/>
          <w:szCs w:val="24"/>
          <w:lang w:val="lv-LV"/>
        </w:rPr>
        <w:t xml:space="preserve"> </w:t>
      </w:r>
      <w:r w:rsidRPr="00503E29">
        <w:rPr>
          <w:rFonts w:ascii="Times New Roman" w:hAnsi="Times New Roman" w:cs="Times New Roman"/>
          <w:sz w:val="24"/>
          <w:szCs w:val="24"/>
          <w:lang w:val="lv-LV"/>
        </w:rPr>
        <w:t>gada 24.</w:t>
      </w:r>
      <w:r w:rsidR="00B32EBA">
        <w:rPr>
          <w:rFonts w:ascii="Times New Roman" w:hAnsi="Times New Roman" w:cs="Times New Roman"/>
          <w:sz w:val="24"/>
          <w:szCs w:val="24"/>
          <w:lang w:val="lv-LV"/>
        </w:rPr>
        <w:t xml:space="preserve"> </w:t>
      </w:r>
      <w:r w:rsidRPr="00503E29">
        <w:rPr>
          <w:rFonts w:ascii="Times New Roman" w:hAnsi="Times New Roman" w:cs="Times New Roman"/>
          <w:sz w:val="24"/>
          <w:szCs w:val="24"/>
          <w:lang w:val="lv-LV"/>
        </w:rPr>
        <w:t xml:space="preserve">jūnija </w:t>
      </w:r>
      <w:r w:rsidRPr="00503E29">
        <w:rPr>
          <w:rFonts w:ascii="Times New Roman" w:hAnsi="Times New Roman" w:cs="Times New Roman"/>
          <w:color w:val="000000"/>
          <w:sz w:val="24"/>
          <w:szCs w:val="24"/>
          <w:lang w:val="lv-LV"/>
        </w:rPr>
        <w:t>Regul</w:t>
      </w:r>
      <w:r w:rsidR="003378D3">
        <w:rPr>
          <w:rFonts w:ascii="Times New Roman" w:hAnsi="Times New Roman" w:cs="Times New Roman"/>
          <w:color w:val="000000"/>
          <w:sz w:val="24"/>
          <w:szCs w:val="24"/>
          <w:lang w:val="lv-LV"/>
        </w:rPr>
        <w:t>u</w:t>
      </w:r>
      <w:r w:rsidRPr="00503E29">
        <w:rPr>
          <w:rFonts w:ascii="Times New Roman" w:hAnsi="Times New Roman" w:cs="Times New Roman"/>
          <w:color w:val="000000"/>
          <w:sz w:val="24"/>
          <w:szCs w:val="24"/>
          <w:lang w:val="lv-LV"/>
        </w:rPr>
        <w:t xml:space="preserve"> (ES) Nr. 2021/1059 </w:t>
      </w:r>
      <w:r w:rsidRPr="00503E29">
        <w:rPr>
          <w:rFonts w:ascii="Times New Roman" w:hAnsi="Times New Roman" w:cs="Times New Roman"/>
          <w:sz w:val="24"/>
          <w:szCs w:val="24"/>
          <w:lang w:val="lv-LV"/>
        </w:rPr>
        <w:t>par īpašiem noteikumiem attiecībā uz Eiropas teritoriālās sadarbības mērķi (Interreg), kas saņem atbalstu no Eiropas Reģionālās attīstības fonda un ārējās finansēšanas instrumentiem</w:t>
      </w:r>
      <w:r w:rsidR="009657AE">
        <w:rPr>
          <w:rFonts w:ascii="Times New Roman" w:hAnsi="Times New Roman" w:cs="Times New Roman"/>
          <w:sz w:val="24"/>
          <w:szCs w:val="24"/>
          <w:lang w:val="lv-LV"/>
        </w:rPr>
        <w:t>,</w:t>
      </w:r>
    </w:p>
    <w:p w14:paraId="53011BC9" w14:textId="6B2351BC" w:rsidR="002F5E2A" w:rsidRDefault="00503E29" w:rsidP="00503E29">
      <w:pPr>
        <w:pStyle w:val="NORMStandard2"/>
        <w:numPr>
          <w:ilvl w:val="0"/>
          <w:numId w:val="3"/>
        </w:numPr>
        <w:jc w:val="both"/>
        <w:rPr>
          <w:rFonts w:ascii="Times New Roman" w:hAnsi="Times New Roman" w:cs="Times New Roman"/>
          <w:sz w:val="24"/>
          <w:szCs w:val="24"/>
          <w:lang w:val="lv-LV"/>
        </w:rPr>
      </w:pPr>
      <w:r w:rsidRPr="00503E29">
        <w:rPr>
          <w:rFonts w:ascii="Times New Roman" w:hAnsi="Times New Roman" w:cs="Times New Roman"/>
          <w:sz w:val="24"/>
          <w:szCs w:val="24"/>
          <w:lang w:val="lv-LV"/>
        </w:rPr>
        <w:t xml:space="preserve">kā arī </w:t>
      </w:r>
      <w:r w:rsidR="00EC043E">
        <w:rPr>
          <w:rFonts w:ascii="Times New Roman" w:hAnsi="Times New Roman" w:cs="Times New Roman"/>
          <w:sz w:val="24"/>
          <w:szCs w:val="24"/>
          <w:lang w:val="lv-LV"/>
        </w:rPr>
        <w:t xml:space="preserve">Interreg VI-A </w:t>
      </w:r>
      <w:r w:rsidR="0045750A" w:rsidRPr="00C8259F">
        <w:rPr>
          <w:rFonts w:ascii="Times New Roman" w:hAnsi="Times New Roman" w:cs="Times New Roman"/>
          <w:sz w:val="24"/>
          <w:szCs w:val="24"/>
          <w:lang w:val="lv-LV"/>
        </w:rPr>
        <w:t>Igaunijas-Latvijas pārrobežu sadarbības programm</w:t>
      </w:r>
      <w:r w:rsidR="00466F39">
        <w:rPr>
          <w:rFonts w:ascii="Times New Roman" w:hAnsi="Times New Roman" w:cs="Times New Roman"/>
          <w:sz w:val="24"/>
          <w:szCs w:val="24"/>
          <w:lang w:val="lv-LV"/>
        </w:rPr>
        <w:t>u</w:t>
      </w:r>
      <w:r w:rsidR="0045750A" w:rsidRPr="00C8259F">
        <w:rPr>
          <w:rFonts w:ascii="Times New Roman" w:hAnsi="Times New Roman" w:cs="Times New Roman"/>
          <w:sz w:val="24"/>
          <w:szCs w:val="24"/>
          <w:lang w:val="lv-LV"/>
        </w:rPr>
        <w:t xml:space="preserve"> 2021.–2027. gadam</w:t>
      </w:r>
      <w:r w:rsidRPr="00503E29">
        <w:rPr>
          <w:rFonts w:ascii="Times New Roman" w:hAnsi="Times New Roman" w:cs="Times New Roman"/>
          <w:sz w:val="24"/>
          <w:szCs w:val="24"/>
          <w:lang w:val="lv-LV"/>
        </w:rPr>
        <w:t xml:space="preserve">, kas tika apstiprināta </w:t>
      </w:r>
      <w:r w:rsidR="002F5E2A">
        <w:rPr>
          <w:rFonts w:ascii="Times New Roman" w:hAnsi="Times New Roman" w:cs="Times New Roman"/>
          <w:sz w:val="24"/>
          <w:szCs w:val="24"/>
          <w:lang w:val="lv-LV"/>
        </w:rPr>
        <w:t>Igaunijas-Latvijas pārrobežu sadarbības programmas 2021-2027.</w:t>
      </w:r>
      <w:r w:rsidR="00101F1E">
        <w:rPr>
          <w:rFonts w:ascii="Times New Roman" w:hAnsi="Times New Roman" w:cs="Times New Roman"/>
          <w:sz w:val="24"/>
          <w:szCs w:val="24"/>
          <w:lang w:val="lv-LV"/>
        </w:rPr>
        <w:t xml:space="preserve"> </w:t>
      </w:r>
      <w:r w:rsidR="002F5E2A">
        <w:rPr>
          <w:rFonts w:ascii="Times New Roman" w:hAnsi="Times New Roman" w:cs="Times New Roman"/>
          <w:sz w:val="24"/>
          <w:szCs w:val="24"/>
          <w:lang w:val="lv-LV"/>
        </w:rPr>
        <w:t>gadam</w:t>
      </w:r>
      <w:r w:rsidRPr="00503E29">
        <w:rPr>
          <w:rFonts w:ascii="Times New Roman" w:hAnsi="Times New Roman" w:cs="Times New Roman"/>
          <w:sz w:val="24"/>
          <w:szCs w:val="24"/>
          <w:lang w:val="lv-LV"/>
        </w:rPr>
        <w:t xml:space="preserve"> Programmēšanas komitejā</w:t>
      </w:r>
      <w:r w:rsidR="00D82E5C">
        <w:rPr>
          <w:rFonts w:ascii="Times New Roman" w:hAnsi="Times New Roman" w:cs="Times New Roman"/>
          <w:sz w:val="24"/>
          <w:szCs w:val="24"/>
          <w:lang w:val="lv-LV"/>
        </w:rPr>
        <w:t xml:space="preserve"> 202</w:t>
      </w:r>
      <w:r w:rsidR="003A1C7D">
        <w:rPr>
          <w:rFonts w:ascii="Times New Roman" w:hAnsi="Times New Roman" w:cs="Times New Roman"/>
          <w:sz w:val="24"/>
          <w:szCs w:val="24"/>
          <w:lang w:val="lv-LV"/>
        </w:rPr>
        <w:t>2. gada 6. janvārī</w:t>
      </w:r>
      <w:r w:rsidR="002F5E2A">
        <w:rPr>
          <w:rFonts w:ascii="Times New Roman" w:hAnsi="Times New Roman" w:cs="Times New Roman"/>
          <w:sz w:val="24"/>
          <w:szCs w:val="24"/>
          <w:lang w:val="lv-LV"/>
        </w:rPr>
        <w:t>,</w:t>
      </w:r>
    </w:p>
    <w:p w14:paraId="696462D7" w14:textId="7D276244" w:rsidR="00503E29" w:rsidRPr="00503E29" w:rsidRDefault="00503E29" w:rsidP="00781F7E">
      <w:pPr>
        <w:pStyle w:val="NORMStandard2"/>
        <w:jc w:val="both"/>
        <w:rPr>
          <w:rFonts w:ascii="Times New Roman" w:hAnsi="Times New Roman" w:cs="Times New Roman"/>
          <w:sz w:val="24"/>
          <w:szCs w:val="24"/>
          <w:lang w:val="lv-LV"/>
        </w:rPr>
      </w:pPr>
      <w:r w:rsidRPr="00503E29">
        <w:rPr>
          <w:rFonts w:ascii="Times New Roman" w:hAnsi="Times New Roman" w:cs="Times New Roman"/>
          <w:sz w:val="24"/>
          <w:szCs w:val="24"/>
          <w:lang w:val="lv-LV"/>
        </w:rPr>
        <w:t>Latvija</w:t>
      </w:r>
      <w:r w:rsidR="00EB1FEC">
        <w:rPr>
          <w:rFonts w:ascii="Times New Roman" w:hAnsi="Times New Roman" w:cs="Times New Roman"/>
          <w:sz w:val="24"/>
          <w:szCs w:val="24"/>
          <w:lang w:val="lv-LV"/>
        </w:rPr>
        <w:t>s</w:t>
      </w:r>
      <w:r w:rsidR="00962FD8">
        <w:rPr>
          <w:rFonts w:ascii="Times New Roman" w:hAnsi="Times New Roman" w:cs="Times New Roman"/>
          <w:sz w:val="24"/>
          <w:szCs w:val="24"/>
          <w:lang w:val="lv-LV"/>
        </w:rPr>
        <w:t xml:space="preserve"> Republika</w:t>
      </w:r>
      <w:r w:rsidRPr="00503E29">
        <w:rPr>
          <w:rFonts w:ascii="Times New Roman" w:hAnsi="Times New Roman" w:cs="Times New Roman"/>
          <w:sz w:val="24"/>
          <w:szCs w:val="24"/>
          <w:lang w:val="lv-LV"/>
        </w:rPr>
        <w:t xml:space="preserve">: </w:t>
      </w:r>
    </w:p>
    <w:p w14:paraId="3BC9F2FC" w14:textId="67ACEFCA" w:rsidR="003B18C2" w:rsidRPr="0030128B" w:rsidRDefault="003B18C2" w:rsidP="00B32EBA">
      <w:pPr>
        <w:pStyle w:val="BOLDStandard"/>
        <w:numPr>
          <w:ilvl w:val="0"/>
          <w:numId w:val="6"/>
        </w:numPr>
        <w:rPr>
          <w:rFonts w:ascii="Times New Roman" w:hAnsi="Times New Roman" w:cs="Times New Roman"/>
          <w:b/>
          <w:bCs/>
          <w:sz w:val="24"/>
          <w:szCs w:val="24"/>
          <w:lang w:val="lv-LV"/>
        </w:rPr>
      </w:pPr>
      <w:r w:rsidRPr="0030128B">
        <w:rPr>
          <w:rFonts w:ascii="Times New Roman" w:hAnsi="Times New Roman" w:cs="Times New Roman"/>
          <w:b/>
          <w:bCs/>
          <w:sz w:val="24"/>
          <w:szCs w:val="24"/>
          <w:lang w:val="lv-LV"/>
        </w:rPr>
        <w:t>pants</w:t>
      </w:r>
    </w:p>
    <w:p w14:paraId="735F615B" w14:textId="4DCC2BF7" w:rsidR="00580618" w:rsidRPr="0030128B" w:rsidRDefault="00580618" w:rsidP="003B18C2">
      <w:pPr>
        <w:pStyle w:val="BodyText"/>
        <w:kinsoku w:val="0"/>
        <w:overflowPunct w:val="0"/>
        <w:spacing w:before="133"/>
        <w:ind w:left="644"/>
        <w:jc w:val="both"/>
      </w:pPr>
      <w:r w:rsidRPr="0030128B">
        <w:t xml:space="preserve">Apliecina savu piekrišanu </w:t>
      </w:r>
      <w:r w:rsidR="00EC043E">
        <w:t xml:space="preserve">Interreg VI-A </w:t>
      </w:r>
      <w:r>
        <w:t xml:space="preserve">Igaunijas-Latvijas pārrobežu sadarbības programmas </w:t>
      </w:r>
      <w:r w:rsidRPr="007E415F">
        <w:t>2021.–2027. gadam</w:t>
      </w:r>
      <w:r w:rsidRPr="00134527">
        <w:rPr>
          <w:b/>
          <w:bCs/>
          <w:sz w:val="28"/>
          <w:szCs w:val="14"/>
        </w:rPr>
        <w:t xml:space="preserve"> </w:t>
      </w:r>
      <w:r w:rsidRPr="0030128B">
        <w:t>(turpmāk – Programma) saturam.</w:t>
      </w:r>
    </w:p>
    <w:p w14:paraId="3EE97B23" w14:textId="74160A7F" w:rsidR="00287801" w:rsidRPr="0030128B" w:rsidRDefault="00287801" w:rsidP="00B32EBA">
      <w:pPr>
        <w:pStyle w:val="BOLDStandard"/>
        <w:numPr>
          <w:ilvl w:val="0"/>
          <w:numId w:val="6"/>
        </w:numPr>
        <w:rPr>
          <w:rFonts w:ascii="Times New Roman" w:hAnsi="Times New Roman" w:cs="Times New Roman"/>
          <w:b/>
          <w:bCs/>
          <w:sz w:val="24"/>
          <w:szCs w:val="24"/>
          <w:lang w:val="lv-LV"/>
        </w:rPr>
      </w:pPr>
      <w:r w:rsidRPr="0030128B">
        <w:rPr>
          <w:rFonts w:ascii="Times New Roman" w:hAnsi="Times New Roman" w:cs="Times New Roman"/>
          <w:b/>
          <w:bCs/>
          <w:sz w:val="24"/>
          <w:szCs w:val="24"/>
          <w:lang w:val="lv-LV"/>
        </w:rPr>
        <w:t>pants</w:t>
      </w:r>
    </w:p>
    <w:p w14:paraId="40D127B6" w14:textId="637DC60A" w:rsidR="00AB6C81" w:rsidRDefault="006F3BFC" w:rsidP="00AB6C81">
      <w:pPr>
        <w:pStyle w:val="BodyText"/>
        <w:kinsoku w:val="0"/>
        <w:overflowPunct w:val="0"/>
        <w:spacing w:before="2"/>
        <w:ind w:left="644" w:right="233"/>
        <w:jc w:val="both"/>
      </w:pPr>
      <w:r w:rsidRPr="0030128B">
        <w:t>Apņemas nodrošināt</w:t>
      </w:r>
      <w:r w:rsidR="00AF3B38">
        <w:t xml:space="preserve"> Programmas īstenošanai</w:t>
      </w:r>
      <w:r w:rsidRPr="0030128B">
        <w:t xml:space="preserve"> </w:t>
      </w:r>
      <w:r w:rsidR="00ED0B15">
        <w:t xml:space="preserve">nepieciešamo </w:t>
      </w:r>
      <w:r w:rsidRPr="0030128B">
        <w:t xml:space="preserve">nacionālo līdzfinansējumu </w:t>
      </w:r>
      <w:r w:rsidR="00991974">
        <w:t xml:space="preserve">Programmas tehniskās palīdzības budžetam </w:t>
      </w:r>
      <w:r w:rsidR="00E75C27">
        <w:rPr>
          <w:bCs/>
        </w:rPr>
        <w:t>atbilstoši</w:t>
      </w:r>
      <w:r w:rsidRPr="0030128B">
        <w:t xml:space="preserve"> šīs piekrišanas 1.</w:t>
      </w:r>
      <w:r w:rsidR="00101F1E">
        <w:t xml:space="preserve"> </w:t>
      </w:r>
      <w:r w:rsidRPr="0030128B">
        <w:t>pielikum</w:t>
      </w:r>
      <w:r w:rsidR="009C5C59">
        <w:t xml:space="preserve">am. </w:t>
      </w:r>
    </w:p>
    <w:p w14:paraId="6C931378" w14:textId="40C781F3" w:rsidR="00EB4B4D" w:rsidRPr="00AB6C81" w:rsidRDefault="00301263" w:rsidP="00AB6C81">
      <w:pPr>
        <w:pStyle w:val="BodyText"/>
        <w:kinsoku w:val="0"/>
        <w:overflowPunct w:val="0"/>
        <w:spacing w:before="2"/>
        <w:ind w:left="644" w:right="233"/>
        <w:jc w:val="both"/>
      </w:pPr>
      <w:r w:rsidRPr="004A2F7E">
        <w:t xml:space="preserve">Projektu līdzfinansējums ir finansējuma saņēmēju atbildība. </w:t>
      </w:r>
    </w:p>
    <w:p w14:paraId="43AAFAB8" w14:textId="77777777" w:rsidR="00E61018" w:rsidRPr="0030128B" w:rsidRDefault="00E61018" w:rsidP="00E61018">
      <w:pPr>
        <w:pStyle w:val="NORMStandard2"/>
        <w:spacing w:before="390"/>
        <w:rPr>
          <w:lang w:val="lv-LV"/>
        </w:rPr>
      </w:pPr>
      <w:r w:rsidRPr="0030128B">
        <w:rPr>
          <w:rFonts w:ascii="Times New Roman" w:eastAsia="Times New Roman" w:hAnsi="Times New Roman"/>
          <w:b/>
          <w:sz w:val="24"/>
          <w:szCs w:val="24"/>
          <w:lang w:val="lv-LV" w:eastAsia="de-DE"/>
        </w:rPr>
        <w:t>Latvijas Republikas vārdā</w:t>
      </w:r>
    </w:p>
    <w:tbl>
      <w:tblPr>
        <w:tblStyle w:val="TableGrid"/>
        <w:tblW w:w="5000" w:type="pct"/>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734"/>
        <w:gridCol w:w="5338"/>
      </w:tblGrid>
      <w:tr w:rsidR="00E61018" w:rsidRPr="0030128B" w14:paraId="25444F0C" w14:textId="77777777" w:rsidTr="00F7357A">
        <w:trPr>
          <w:cantSplit/>
          <w:trHeight w:val="454"/>
        </w:trPr>
        <w:tc>
          <w:tcPr>
            <w:tcW w:w="3792" w:type="dxa"/>
          </w:tcPr>
          <w:p w14:paraId="11613F6F" w14:textId="77777777" w:rsidR="00E61018" w:rsidRPr="0030128B" w:rsidRDefault="00E61018" w:rsidP="00F7357A">
            <w:pPr>
              <w:pStyle w:val="NORMStandard"/>
              <w:rPr>
                <w:rStyle w:val="Text"/>
                <w:lang w:val="lv-LV"/>
              </w:rPr>
            </w:pPr>
            <w:r w:rsidRPr="0030128B">
              <w:rPr>
                <w:rFonts w:ascii="Times New Roman" w:hAnsi="Times New Roman" w:cs="Times New Roman"/>
                <w:i/>
                <w:iCs/>
                <w:sz w:val="24"/>
                <w:szCs w:val="24"/>
                <w:lang w:val="lv-LV"/>
              </w:rPr>
              <w:t>Iestādes nosaukums</w:t>
            </w:r>
            <w:r w:rsidRPr="0030128B">
              <w:rPr>
                <w:rStyle w:val="Text"/>
                <w:lang w:val="lv-LV"/>
              </w:rPr>
              <w:t xml:space="preserve">: </w:t>
            </w:r>
          </w:p>
        </w:tc>
        <w:tc>
          <w:tcPr>
            <w:tcW w:w="5422" w:type="dxa"/>
          </w:tcPr>
          <w:p w14:paraId="5ACB4FF4" w14:textId="77777777" w:rsidR="00E61018" w:rsidRPr="0030128B" w:rsidRDefault="00E61018" w:rsidP="00F7357A">
            <w:pPr>
              <w:rPr>
                <w:rFonts w:ascii="Times New Roman" w:hAnsi="Times New Roman"/>
                <w:sz w:val="24"/>
                <w:szCs w:val="24"/>
                <w:lang w:val="lv-LV"/>
              </w:rPr>
            </w:pPr>
            <w:r w:rsidRPr="0030128B">
              <w:rPr>
                <w:rFonts w:ascii="Times New Roman" w:hAnsi="Times New Roman"/>
                <w:sz w:val="24"/>
                <w:szCs w:val="24"/>
                <w:lang w:val="lv-LV"/>
              </w:rPr>
              <w:t>Vides aizsardzības un reģionālās attīstības ministrija</w:t>
            </w:r>
          </w:p>
          <w:p w14:paraId="44C71A2F" w14:textId="77777777" w:rsidR="00E61018" w:rsidRPr="0030128B" w:rsidRDefault="00E61018" w:rsidP="00F7357A">
            <w:pPr>
              <w:rPr>
                <w:rFonts w:ascii="Times New Roman" w:hAnsi="Times New Roman"/>
                <w:lang w:val="lv-LV"/>
              </w:rPr>
            </w:pPr>
          </w:p>
        </w:tc>
      </w:tr>
      <w:tr w:rsidR="00E61018" w:rsidRPr="0030128B" w14:paraId="588ED276" w14:textId="77777777" w:rsidTr="00F7357A">
        <w:trPr>
          <w:cantSplit/>
          <w:trHeight w:val="454"/>
        </w:trPr>
        <w:tc>
          <w:tcPr>
            <w:tcW w:w="3792" w:type="dxa"/>
          </w:tcPr>
          <w:p w14:paraId="48994E42" w14:textId="77777777" w:rsidR="00E61018" w:rsidRPr="0030128B" w:rsidRDefault="00E61018" w:rsidP="00F7357A">
            <w:pPr>
              <w:pStyle w:val="NORMStandard"/>
              <w:rPr>
                <w:rStyle w:val="Text"/>
                <w:lang w:val="lv-LV"/>
              </w:rPr>
            </w:pPr>
            <w:r w:rsidRPr="0030128B">
              <w:rPr>
                <w:rFonts w:ascii="Times New Roman" w:hAnsi="Times New Roman" w:cs="Times New Roman"/>
                <w:i/>
                <w:iCs/>
                <w:sz w:val="24"/>
                <w:szCs w:val="24"/>
                <w:lang w:val="lv-LV"/>
              </w:rPr>
              <w:t>Vieta un datums</w:t>
            </w:r>
            <w:r w:rsidRPr="0030128B">
              <w:rPr>
                <w:rStyle w:val="Text"/>
                <w:lang w:val="lv-LV"/>
              </w:rPr>
              <w:t>:</w:t>
            </w:r>
          </w:p>
          <w:p w14:paraId="3C5C1E15" w14:textId="77777777" w:rsidR="00E61018" w:rsidRPr="0030128B" w:rsidRDefault="00E61018" w:rsidP="00F7357A">
            <w:pPr>
              <w:pStyle w:val="NORMStandard"/>
              <w:rPr>
                <w:rStyle w:val="Text"/>
                <w:lang w:val="lv-LV"/>
              </w:rPr>
            </w:pPr>
          </w:p>
          <w:p w14:paraId="34FAD8E2" w14:textId="77777777" w:rsidR="00E61018" w:rsidRPr="0030128B" w:rsidRDefault="00E61018" w:rsidP="00F7357A">
            <w:pPr>
              <w:pStyle w:val="NORMStandard"/>
              <w:rPr>
                <w:rStyle w:val="Text"/>
                <w:lang w:val="lv-LV"/>
              </w:rPr>
            </w:pPr>
          </w:p>
        </w:tc>
        <w:tc>
          <w:tcPr>
            <w:tcW w:w="5422" w:type="dxa"/>
          </w:tcPr>
          <w:p w14:paraId="165F13FF" w14:textId="77777777" w:rsidR="00E61018" w:rsidRPr="0030128B" w:rsidRDefault="00E61018" w:rsidP="00F7357A">
            <w:pPr>
              <w:pStyle w:val="NORMStandard"/>
              <w:rPr>
                <w:rStyle w:val="Text"/>
                <w:lang w:val="lv-LV"/>
              </w:rPr>
            </w:pPr>
          </w:p>
        </w:tc>
      </w:tr>
      <w:tr w:rsidR="00E61018" w:rsidRPr="0030128B" w14:paraId="4481B6E3" w14:textId="77777777" w:rsidTr="00F7357A">
        <w:trPr>
          <w:cantSplit/>
          <w:trHeight w:val="454"/>
        </w:trPr>
        <w:tc>
          <w:tcPr>
            <w:tcW w:w="3792" w:type="dxa"/>
          </w:tcPr>
          <w:p w14:paraId="7A2CD4E0" w14:textId="77777777" w:rsidR="00E61018" w:rsidRPr="0030128B" w:rsidRDefault="00E61018" w:rsidP="00F7357A">
            <w:pPr>
              <w:pStyle w:val="NORMStandard"/>
              <w:rPr>
                <w:rStyle w:val="Text"/>
                <w:lang w:val="lv-LV"/>
              </w:rPr>
            </w:pPr>
            <w:proofErr w:type="spellStart"/>
            <w:r w:rsidRPr="0030128B">
              <w:rPr>
                <w:rFonts w:ascii="Times New Roman" w:hAnsi="Times New Roman" w:cs="Times New Roman"/>
                <w:i/>
                <w:iCs/>
                <w:sz w:val="24"/>
                <w:szCs w:val="24"/>
                <w:lang w:val="lv-LV"/>
              </w:rPr>
              <w:t>Paraksttiesīgās</w:t>
            </w:r>
            <w:proofErr w:type="spellEnd"/>
            <w:r w:rsidRPr="0030128B">
              <w:rPr>
                <w:rFonts w:ascii="Times New Roman" w:hAnsi="Times New Roman" w:cs="Times New Roman"/>
                <w:i/>
                <w:iCs/>
                <w:sz w:val="24"/>
                <w:szCs w:val="24"/>
                <w:lang w:val="lv-LV"/>
              </w:rPr>
              <w:t xml:space="preserve"> personas vārds un amats</w:t>
            </w:r>
            <w:r w:rsidRPr="0030128B">
              <w:rPr>
                <w:rStyle w:val="Text"/>
                <w:lang w:val="lv-LV"/>
              </w:rPr>
              <w:t>:</w:t>
            </w:r>
          </w:p>
        </w:tc>
        <w:tc>
          <w:tcPr>
            <w:tcW w:w="5422" w:type="dxa"/>
          </w:tcPr>
          <w:p w14:paraId="24EF97AD" w14:textId="77777777" w:rsidR="00E61018" w:rsidRPr="0030128B" w:rsidRDefault="00E61018" w:rsidP="00F7357A">
            <w:pPr>
              <w:rPr>
                <w:rFonts w:ascii="Times New Roman" w:hAnsi="Times New Roman"/>
                <w:b/>
                <w:bCs/>
                <w:i/>
                <w:iCs/>
                <w:sz w:val="24"/>
                <w:szCs w:val="24"/>
                <w:lang w:val="lv-LV"/>
              </w:rPr>
            </w:pPr>
            <w:r w:rsidRPr="0030128B">
              <w:rPr>
                <w:rFonts w:ascii="Times New Roman" w:hAnsi="Times New Roman"/>
                <w:b/>
                <w:bCs/>
                <w:i/>
                <w:iCs/>
                <w:sz w:val="24"/>
                <w:szCs w:val="24"/>
                <w:lang w:val="lv-LV"/>
              </w:rPr>
              <w:t xml:space="preserve">Artūrs Toms </w:t>
            </w:r>
            <w:proofErr w:type="spellStart"/>
            <w:r w:rsidRPr="0030128B">
              <w:rPr>
                <w:rFonts w:ascii="Times New Roman" w:hAnsi="Times New Roman"/>
                <w:b/>
                <w:bCs/>
                <w:i/>
                <w:iCs/>
                <w:sz w:val="24"/>
                <w:szCs w:val="24"/>
                <w:lang w:val="lv-LV"/>
              </w:rPr>
              <w:t>Plešs</w:t>
            </w:r>
            <w:proofErr w:type="spellEnd"/>
            <w:r w:rsidRPr="0030128B">
              <w:rPr>
                <w:rFonts w:ascii="Times New Roman" w:hAnsi="Times New Roman"/>
                <w:b/>
                <w:bCs/>
                <w:i/>
                <w:iCs/>
                <w:sz w:val="24"/>
                <w:szCs w:val="24"/>
                <w:lang w:val="lv-LV"/>
              </w:rPr>
              <w:t xml:space="preserve">, vides aizsardzības un </w:t>
            </w:r>
            <w:proofErr w:type="spellStart"/>
            <w:r w:rsidRPr="0030128B">
              <w:rPr>
                <w:rFonts w:ascii="Times New Roman" w:hAnsi="Times New Roman"/>
                <w:b/>
                <w:bCs/>
                <w:i/>
                <w:iCs/>
                <w:sz w:val="24"/>
                <w:szCs w:val="24"/>
                <w:lang w:val="lv-LV"/>
              </w:rPr>
              <w:t>reģonālās</w:t>
            </w:r>
            <w:proofErr w:type="spellEnd"/>
            <w:r w:rsidRPr="0030128B">
              <w:rPr>
                <w:rFonts w:ascii="Times New Roman" w:hAnsi="Times New Roman"/>
                <w:b/>
                <w:bCs/>
                <w:i/>
                <w:iCs/>
                <w:sz w:val="24"/>
                <w:szCs w:val="24"/>
                <w:lang w:val="lv-LV"/>
              </w:rPr>
              <w:t xml:space="preserve"> attīstības ministrs</w:t>
            </w:r>
          </w:p>
          <w:p w14:paraId="169A9CE5" w14:textId="77777777" w:rsidR="00E61018" w:rsidRPr="0030128B" w:rsidRDefault="00E61018" w:rsidP="00F7357A">
            <w:pPr>
              <w:pStyle w:val="NORMStandard"/>
              <w:rPr>
                <w:rStyle w:val="Text"/>
                <w:lang w:val="lv-LV"/>
              </w:rPr>
            </w:pPr>
          </w:p>
        </w:tc>
      </w:tr>
      <w:tr w:rsidR="00E61018" w:rsidRPr="0030128B" w14:paraId="316A47C5" w14:textId="77777777" w:rsidTr="00F7357A">
        <w:trPr>
          <w:cantSplit/>
          <w:trHeight w:val="454"/>
        </w:trPr>
        <w:tc>
          <w:tcPr>
            <w:tcW w:w="3792" w:type="dxa"/>
          </w:tcPr>
          <w:p w14:paraId="3F51F70F" w14:textId="77777777" w:rsidR="00E61018" w:rsidRPr="0030128B" w:rsidRDefault="00E61018" w:rsidP="00F7357A">
            <w:pPr>
              <w:pStyle w:val="NORMStandard"/>
              <w:rPr>
                <w:rStyle w:val="Text"/>
                <w:lang w:val="lv-LV"/>
              </w:rPr>
            </w:pPr>
            <w:r w:rsidRPr="0030128B">
              <w:rPr>
                <w:rFonts w:ascii="Times New Roman" w:hAnsi="Times New Roman" w:cs="Times New Roman"/>
                <w:i/>
                <w:iCs/>
                <w:sz w:val="24"/>
                <w:szCs w:val="24"/>
                <w:lang w:val="lv-LV"/>
              </w:rPr>
              <w:t>Paraksts/Spiedogs</w:t>
            </w:r>
          </w:p>
        </w:tc>
        <w:tc>
          <w:tcPr>
            <w:tcW w:w="5422" w:type="dxa"/>
          </w:tcPr>
          <w:p w14:paraId="467FD70F" w14:textId="77777777" w:rsidR="00E61018" w:rsidRPr="0030128B" w:rsidRDefault="00E61018" w:rsidP="00F7357A">
            <w:pPr>
              <w:pStyle w:val="NORMStandard"/>
              <w:rPr>
                <w:rStyle w:val="Text"/>
                <w:lang w:val="lv-LV"/>
              </w:rPr>
            </w:pPr>
          </w:p>
        </w:tc>
      </w:tr>
    </w:tbl>
    <w:p w14:paraId="404ACD83" w14:textId="77777777" w:rsidR="00F3769F" w:rsidRPr="000C2B8D" w:rsidRDefault="00F3769F" w:rsidP="00F3769F">
      <w:pPr>
        <w:rPr>
          <w:rFonts w:ascii="Times New Roman" w:hAnsi="Times New Roman" w:cs="Times New Roman"/>
          <w:sz w:val="24"/>
          <w:szCs w:val="24"/>
          <w:lang w:val="en-GB"/>
        </w:rPr>
      </w:pPr>
    </w:p>
    <w:p w14:paraId="10BAFA80" w14:textId="77777777" w:rsidR="000C2B8D" w:rsidRPr="000C2B8D" w:rsidRDefault="000C2B8D" w:rsidP="00F3769F">
      <w:pPr>
        <w:rPr>
          <w:rFonts w:ascii="Times New Roman" w:hAnsi="Times New Roman" w:cs="Times New Roman"/>
          <w:sz w:val="24"/>
          <w:szCs w:val="24"/>
          <w:lang w:val="en-GB"/>
        </w:rPr>
        <w:sectPr w:rsidR="000C2B8D" w:rsidRPr="000C2B8D">
          <w:footerReference w:type="default" r:id="rId8"/>
          <w:pgSz w:w="11906" w:h="16838"/>
          <w:pgMar w:top="1417" w:right="1417" w:bottom="1417" w:left="1417" w:header="708" w:footer="708" w:gutter="0"/>
          <w:cols w:space="708"/>
          <w:docGrid w:linePitch="360"/>
        </w:sectPr>
      </w:pPr>
    </w:p>
    <w:p w14:paraId="7028C728" w14:textId="1902E887" w:rsidR="00F3769F" w:rsidRPr="0017796C" w:rsidRDefault="0017796C" w:rsidP="0017796C">
      <w:pPr>
        <w:pStyle w:val="ListParagraph"/>
        <w:numPr>
          <w:ilvl w:val="0"/>
          <w:numId w:val="5"/>
        </w:numPr>
        <w:jc w:val="right"/>
        <w:rPr>
          <w:rFonts w:ascii="Times New Roman" w:hAnsi="Times New Roman" w:cs="Times New Roman"/>
          <w:sz w:val="24"/>
          <w:szCs w:val="24"/>
          <w:lang w:val="lv-LV"/>
        </w:rPr>
      </w:pPr>
      <w:r>
        <w:rPr>
          <w:rFonts w:ascii="Times New Roman" w:hAnsi="Times New Roman" w:cs="Times New Roman"/>
          <w:sz w:val="24"/>
          <w:szCs w:val="24"/>
          <w:lang w:val="lv-LV"/>
        </w:rPr>
        <w:lastRenderedPageBreak/>
        <w:t>p</w:t>
      </w:r>
      <w:r w:rsidR="007B5EB0" w:rsidRPr="0017796C">
        <w:rPr>
          <w:rFonts w:ascii="Times New Roman" w:hAnsi="Times New Roman" w:cs="Times New Roman"/>
          <w:sz w:val="24"/>
          <w:szCs w:val="24"/>
          <w:lang w:val="lv-LV"/>
        </w:rPr>
        <w:t>ielikums</w:t>
      </w:r>
      <w:r w:rsidR="000C2B8D" w:rsidRPr="0017796C">
        <w:rPr>
          <w:rFonts w:ascii="Times New Roman" w:hAnsi="Times New Roman" w:cs="Times New Roman"/>
          <w:sz w:val="24"/>
          <w:szCs w:val="24"/>
          <w:lang w:val="lv-LV"/>
        </w:rPr>
        <w:t xml:space="preserve"> </w:t>
      </w:r>
    </w:p>
    <w:p w14:paraId="676D2E62" w14:textId="675ADF08" w:rsidR="000C2B8D" w:rsidRPr="00DA5DEA" w:rsidRDefault="00123079" w:rsidP="000C2B8D">
      <w:pPr>
        <w:jc w:val="center"/>
        <w:rPr>
          <w:rFonts w:ascii="Times New Roman" w:hAnsi="Times New Roman" w:cs="Times New Roman"/>
          <w:b/>
          <w:sz w:val="24"/>
          <w:szCs w:val="24"/>
          <w:lang w:val="lv-LV"/>
        </w:rPr>
      </w:pPr>
      <w:r w:rsidRPr="00DA5DEA">
        <w:rPr>
          <w:rFonts w:ascii="Times New Roman" w:hAnsi="Times New Roman" w:cs="Times New Roman"/>
          <w:b/>
          <w:sz w:val="24"/>
          <w:szCs w:val="24"/>
          <w:lang w:val="lv-LV"/>
        </w:rPr>
        <w:t>Nacionālais līdzfinansējums</w:t>
      </w:r>
      <w:r w:rsidR="00DA5DEA" w:rsidRPr="00DA5DEA">
        <w:rPr>
          <w:rFonts w:ascii="Times New Roman" w:hAnsi="Times New Roman" w:cs="Times New Roman"/>
          <w:b/>
          <w:sz w:val="24"/>
          <w:szCs w:val="24"/>
          <w:lang w:val="lv-LV"/>
        </w:rPr>
        <w:t xml:space="preserve"> </w:t>
      </w:r>
      <w:r w:rsidR="00F32DDF">
        <w:rPr>
          <w:rFonts w:ascii="Times New Roman" w:hAnsi="Times New Roman" w:cs="Times New Roman"/>
          <w:b/>
          <w:sz w:val="24"/>
          <w:szCs w:val="24"/>
          <w:lang w:val="lv-LV"/>
        </w:rPr>
        <w:t xml:space="preserve">Interreg VI-A </w:t>
      </w:r>
      <w:r w:rsidR="00DA5DEA" w:rsidRPr="00DA5DEA">
        <w:rPr>
          <w:rFonts w:ascii="Times New Roman" w:hAnsi="Times New Roman" w:cs="Times New Roman"/>
          <w:b/>
          <w:sz w:val="24"/>
          <w:szCs w:val="24"/>
          <w:lang w:val="lv-LV"/>
        </w:rPr>
        <w:t xml:space="preserve">Igaunijas-Latvijas pārrobežu sadarbības programmas 2021.-2027.gadam tehniskās palīdzības budžetam </w:t>
      </w:r>
    </w:p>
    <w:p w14:paraId="62995252" w14:textId="13DC888D" w:rsidR="000C2B8D" w:rsidRPr="00B32EBA" w:rsidRDefault="00DA5DEA" w:rsidP="00B32EBA">
      <w:pPr>
        <w:pStyle w:val="ListParagraph"/>
        <w:numPr>
          <w:ilvl w:val="0"/>
          <w:numId w:val="7"/>
        </w:numPr>
        <w:rPr>
          <w:rFonts w:ascii="Times New Roman" w:hAnsi="Times New Roman" w:cs="Times New Roman"/>
          <w:sz w:val="24"/>
          <w:szCs w:val="24"/>
          <w:lang w:val="lv-LV"/>
        </w:rPr>
      </w:pPr>
      <w:r w:rsidRPr="00B32EBA">
        <w:rPr>
          <w:rFonts w:ascii="Times New Roman" w:hAnsi="Times New Roman" w:cs="Times New Roman"/>
          <w:sz w:val="24"/>
          <w:szCs w:val="24"/>
          <w:lang w:val="lv-LV"/>
        </w:rPr>
        <w:t>tabula</w:t>
      </w:r>
      <w:r w:rsidR="000C2B8D" w:rsidRPr="00B32EBA">
        <w:rPr>
          <w:rFonts w:ascii="Times New Roman" w:hAnsi="Times New Roman" w:cs="Times New Roman"/>
          <w:sz w:val="24"/>
          <w:szCs w:val="24"/>
          <w:lang w:val="lv-LV"/>
        </w:rPr>
        <w:t xml:space="preserve"> </w:t>
      </w:r>
      <w:r w:rsidR="009D2B05" w:rsidRPr="00B32EBA">
        <w:rPr>
          <w:rFonts w:ascii="Times New Roman" w:hAnsi="Times New Roman" w:cs="Times New Roman"/>
          <w:b/>
          <w:sz w:val="24"/>
          <w:szCs w:val="24"/>
          <w:lang w:val="lv-LV"/>
        </w:rPr>
        <w:t>Nacionāl</w:t>
      </w:r>
      <w:r w:rsidR="00EA351A" w:rsidRPr="00B32EBA">
        <w:rPr>
          <w:rFonts w:ascii="Times New Roman" w:hAnsi="Times New Roman" w:cs="Times New Roman"/>
          <w:b/>
          <w:sz w:val="24"/>
          <w:szCs w:val="24"/>
          <w:lang w:val="lv-LV"/>
        </w:rPr>
        <w:t>ais</w:t>
      </w:r>
      <w:r w:rsidR="009D2B05" w:rsidRPr="00B32EBA">
        <w:rPr>
          <w:rFonts w:ascii="Times New Roman" w:hAnsi="Times New Roman" w:cs="Times New Roman"/>
          <w:b/>
          <w:sz w:val="24"/>
          <w:szCs w:val="24"/>
          <w:lang w:val="lv-LV"/>
        </w:rPr>
        <w:t xml:space="preserve"> līdzfinansējum</w:t>
      </w:r>
      <w:r w:rsidR="00EA351A" w:rsidRPr="00B32EBA">
        <w:rPr>
          <w:rFonts w:ascii="Times New Roman" w:hAnsi="Times New Roman" w:cs="Times New Roman"/>
          <w:b/>
          <w:sz w:val="24"/>
          <w:szCs w:val="24"/>
          <w:lang w:val="lv-LV"/>
        </w:rPr>
        <w:t xml:space="preserve">s tehniskās palīdzības budžetam 2023.-2029.gadā </w:t>
      </w:r>
    </w:p>
    <w:tbl>
      <w:tblPr>
        <w:tblStyle w:val="TableGrid"/>
        <w:tblW w:w="0" w:type="auto"/>
        <w:tblLook w:val="04A0" w:firstRow="1" w:lastRow="0" w:firstColumn="1" w:lastColumn="0" w:noHBand="0" w:noVBand="1"/>
      </w:tblPr>
      <w:tblGrid>
        <w:gridCol w:w="2405"/>
        <w:gridCol w:w="6657"/>
      </w:tblGrid>
      <w:tr w:rsidR="000C2B8D" w:rsidRPr="00663A03" w14:paraId="51FDB3E7" w14:textId="77777777" w:rsidTr="000C2B8D">
        <w:tc>
          <w:tcPr>
            <w:tcW w:w="2405" w:type="dxa"/>
          </w:tcPr>
          <w:p w14:paraId="2EF80322" w14:textId="21DC5710" w:rsidR="000C2B8D" w:rsidRPr="00663A03" w:rsidRDefault="00F15507" w:rsidP="00F3769F">
            <w:pPr>
              <w:rPr>
                <w:rFonts w:ascii="Times New Roman" w:hAnsi="Times New Roman" w:cs="Times New Roman"/>
                <w:lang w:val="lv-LV"/>
              </w:rPr>
            </w:pPr>
            <w:r w:rsidRPr="00663A03">
              <w:rPr>
                <w:rFonts w:ascii="Times New Roman" w:hAnsi="Times New Roman" w:cs="Times New Roman"/>
                <w:lang w:val="lv-LV"/>
              </w:rPr>
              <w:t>Dalībvalsts</w:t>
            </w:r>
          </w:p>
        </w:tc>
        <w:tc>
          <w:tcPr>
            <w:tcW w:w="6657" w:type="dxa"/>
          </w:tcPr>
          <w:p w14:paraId="7B9D060A" w14:textId="0D8D6D4D" w:rsidR="000C2B8D" w:rsidRPr="00663A03" w:rsidRDefault="00F15507" w:rsidP="00F3769F">
            <w:pPr>
              <w:rPr>
                <w:rFonts w:ascii="Times New Roman" w:hAnsi="Times New Roman" w:cs="Times New Roman"/>
                <w:lang w:val="lv-LV"/>
              </w:rPr>
            </w:pPr>
            <w:r w:rsidRPr="00663A03">
              <w:rPr>
                <w:rFonts w:ascii="Times New Roman" w:hAnsi="Times New Roman" w:cs="Times New Roman"/>
                <w:lang w:val="lv-LV"/>
              </w:rPr>
              <w:t xml:space="preserve">Nacionālais </w:t>
            </w:r>
            <w:r w:rsidR="00663A03" w:rsidRPr="00663A03">
              <w:rPr>
                <w:rFonts w:ascii="Times New Roman" w:hAnsi="Times New Roman" w:cs="Times New Roman"/>
                <w:lang w:val="lv-LV"/>
              </w:rPr>
              <w:t xml:space="preserve">līdzfinansējums tehniskās palīdzības budžetam, </w:t>
            </w:r>
            <w:proofErr w:type="spellStart"/>
            <w:r w:rsidR="00663A03" w:rsidRPr="00663A03">
              <w:rPr>
                <w:rFonts w:ascii="Times New Roman" w:hAnsi="Times New Roman" w:cs="Times New Roman"/>
                <w:i/>
                <w:iCs/>
                <w:lang w:val="lv-LV"/>
              </w:rPr>
              <w:t>euro</w:t>
            </w:r>
            <w:proofErr w:type="spellEnd"/>
          </w:p>
        </w:tc>
      </w:tr>
      <w:tr w:rsidR="00277E8F" w:rsidRPr="00663A03" w14:paraId="7A783133" w14:textId="77777777" w:rsidTr="000C2B8D">
        <w:tc>
          <w:tcPr>
            <w:tcW w:w="2405" w:type="dxa"/>
          </w:tcPr>
          <w:p w14:paraId="0CEB91F1" w14:textId="53B58CFF" w:rsidR="00277E8F" w:rsidRPr="00663A03" w:rsidRDefault="00277E8F" w:rsidP="00277E8F">
            <w:pPr>
              <w:rPr>
                <w:rFonts w:ascii="Times New Roman" w:hAnsi="Times New Roman" w:cs="Times New Roman"/>
                <w:lang w:val="lv-LV"/>
              </w:rPr>
            </w:pPr>
            <w:r w:rsidRPr="00663A03">
              <w:rPr>
                <w:rFonts w:ascii="Times New Roman" w:hAnsi="Times New Roman" w:cs="Times New Roman"/>
                <w:lang w:val="lv-LV"/>
              </w:rPr>
              <w:t>Igaunija</w:t>
            </w:r>
          </w:p>
        </w:tc>
        <w:tc>
          <w:tcPr>
            <w:tcW w:w="6657" w:type="dxa"/>
          </w:tcPr>
          <w:p w14:paraId="444A890B" w14:textId="26EDAE84" w:rsidR="00277E8F" w:rsidRPr="00663A03" w:rsidRDefault="00277E8F" w:rsidP="00277E8F">
            <w:pPr>
              <w:rPr>
                <w:rFonts w:ascii="Times New Roman" w:hAnsi="Times New Roman" w:cs="Times New Roman"/>
                <w:lang w:val="lv-LV"/>
              </w:rPr>
            </w:pPr>
            <w:r w:rsidRPr="00FE4CDB">
              <w:rPr>
                <w:rFonts w:ascii="Times New Roman" w:hAnsi="Times New Roman" w:cs="Times New Roman"/>
                <w:lang w:val="en-GB"/>
              </w:rPr>
              <w:t>65,39%</w:t>
            </w:r>
            <w:r>
              <w:rPr>
                <w:rFonts w:ascii="Times New Roman" w:hAnsi="Times New Roman" w:cs="Times New Roman"/>
                <w:lang w:val="en-GB"/>
              </w:rPr>
              <w:t xml:space="preserve">, </w:t>
            </w:r>
            <w:r w:rsidRPr="006A3EAA">
              <w:rPr>
                <w:rFonts w:ascii="Times New Roman" w:hAnsi="Times New Roman" w:cs="Times New Roman"/>
                <w:lang w:val="en-GB"/>
              </w:rPr>
              <w:t>1 251 012.99</w:t>
            </w:r>
          </w:p>
        </w:tc>
      </w:tr>
      <w:tr w:rsidR="00277E8F" w:rsidRPr="00663A03" w14:paraId="1495AEBC" w14:textId="77777777" w:rsidTr="000C2B8D">
        <w:tc>
          <w:tcPr>
            <w:tcW w:w="2405" w:type="dxa"/>
          </w:tcPr>
          <w:p w14:paraId="7004794B" w14:textId="00D90B52" w:rsidR="00277E8F" w:rsidRPr="006B73DA" w:rsidRDefault="00277E8F" w:rsidP="00277E8F">
            <w:pPr>
              <w:rPr>
                <w:rFonts w:ascii="Times New Roman" w:hAnsi="Times New Roman" w:cs="Times New Roman"/>
                <w:b/>
                <w:bCs/>
                <w:sz w:val="24"/>
                <w:szCs w:val="24"/>
                <w:lang w:val="lv-LV"/>
              </w:rPr>
            </w:pPr>
            <w:r w:rsidRPr="006B73DA">
              <w:rPr>
                <w:rFonts w:ascii="Times New Roman" w:hAnsi="Times New Roman" w:cs="Times New Roman"/>
                <w:b/>
                <w:bCs/>
                <w:sz w:val="24"/>
                <w:szCs w:val="24"/>
                <w:lang w:val="lv-LV"/>
              </w:rPr>
              <w:t>Latvija</w:t>
            </w:r>
          </w:p>
        </w:tc>
        <w:tc>
          <w:tcPr>
            <w:tcW w:w="6657" w:type="dxa"/>
          </w:tcPr>
          <w:p w14:paraId="76AE378A" w14:textId="28758A23" w:rsidR="00277E8F" w:rsidRPr="006B73DA" w:rsidRDefault="00277E8F" w:rsidP="00277E8F">
            <w:pPr>
              <w:rPr>
                <w:rFonts w:ascii="Times New Roman" w:hAnsi="Times New Roman" w:cs="Times New Roman"/>
                <w:b/>
                <w:bCs/>
                <w:sz w:val="24"/>
                <w:szCs w:val="24"/>
                <w:lang w:val="lv-LV"/>
              </w:rPr>
            </w:pPr>
            <w:r w:rsidRPr="006E24FF">
              <w:rPr>
                <w:rFonts w:ascii="Times New Roman" w:hAnsi="Times New Roman" w:cs="Times New Roman"/>
                <w:b/>
                <w:bCs/>
                <w:lang w:val="en-GB"/>
              </w:rPr>
              <w:t>34,61%, 662 108.23</w:t>
            </w:r>
          </w:p>
        </w:tc>
      </w:tr>
      <w:tr w:rsidR="000C2B8D" w:rsidRPr="00663A03" w14:paraId="1F03B2C6" w14:textId="77777777" w:rsidTr="000C2B8D">
        <w:tc>
          <w:tcPr>
            <w:tcW w:w="2405" w:type="dxa"/>
          </w:tcPr>
          <w:p w14:paraId="4D5D10AD" w14:textId="6F36CF6A" w:rsidR="000C2B8D" w:rsidRPr="00663A03" w:rsidRDefault="00F15507" w:rsidP="00F3769F">
            <w:pPr>
              <w:rPr>
                <w:rFonts w:ascii="Times New Roman" w:hAnsi="Times New Roman" w:cs="Times New Roman"/>
                <w:b/>
                <w:lang w:val="lv-LV"/>
              </w:rPr>
            </w:pPr>
            <w:r w:rsidRPr="00663A03">
              <w:rPr>
                <w:rFonts w:ascii="Times New Roman" w:hAnsi="Times New Roman" w:cs="Times New Roman"/>
                <w:b/>
                <w:lang w:val="lv-LV"/>
              </w:rPr>
              <w:t>Kopā</w:t>
            </w:r>
          </w:p>
        </w:tc>
        <w:tc>
          <w:tcPr>
            <w:tcW w:w="6657" w:type="dxa"/>
          </w:tcPr>
          <w:p w14:paraId="0655A766" w14:textId="69CCF52D" w:rsidR="000C2B8D" w:rsidRPr="00663A03" w:rsidRDefault="00AD7EC5" w:rsidP="00F3769F">
            <w:pPr>
              <w:rPr>
                <w:rFonts w:ascii="Times New Roman" w:hAnsi="Times New Roman" w:cs="Times New Roman"/>
                <w:lang w:val="lv-LV"/>
              </w:rPr>
            </w:pPr>
            <w:r w:rsidRPr="00663A03">
              <w:rPr>
                <w:rFonts w:ascii="Times New Roman" w:hAnsi="Times New Roman" w:cs="Times New Roman"/>
                <w:lang w:val="lv-LV"/>
              </w:rPr>
              <w:t>100%</w:t>
            </w:r>
          </w:p>
        </w:tc>
      </w:tr>
    </w:tbl>
    <w:p w14:paraId="6BEE0AAD" w14:textId="77777777" w:rsidR="000C2B8D" w:rsidRDefault="000C2B8D" w:rsidP="00F3769F">
      <w:pPr>
        <w:rPr>
          <w:rFonts w:ascii="Times New Roman" w:hAnsi="Times New Roman" w:cs="Times New Roman"/>
          <w:sz w:val="24"/>
          <w:szCs w:val="24"/>
          <w:lang w:val="en-GB"/>
        </w:rPr>
      </w:pPr>
    </w:p>
    <w:p w14:paraId="261C8A42" w14:textId="5BE0342C" w:rsidR="000C2B8D" w:rsidRPr="00B32EBA" w:rsidRDefault="00250494" w:rsidP="00B32EBA">
      <w:pPr>
        <w:pStyle w:val="ListParagraph"/>
        <w:numPr>
          <w:ilvl w:val="0"/>
          <w:numId w:val="7"/>
        </w:numPr>
        <w:rPr>
          <w:rFonts w:ascii="Times New Roman" w:hAnsi="Times New Roman" w:cs="Times New Roman"/>
          <w:b/>
          <w:bCs/>
          <w:sz w:val="24"/>
          <w:szCs w:val="24"/>
          <w:lang w:val="lv-LV"/>
        </w:rPr>
      </w:pPr>
      <w:r w:rsidRPr="00B32EBA">
        <w:rPr>
          <w:rFonts w:ascii="Times New Roman" w:hAnsi="Times New Roman" w:cs="Times New Roman"/>
          <w:sz w:val="24"/>
          <w:szCs w:val="24"/>
          <w:lang w:val="en-GB"/>
        </w:rPr>
        <w:t>tabula</w:t>
      </w:r>
      <w:r w:rsidR="000C2B8D" w:rsidRPr="00B32EBA">
        <w:rPr>
          <w:rFonts w:ascii="Times New Roman" w:hAnsi="Times New Roman" w:cs="Times New Roman"/>
          <w:sz w:val="24"/>
          <w:szCs w:val="24"/>
          <w:lang w:val="en-GB"/>
        </w:rPr>
        <w:t xml:space="preserve"> </w:t>
      </w:r>
      <w:r w:rsidR="00847FA5" w:rsidRPr="00B32EBA">
        <w:rPr>
          <w:rFonts w:ascii="Times New Roman" w:hAnsi="Times New Roman" w:cs="Times New Roman"/>
          <w:b/>
          <w:bCs/>
          <w:sz w:val="24"/>
          <w:szCs w:val="24"/>
          <w:lang w:val="lv-LV"/>
        </w:rPr>
        <w:t xml:space="preserve">Dalībvalstu ikgadējie maksājumi </w:t>
      </w:r>
      <w:r w:rsidR="00D32E5E" w:rsidRPr="00B32EBA">
        <w:rPr>
          <w:rFonts w:ascii="Times New Roman" w:hAnsi="Times New Roman" w:cs="Times New Roman"/>
          <w:b/>
          <w:bCs/>
          <w:sz w:val="24"/>
          <w:szCs w:val="24"/>
          <w:lang w:val="lv-LV"/>
        </w:rPr>
        <w:t xml:space="preserve">tehniskās palīdzības budžetā 2023.-2029.gadā </w:t>
      </w:r>
    </w:p>
    <w:tbl>
      <w:tblPr>
        <w:tblStyle w:val="TableGrid"/>
        <w:tblW w:w="14029" w:type="dxa"/>
        <w:tblLook w:val="04A0" w:firstRow="1" w:lastRow="0" w:firstColumn="1" w:lastColumn="0" w:noHBand="0" w:noVBand="1"/>
      </w:tblPr>
      <w:tblGrid>
        <w:gridCol w:w="1558"/>
        <w:gridCol w:w="1559"/>
        <w:gridCol w:w="1559"/>
        <w:gridCol w:w="1559"/>
        <w:gridCol w:w="1558"/>
        <w:gridCol w:w="1559"/>
        <w:gridCol w:w="1559"/>
        <w:gridCol w:w="1559"/>
        <w:gridCol w:w="1559"/>
      </w:tblGrid>
      <w:tr w:rsidR="00FE4CDB" w:rsidRPr="00FE4CDB" w14:paraId="6C21B76E" w14:textId="77777777" w:rsidTr="00FE4CDB">
        <w:tc>
          <w:tcPr>
            <w:tcW w:w="1558" w:type="dxa"/>
          </w:tcPr>
          <w:p w14:paraId="2FF0BFBF" w14:textId="434D38F5" w:rsidR="003327A4" w:rsidRPr="00035B44" w:rsidRDefault="00EF781F" w:rsidP="00F3769F">
            <w:pPr>
              <w:rPr>
                <w:rFonts w:ascii="Times New Roman" w:hAnsi="Times New Roman" w:cs="Times New Roman"/>
                <w:b/>
                <w:bCs/>
                <w:lang w:val="en-GB"/>
              </w:rPr>
            </w:pPr>
            <w:proofErr w:type="spellStart"/>
            <w:r>
              <w:rPr>
                <w:rFonts w:ascii="Times New Roman" w:hAnsi="Times New Roman" w:cs="Times New Roman"/>
                <w:b/>
                <w:bCs/>
                <w:lang w:val="en-GB"/>
              </w:rPr>
              <w:t>Dalībvalsts</w:t>
            </w:r>
            <w:proofErr w:type="spellEnd"/>
          </w:p>
        </w:tc>
        <w:tc>
          <w:tcPr>
            <w:tcW w:w="1559" w:type="dxa"/>
          </w:tcPr>
          <w:p w14:paraId="03678BC6" w14:textId="0557A0D0"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2023</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9" w:type="dxa"/>
          </w:tcPr>
          <w:p w14:paraId="3669CBE6" w14:textId="0DC0F5FA"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2024</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9" w:type="dxa"/>
          </w:tcPr>
          <w:p w14:paraId="13C00D66" w14:textId="3EA923F4"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2025</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8" w:type="dxa"/>
          </w:tcPr>
          <w:p w14:paraId="49CEC989" w14:textId="79D520F4"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2026</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9" w:type="dxa"/>
          </w:tcPr>
          <w:p w14:paraId="1D16718D" w14:textId="005E1E44"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2027</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9" w:type="dxa"/>
          </w:tcPr>
          <w:p w14:paraId="010EED77" w14:textId="35BBC04A"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2028</w:t>
            </w:r>
            <w:r w:rsidR="00C22408">
              <w:rPr>
                <w:rFonts w:ascii="Times New Roman" w:hAnsi="Times New Roman" w:cs="Times New Roman"/>
                <w:b/>
                <w:bCs/>
                <w:lang w:val="en-GB"/>
              </w:rPr>
              <w:t>.</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
        </w:tc>
        <w:tc>
          <w:tcPr>
            <w:tcW w:w="1559" w:type="dxa"/>
          </w:tcPr>
          <w:p w14:paraId="34B8AD65" w14:textId="7ECCA974" w:rsidR="003327A4" w:rsidRPr="00035B44" w:rsidRDefault="003327A4" w:rsidP="00F3769F">
            <w:pPr>
              <w:rPr>
                <w:rFonts w:ascii="Times New Roman" w:hAnsi="Times New Roman" w:cs="Times New Roman"/>
                <w:b/>
                <w:bCs/>
                <w:lang w:val="en-GB"/>
              </w:rPr>
            </w:pPr>
            <w:proofErr w:type="gramStart"/>
            <w:r w:rsidRPr="00035B44">
              <w:rPr>
                <w:rFonts w:ascii="Times New Roman" w:hAnsi="Times New Roman" w:cs="Times New Roman"/>
                <w:b/>
                <w:bCs/>
                <w:lang w:val="en-GB"/>
              </w:rPr>
              <w:t>2029</w:t>
            </w:r>
            <w:r w:rsidR="00B32EBA">
              <w:rPr>
                <w:rFonts w:ascii="Times New Roman" w:hAnsi="Times New Roman" w:cs="Times New Roman"/>
                <w:b/>
                <w:bCs/>
                <w:lang w:val="en-GB"/>
              </w:rPr>
              <w:t xml:space="preserve"> </w:t>
            </w:r>
            <w:r w:rsidR="00C22408">
              <w:rPr>
                <w:rFonts w:ascii="Times New Roman" w:hAnsi="Times New Roman" w:cs="Times New Roman"/>
                <w:b/>
                <w:bCs/>
                <w:lang w:val="en-GB"/>
              </w:rPr>
              <w:t>.gads</w:t>
            </w:r>
            <w:proofErr w:type="gramEnd"/>
          </w:p>
        </w:tc>
        <w:tc>
          <w:tcPr>
            <w:tcW w:w="1559" w:type="dxa"/>
          </w:tcPr>
          <w:p w14:paraId="2BE0DA41" w14:textId="6F2502FF" w:rsidR="003327A4" w:rsidRPr="00035B44" w:rsidRDefault="003327A4" w:rsidP="00F3769F">
            <w:pPr>
              <w:rPr>
                <w:rFonts w:ascii="Times New Roman" w:hAnsi="Times New Roman" w:cs="Times New Roman"/>
                <w:b/>
                <w:bCs/>
                <w:lang w:val="en-GB"/>
              </w:rPr>
            </w:pPr>
            <w:r w:rsidRPr="00035B44">
              <w:rPr>
                <w:rFonts w:ascii="Times New Roman" w:hAnsi="Times New Roman" w:cs="Times New Roman"/>
                <w:b/>
                <w:bCs/>
                <w:lang w:val="en-GB"/>
              </w:rPr>
              <w:t>202</w:t>
            </w:r>
            <w:r w:rsidR="00AD7EC5" w:rsidRPr="00035B44">
              <w:rPr>
                <w:rFonts w:ascii="Times New Roman" w:hAnsi="Times New Roman" w:cs="Times New Roman"/>
                <w:b/>
                <w:bCs/>
                <w:lang w:val="en-GB"/>
              </w:rPr>
              <w:t>3</w:t>
            </w:r>
            <w:r w:rsidR="00C22408">
              <w:rPr>
                <w:rFonts w:ascii="Times New Roman" w:hAnsi="Times New Roman" w:cs="Times New Roman"/>
                <w:b/>
                <w:bCs/>
                <w:lang w:val="en-GB"/>
              </w:rPr>
              <w:t>.</w:t>
            </w:r>
            <w:r w:rsidRPr="00035B44">
              <w:rPr>
                <w:rFonts w:ascii="Times New Roman" w:hAnsi="Times New Roman" w:cs="Times New Roman"/>
                <w:b/>
                <w:bCs/>
                <w:lang w:val="en-GB"/>
              </w:rPr>
              <w:t>-2029</w:t>
            </w:r>
            <w:r w:rsidR="00C22408">
              <w:rPr>
                <w:rFonts w:ascii="Times New Roman" w:hAnsi="Times New Roman" w:cs="Times New Roman"/>
                <w:b/>
                <w:bCs/>
                <w:lang w:val="en-GB"/>
              </w:rPr>
              <w:t>.</w:t>
            </w:r>
            <w:r w:rsidR="00B32EBA">
              <w:rPr>
                <w:rFonts w:ascii="Times New Roman" w:hAnsi="Times New Roman" w:cs="Times New Roman"/>
                <w:b/>
                <w:bCs/>
                <w:lang w:val="en-GB"/>
              </w:rPr>
              <w:t xml:space="preserve"> g.</w:t>
            </w:r>
          </w:p>
        </w:tc>
      </w:tr>
      <w:tr w:rsidR="008515D9" w:rsidRPr="00FE4CDB" w14:paraId="1F3CEEB5" w14:textId="77777777" w:rsidTr="00B416E0">
        <w:tc>
          <w:tcPr>
            <w:tcW w:w="1558" w:type="dxa"/>
          </w:tcPr>
          <w:p w14:paraId="6486E7EA" w14:textId="1034C011" w:rsidR="008515D9" w:rsidRPr="00FE4CDB" w:rsidRDefault="00EF781F" w:rsidP="008515D9">
            <w:pPr>
              <w:rPr>
                <w:rFonts w:ascii="Times New Roman" w:hAnsi="Times New Roman" w:cs="Times New Roman"/>
                <w:lang w:val="en-GB"/>
              </w:rPr>
            </w:pPr>
            <w:proofErr w:type="spellStart"/>
            <w:r>
              <w:rPr>
                <w:rFonts w:ascii="Times New Roman" w:hAnsi="Times New Roman" w:cs="Times New Roman"/>
                <w:lang w:val="en-GB"/>
              </w:rPr>
              <w:t>Igaunija</w:t>
            </w:r>
            <w:proofErr w:type="spellEnd"/>
          </w:p>
        </w:tc>
        <w:tc>
          <w:tcPr>
            <w:tcW w:w="1559" w:type="dxa"/>
          </w:tcPr>
          <w:p w14:paraId="79A4E208" w14:textId="06AB2F42"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171</w:t>
            </w:r>
            <w:r>
              <w:rPr>
                <w:rFonts w:ascii="Times New Roman" w:hAnsi="Times New Roman" w:cs="Times New Roman"/>
              </w:rPr>
              <w:t> </w:t>
            </w:r>
            <w:r w:rsidRPr="00FE4CDB">
              <w:rPr>
                <w:rFonts w:ascii="Times New Roman" w:hAnsi="Times New Roman" w:cs="Times New Roman"/>
              </w:rPr>
              <w:t>465</w:t>
            </w:r>
            <w:r>
              <w:rPr>
                <w:rFonts w:ascii="Times New Roman" w:hAnsi="Times New Roman" w:cs="Times New Roman"/>
              </w:rPr>
              <w:t>.</w:t>
            </w:r>
            <w:r w:rsidRPr="00FE4CDB">
              <w:rPr>
                <w:rFonts w:ascii="Times New Roman" w:hAnsi="Times New Roman" w:cs="Times New Roman"/>
              </w:rPr>
              <w:t>82</w:t>
            </w:r>
          </w:p>
        </w:tc>
        <w:tc>
          <w:tcPr>
            <w:tcW w:w="1559" w:type="dxa"/>
          </w:tcPr>
          <w:p w14:paraId="4580531A" w14:textId="39D46E93"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173</w:t>
            </w:r>
            <w:r>
              <w:rPr>
                <w:rFonts w:ascii="Times New Roman" w:hAnsi="Times New Roman" w:cs="Times New Roman"/>
              </w:rPr>
              <w:t> </w:t>
            </w:r>
            <w:r w:rsidRPr="00FE4CDB">
              <w:rPr>
                <w:rFonts w:ascii="Times New Roman" w:hAnsi="Times New Roman" w:cs="Times New Roman"/>
              </w:rPr>
              <w:t>043</w:t>
            </w:r>
            <w:r>
              <w:rPr>
                <w:rFonts w:ascii="Times New Roman" w:hAnsi="Times New Roman" w:cs="Times New Roman"/>
              </w:rPr>
              <w:t>.</w:t>
            </w:r>
            <w:r w:rsidRPr="00FE4CDB">
              <w:rPr>
                <w:rFonts w:ascii="Times New Roman" w:hAnsi="Times New Roman" w:cs="Times New Roman"/>
              </w:rPr>
              <w:t>87</w:t>
            </w:r>
          </w:p>
        </w:tc>
        <w:tc>
          <w:tcPr>
            <w:tcW w:w="1559" w:type="dxa"/>
          </w:tcPr>
          <w:p w14:paraId="6700F292" w14:textId="37824587"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176</w:t>
            </w:r>
            <w:r>
              <w:rPr>
                <w:rFonts w:ascii="Times New Roman" w:hAnsi="Times New Roman" w:cs="Times New Roman"/>
              </w:rPr>
              <w:t> </w:t>
            </w:r>
            <w:r w:rsidRPr="00FE4CDB">
              <w:rPr>
                <w:rFonts w:ascii="Times New Roman" w:hAnsi="Times New Roman" w:cs="Times New Roman"/>
              </w:rPr>
              <w:t>002</w:t>
            </w:r>
            <w:r>
              <w:rPr>
                <w:rFonts w:ascii="Times New Roman" w:hAnsi="Times New Roman" w:cs="Times New Roman"/>
              </w:rPr>
              <w:t>.</w:t>
            </w:r>
            <w:r w:rsidRPr="00FE4CDB">
              <w:rPr>
                <w:rFonts w:ascii="Times New Roman" w:hAnsi="Times New Roman" w:cs="Times New Roman"/>
              </w:rPr>
              <w:t>04</w:t>
            </w:r>
          </w:p>
        </w:tc>
        <w:tc>
          <w:tcPr>
            <w:tcW w:w="1558" w:type="dxa"/>
          </w:tcPr>
          <w:p w14:paraId="2A66BAFC" w14:textId="4BFF518E"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178</w:t>
            </w:r>
            <w:r>
              <w:rPr>
                <w:rFonts w:ascii="Times New Roman" w:hAnsi="Times New Roman" w:cs="Times New Roman"/>
              </w:rPr>
              <w:t> </w:t>
            </w:r>
            <w:r w:rsidRPr="00FE4CDB">
              <w:rPr>
                <w:rFonts w:ascii="Times New Roman" w:hAnsi="Times New Roman" w:cs="Times New Roman"/>
              </w:rPr>
              <w:t>414</w:t>
            </w:r>
            <w:r>
              <w:rPr>
                <w:rFonts w:ascii="Times New Roman" w:hAnsi="Times New Roman" w:cs="Times New Roman"/>
              </w:rPr>
              <w:t>.</w:t>
            </w:r>
            <w:r w:rsidRPr="00FE4CDB">
              <w:rPr>
                <w:rFonts w:ascii="Times New Roman" w:hAnsi="Times New Roman" w:cs="Times New Roman"/>
              </w:rPr>
              <w:t>64</w:t>
            </w:r>
          </w:p>
        </w:tc>
        <w:tc>
          <w:tcPr>
            <w:tcW w:w="1559" w:type="dxa"/>
          </w:tcPr>
          <w:p w14:paraId="42201742" w14:textId="235A99EA"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181</w:t>
            </w:r>
            <w:r>
              <w:rPr>
                <w:rFonts w:ascii="Times New Roman" w:hAnsi="Times New Roman" w:cs="Times New Roman"/>
              </w:rPr>
              <w:t> </w:t>
            </w:r>
            <w:r w:rsidRPr="00FE4CDB">
              <w:rPr>
                <w:rFonts w:ascii="Times New Roman" w:hAnsi="Times New Roman" w:cs="Times New Roman"/>
              </w:rPr>
              <w:t>180</w:t>
            </w:r>
            <w:r>
              <w:rPr>
                <w:rFonts w:ascii="Times New Roman" w:hAnsi="Times New Roman" w:cs="Times New Roman"/>
              </w:rPr>
              <w:t>.</w:t>
            </w:r>
            <w:r w:rsidRPr="00FE4CDB">
              <w:rPr>
                <w:rFonts w:ascii="Times New Roman" w:hAnsi="Times New Roman" w:cs="Times New Roman"/>
              </w:rPr>
              <w:t>85</w:t>
            </w:r>
          </w:p>
        </w:tc>
        <w:tc>
          <w:tcPr>
            <w:tcW w:w="1559" w:type="dxa"/>
          </w:tcPr>
          <w:p w14:paraId="64292447" w14:textId="4A10519E" w:rsidR="008515D9" w:rsidRPr="00FE4CDB" w:rsidRDefault="008515D9" w:rsidP="008515D9">
            <w:pPr>
              <w:rPr>
                <w:rFonts w:ascii="Times New Roman" w:hAnsi="Times New Roman" w:cs="Times New Roman"/>
                <w:lang w:val="en-GB"/>
              </w:rPr>
            </w:pPr>
            <w:r w:rsidRPr="00FE4CDB">
              <w:rPr>
                <w:rFonts w:ascii="Times New Roman" w:hAnsi="Times New Roman" w:cs="Times New Roman"/>
              </w:rPr>
              <w:t>184</w:t>
            </w:r>
            <w:r>
              <w:rPr>
                <w:rFonts w:ascii="Times New Roman" w:hAnsi="Times New Roman" w:cs="Times New Roman"/>
              </w:rPr>
              <w:t> </w:t>
            </w:r>
            <w:r w:rsidRPr="00FE4CDB">
              <w:rPr>
                <w:rFonts w:ascii="Times New Roman" w:hAnsi="Times New Roman" w:cs="Times New Roman"/>
              </w:rPr>
              <w:t>002</w:t>
            </w:r>
            <w:r>
              <w:rPr>
                <w:rFonts w:ascii="Times New Roman" w:hAnsi="Times New Roman" w:cs="Times New Roman"/>
              </w:rPr>
              <w:t>.</w:t>
            </w:r>
            <w:r w:rsidRPr="00FE4CDB">
              <w:rPr>
                <w:rFonts w:ascii="Times New Roman" w:hAnsi="Times New Roman" w:cs="Times New Roman"/>
              </w:rPr>
              <w:t>39</w:t>
            </w:r>
          </w:p>
        </w:tc>
        <w:tc>
          <w:tcPr>
            <w:tcW w:w="1559" w:type="dxa"/>
            <w:vAlign w:val="bottom"/>
          </w:tcPr>
          <w:p w14:paraId="1961A7D0" w14:textId="5725822E" w:rsidR="008515D9" w:rsidRPr="008515D9" w:rsidRDefault="008515D9" w:rsidP="008515D9">
            <w:pPr>
              <w:rPr>
                <w:rFonts w:ascii="Times New Roman" w:hAnsi="Times New Roman" w:cs="Times New Roman"/>
                <w:lang w:val="en-GB"/>
              </w:rPr>
            </w:pPr>
            <w:r w:rsidRPr="008515D9">
              <w:rPr>
                <w:rFonts w:ascii="Times New Roman" w:hAnsi="Times New Roman" w:cs="Times New Roman"/>
                <w:color w:val="000000"/>
              </w:rPr>
              <w:t>186 903.38</w:t>
            </w:r>
          </w:p>
        </w:tc>
        <w:tc>
          <w:tcPr>
            <w:tcW w:w="1559" w:type="dxa"/>
            <w:vAlign w:val="bottom"/>
          </w:tcPr>
          <w:p w14:paraId="526F9F3E" w14:textId="3A85CF0B" w:rsidR="008515D9" w:rsidRPr="008515D9" w:rsidRDefault="008515D9" w:rsidP="008515D9">
            <w:pPr>
              <w:rPr>
                <w:rFonts w:ascii="Times New Roman" w:hAnsi="Times New Roman" w:cs="Times New Roman"/>
                <w:lang w:val="en-GB"/>
              </w:rPr>
            </w:pPr>
            <w:r w:rsidRPr="008515D9">
              <w:rPr>
                <w:rFonts w:ascii="Times New Roman" w:hAnsi="Times New Roman" w:cs="Times New Roman"/>
                <w:color w:val="000000"/>
              </w:rPr>
              <w:t>1 251 012.99</w:t>
            </w:r>
          </w:p>
        </w:tc>
      </w:tr>
      <w:tr w:rsidR="00277E8F" w:rsidRPr="00FE4CDB" w14:paraId="27B3146C" w14:textId="77777777" w:rsidTr="00B416E0">
        <w:tc>
          <w:tcPr>
            <w:tcW w:w="1558" w:type="dxa"/>
          </w:tcPr>
          <w:p w14:paraId="7F9E5FC8" w14:textId="31CB61E9" w:rsidR="00277E8F" w:rsidRPr="006B73DA" w:rsidRDefault="00277E8F" w:rsidP="00277E8F">
            <w:pPr>
              <w:rPr>
                <w:rFonts w:ascii="Times New Roman" w:hAnsi="Times New Roman" w:cs="Times New Roman"/>
                <w:b/>
                <w:bCs/>
                <w:sz w:val="24"/>
                <w:szCs w:val="24"/>
                <w:lang w:val="en-GB"/>
              </w:rPr>
            </w:pPr>
            <w:proofErr w:type="spellStart"/>
            <w:r w:rsidRPr="006B73DA">
              <w:rPr>
                <w:rFonts w:ascii="Times New Roman" w:hAnsi="Times New Roman" w:cs="Times New Roman"/>
                <w:b/>
                <w:bCs/>
                <w:sz w:val="24"/>
                <w:szCs w:val="24"/>
                <w:lang w:val="en-GB"/>
              </w:rPr>
              <w:t>Latvija</w:t>
            </w:r>
            <w:proofErr w:type="spellEnd"/>
          </w:p>
        </w:tc>
        <w:tc>
          <w:tcPr>
            <w:tcW w:w="1559" w:type="dxa"/>
          </w:tcPr>
          <w:p w14:paraId="57FC1C5D" w14:textId="7CCFCC19"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90 754.43</w:t>
            </w:r>
          </w:p>
        </w:tc>
        <w:tc>
          <w:tcPr>
            <w:tcW w:w="1559" w:type="dxa"/>
          </w:tcPr>
          <w:p w14:paraId="7DD8EEBA" w14:textId="0A16682A"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91 589.66</w:t>
            </w:r>
          </w:p>
        </w:tc>
        <w:tc>
          <w:tcPr>
            <w:tcW w:w="1559" w:type="dxa"/>
          </w:tcPr>
          <w:p w14:paraId="064B58B3" w14:textId="4F8D9E34"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93 155.39</w:t>
            </w:r>
          </w:p>
        </w:tc>
        <w:tc>
          <w:tcPr>
            <w:tcW w:w="1558" w:type="dxa"/>
          </w:tcPr>
          <w:p w14:paraId="139679B6" w14:textId="689DD0AE"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94 432.34</w:t>
            </w:r>
          </w:p>
        </w:tc>
        <w:tc>
          <w:tcPr>
            <w:tcW w:w="1559" w:type="dxa"/>
          </w:tcPr>
          <w:p w14:paraId="0EC7F4D1" w14:textId="1929273F"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95 896.46</w:t>
            </w:r>
          </w:p>
        </w:tc>
        <w:tc>
          <w:tcPr>
            <w:tcW w:w="1559" w:type="dxa"/>
          </w:tcPr>
          <w:p w14:paraId="2807A429" w14:textId="795040AB"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rPr>
              <w:t>97 389.85</w:t>
            </w:r>
          </w:p>
        </w:tc>
        <w:tc>
          <w:tcPr>
            <w:tcW w:w="1559" w:type="dxa"/>
            <w:vAlign w:val="bottom"/>
          </w:tcPr>
          <w:p w14:paraId="48316F24" w14:textId="70915F96"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color w:val="000000"/>
              </w:rPr>
              <w:t>98 890.10</w:t>
            </w:r>
          </w:p>
        </w:tc>
        <w:tc>
          <w:tcPr>
            <w:tcW w:w="1559" w:type="dxa"/>
            <w:vAlign w:val="bottom"/>
          </w:tcPr>
          <w:p w14:paraId="2B81A566" w14:textId="51258AB8" w:rsidR="00277E8F" w:rsidRPr="006B73DA" w:rsidRDefault="00277E8F" w:rsidP="00277E8F">
            <w:pPr>
              <w:rPr>
                <w:rFonts w:ascii="Times New Roman" w:hAnsi="Times New Roman" w:cs="Times New Roman"/>
                <w:b/>
                <w:bCs/>
                <w:sz w:val="24"/>
                <w:szCs w:val="24"/>
                <w:lang w:val="en-GB"/>
              </w:rPr>
            </w:pPr>
            <w:r w:rsidRPr="00C245BA">
              <w:rPr>
                <w:rFonts w:ascii="Times New Roman" w:hAnsi="Times New Roman" w:cs="Times New Roman"/>
                <w:b/>
                <w:bCs/>
                <w:color w:val="000000"/>
              </w:rPr>
              <w:t>662 108.23</w:t>
            </w:r>
          </w:p>
        </w:tc>
      </w:tr>
      <w:tr w:rsidR="00FE4CDB" w:rsidRPr="00FE4CDB" w14:paraId="72E15BAB" w14:textId="77777777" w:rsidTr="00FE4CDB">
        <w:tc>
          <w:tcPr>
            <w:tcW w:w="1558" w:type="dxa"/>
          </w:tcPr>
          <w:p w14:paraId="1C2328F6" w14:textId="0CB796BD" w:rsidR="00FE4CDB" w:rsidRPr="00FE4CDB" w:rsidRDefault="00EF781F" w:rsidP="00FE4CDB">
            <w:pPr>
              <w:rPr>
                <w:rFonts w:ascii="Times New Roman" w:hAnsi="Times New Roman" w:cs="Times New Roman"/>
                <w:b/>
                <w:lang w:val="en-GB"/>
              </w:rPr>
            </w:pPr>
            <w:proofErr w:type="spellStart"/>
            <w:r>
              <w:rPr>
                <w:rFonts w:ascii="Times New Roman" w:hAnsi="Times New Roman" w:cs="Times New Roman"/>
                <w:b/>
                <w:lang w:val="en-GB"/>
              </w:rPr>
              <w:t>Kopā</w:t>
            </w:r>
            <w:proofErr w:type="spellEnd"/>
          </w:p>
        </w:tc>
        <w:tc>
          <w:tcPr>
            <w:tcW w:w="1559" w:type="dxa"/>
          </w:tcPr>
          <w:p w14:paraId="3D0CB87E" w14:textId="16A04246"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262</w:t>
            </w:r>
            <w:r w:rsidR="00CD34FB">
              <w:rPr>
                <w:rFonts w:ascii="Times New Roman" w:hAnsi="Times New Roman" w:cs="Times New Roman"/>
              </w:rPr>
              <w:t> </w:t>
            </w:r>
            <w:r w:rsidRPr="00FE4CDB">
              <w:rPr>
                <w:rFonts w:ascii="Times New Roman" w:hAnsi="Times New Roman" w:cs="Times New Roman"/>
              </w:rPr>
              <w:t>220</w:t>
            </w:r>
            <w:r w:rsidR="00CD34FB">
              <w:rPr>
                <w:rFonts w:ascii="Times New Roman" w:hAnsi="Times New Roman" w:cs="Times New Roman"/>
              </w:rPr>
              <w:t>.</w:t>
            </w:r>
            <w:r w:rsidRPr="00FE4CDB">
              <w:rPr>
                <w:rFonts w:ascii="Times New Roman" w:hAnsi="Times New Roman" w:cs="Times New Roman"/>
              </w:rPr>
              <w:t>25</w:t>
            </w:r>
          </w:p>
        </w:tc>
        <w:tc>
          <w:tcPr>
            <w:tcW w:w="1559" w:type="dxa"/>
          </w:tcPr>
          <w:p w14:paraId="2C0E933D" w14:textId="59366AAA"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264</w:t>
            </w:r>
            <w:r w:rsidR="00CD34FB">
              <w:rPr>
                <w:rFonts w:ascii="Times New Roman" w:hAnsi="Times New Roman" w:cs="Times New Roman"/>
              </w:rPr>
              <w:t> </w:t>
            </w:r>
            <w:r w:rsidRPr="00FE4CDB">
              <w:rPr>
                <w:rFonts w:ascii="Times New Roman" w:hAnsi="Times New Roman" w:cs="Times New Roman"/>
              </w:rPr>
              <w:t>633</w:t>
            </w:r>
            <w:r w:rsidR="00CD34FB">
              <w:rPr>
                <w:rFonts w:ascii="Times New Roman" w:hAnsi="Times New Roman" w:cs="Times New Roman"/>
              </w:rPr>
              <w:t>.</w:t>
            </w:r>
            <w:r w:rsidRPr="00FE4CDB">
              <w:rPr>
                <w:rFonts w:ascii="Times New Roman" w:hAnsi="Times New Roman" w:cs="Times New Roman"/>
              </w:rPr>
              <w:t>53</w:t>
            </w:r>
          </w:p>
        </w:tc>
        <w:tc>
          <w:tcPr>
            <w:tcW w:w="1559" w:type="dxa"/>
          </w:tcPr>
          <w:p w14:paraId="4633605B" w14:textId="2B1DD52E"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269</w:t>
            </w:r>
            <w:r w:rsidR="00CD34FB">
              <w:rPr>
                <w:rFonts w:ascii="Times New Roman" w:hAnsi="Times New Roman" w:cs="Times New Roman"/>
              </w:rPr>
              <w:t> </w:t>
            </w:r>
            <w:r w:rsidRPr="00FE4CDB">
              <w:rPr>
                <w:rFonts w:ascii="Times New Roman" w:hAnsi="Times New Roman" w:cs="Times New Roman"/>
              </w:rPr>
              <w:t>157</w:t>
            </w:r>
            <w:r w:rsidR="00CD34FB">
              <w:rPr>
                <w:rFonts w:ascii="Times New Roman" w:hAnsi="Times New Roman" w:cs="Times New Roman"/>
              </w:rPr>
              <w:t>.</w:t>
            </w:r>
            <w:r w:rsidRPr="00FE4CDB">
              <w:rPr>
                <w:rFonts w:ascii="Times New Roman" w:hAnsi="Times New Roman" w:cs="Times New Roman"/>
              </w:rPr>
              <w:t>43</w:t>
            </w:r>
          </w:p>
        </w:tc>
        <w:tc>
          <w:tcPr>
            <w:tcW w:w="1558" w:type="dxa"/>
          </w:tcPr>
          <w:p w14:paraId="3C044AB1" w14:textId="63B9EB3F"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272</w:t>
            </w:r>
            <w:r w:rsidR="00CD34FB">
              <w:rPr>
                <w:rFonts w:ascii="Times New Roman" w:hAnsi="Times New Roman" w:cs="Times New Roman"/>
              </w:rPr>
              <w:t> </w:t>
            </w:r>
            <w:r w:rsidRPr="00FE4CDB">
              <w:rPr>
                <w:rFonts w:ascii="Times New Roman" w:hAnsi="Times New Roman" w:cs="Times New Roman"/>
              </w:rPr>
              <w:t>846</w:t>
            </w:r>
            <w:r w:rsidR="00CD34FB">
              <w:rPr>
                <w:rFonts w:ascii="Times New Roman" w:hAnsi="Times New Roman" w:cs="Times New Roman"/>
              </w:rPr>
              <w:t>.</w:t>
            </w:r>
            <w:r w:rsidRPr="00FE4CDB">
              <w:rPr>
                <w:rFonts w:ascii="Times New Roman" w:hAnsi="Times New Roman" w:cs="Times New Roman"/>
              </w:rPr>
              <w:t>98</w:t>
            </w:r>
          </w:p>
        </w:tc>
        <w:tc>
          <w:tcPr>
            <w:tcW w:w="1559" w:type="dxa"/>
          </w:tcPr>
          <w:p w14:paraId="0BB234A8" w14:textId="378AC9E3"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277</w:t>
            </w:r>
            <w:r w:rsidR="00CD34FB">
              <w:rPr>
                <w:rFonts w:ascii="Times New Roman" w:hAnsi="Times New Roman" w:cs="Times New Roman"/>
              </w:rPr>
              <w:t> </w:t>
            </w:r>
            <w:r w:rsidRPr="00FE4CDB">
              <w:rPr>
                <w:rFonts w:ascii="Times New Roman" w:hAnsi="Times New Roman" w:cs="Times New Roman"/>
              </w:rPr>
              <w:t>077</w:t>
            </w:r>
            <w:r w:rsidR="00CD34FB">
              <w:rPr>
                <w:rFonts w:ascii="Times New Roman" w:hAnsi="Times New Roman" w:cs="Times New Roman"/>
              </w:rPr>
              <w:t>.</w:t>
            </w:r>
            <w:r w:rsidRPr="00FE4CDB">
              <w:rPr>
                <w:rFonts w:ascii="Times New Roman" w:hAnsi="Times New Roman" w:cs="Times New Roman"/>
              </w:rPr>
              <w:t>31</w:t>
            </w:r>
          </w:p>
        </w:tc>
        <w:tc>
          <w:tcPr>
            <w:tcW w:w="1559" w:type="dxa"/>
          </w:tcPr>
          <w:p w14:paraId="4E9AC807" w14:textId="2602C3D0"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281</w:t>
            </w:r>
            <w:r w:rsidR="00CD34FB">
              <w:rPr>
                <w:rFonts w:ascii="Times New Roman" w:hAnsi="Times New Roman" w:cs="Times New Roman"/>
              </w:rPr>
              <w:t> </w:t>
            </w:r>
            <w:r w:rsidRPr="00FE4CDB">
              <w:rPr>
                <w:rFonts w:ascii="Times New Roman" w:hAnsi="Times New Roman" w:cs="Times New Roman"/>
              </w:rPr>
              <w:t>392</w:t>
            </w:r>
            <w:r w:rsidR="00CD34FB">
              <w:rPr>
                <w:rFonts w:ascii="Times New Roman" w:hAnsi="Times New Roman" w:cs="Times New Roman"/>
              </w:rPr>
              <w:t>.</w:t>
            </w:r>
            <w:r w:rsidRPr="00FE4CDB">
              <w:rPr>
                <w:rFonts w:ascii="Times New Roman" w:hAnsi="Times New Roman" w:cs="Times New Roman"/>
              </w:rPr>
              <w:t>24</w:t>
            </w:r>
          </w:p>
        </w:tc>
        <w:tc>
          <w:tcPr>
            <w:tcW w:w="1559" w:type="dxa"/>
          </w:tcPr>
          <w:p w14:paraId="22F89AD2" w14:textId="7AAB7146" w:rsidR="00FE4CDB" w:rsidRPr="00FE4CDB" w:rsidRDefault="00FE4CDB" w:rsidP="00FE4CDB">
            <w:pPr>
              <w:rPr>
                <w:rFonts w:ascii="Times New Roman" w:hAnsi="Times New Roman" w:cs="Times New Roman"/>
                <w:lang w:val="en-GB"/>
              </w:rPr>
            </w:pPr>
            <w:r w:rsidRPr="00FE4CDB">
              <w:rPr>
                <w:rFonts w:ascii="Times New Roman" w:hAnsi="Times New Roman" w:cs="Times New Roman"/>
              </w:rPr>
              <w:t>285</w:t>
            </w:r>
            <w:r w:rsidR="00CD34FB">
              <w:rPr>
                <w:rFonts w:ascii="Times New Roman" w:hAnsi="Times New Roman" w:cs="Times New Roman"/>
              </w:rPr>
              <w:t> </w:t>
            </w:r>
            <w:r w:rsidRPr="00FE4CDB">
              <w:rPr>
                <w:rFonts w:ascii="Times New Roman" w:hAnsi="Times New Roman" w:cs="Times New Roman"/>
              </w:rPr>
              <w:t>793</w:t>
            </w:r>
            <w:r w:rsidR="00CD34FB">
              <w:rPr>
                <w:rFonts w:ascii="Times New Roman" w:hAnsi="Times New Roman" w:cs="Times New Roman"/>
              </w:rPr>
              <w:t>.</w:t>
            </w:r>
            <w:r w:rsidRPr="00FE4CDB">
              <w:rPr>
                <w:rFonts w:ascii="Times New Roman" w:hAnsi="Times New Roman" w:cs="Times New Roman"/>
              </w:rPr>
              <w:t>48</w:t>
            </w:r>
          </w:p>
        </w:tc>
        <w:tc>
          <w:tcPr>
            <w:tcW w:w="1559" w:type="dxa"/>
          </w:tcPr>
          <w:p w14:paraId="365841CE" w14:textId="709CFE4F" w:rsidR="00FE4CDB" w:rsidRPr="004C71D6" w:rsidRDefault="00FE4CDB" w:rsidP="00FE4CDB">
            <w:pPr>
              <w:rPr>
                <w:rFonts w:ascii="Times New Roman" w:hAnsi="Times New Roman" w:cs="Times New Roman"/>
                <w:lang w:val="en-GB"/>
              </w:rPr>
            </w:pPr>
            <w:r w:rsidRPr="004C71D6">
              <w:rPr>
                <w:rFonts w:ascii="Times New Roman" w:hAnsi="Times New Roman" w:cs="Times New Roman"/>
                <w:lang w:val="en-GB"/>
              </w:rPr>
              <w:t>1 913</w:t>
            </w:r>
            <w:r w:rsidR="00CD34FB" w:rsidRPr="004C71D6">
              <w:rPr>
                <w:rFonts w:ascii="Times New Roman" w:hAnsi="Times New Roman" w:cs="Times New Roman"/>
                <w:lang w:val="en-GB"/>
              </w:rPr>
              <w:t> </w:t>
            </w:r>
            <w:r w:rsidRPr="004C71D6">
              <w:rPr>
                <w:rFonts w:ascii="Times New Roman" w:hAnsi="Times New Roman" w:cs="Times New Roman"/>
                <w:lang w:val="en-GB"/>
              </w:rPr>
              <w:t>121</w:t>
            </w:r>
            <w:r w:rsidR="00CD34FB" w:rsidRPr="004C71D6">
              <w:rPr>
                <w:rFonts w:ascii="Times New Roman" w:hAnsi="Times New Roman" w:cs="Times New Roman"/>
                <w:lang w:val="en-GB"/>
              </w:rPr>
              <w:t>.</w:t>
            </w:r>
            <w:r w:rsidRPr="004C71D6">
              <w:rPr>
                <w:rFonts w:ascii="Times New Roman" w:hAnsi="Times New Roman" w:cs="Times New Roman"/>
                <w:lang w:val="en-GB"/>
              </w:rPr>
              <w:t>22</w:t>
            </w:r>
          </w:p>
        </w:tc>
      </w:tr>
    </w:tbl>
    <w:p w14:paraId="7514A167" w14:textId="77777777" w:rsidR="00A25531" w:rsidRDefault="00A25531" w:rsidP="00F3769F">
      <w:pPr>
        <w:rPr>
          <w:rFonts w:ascii="Times New Roman" w:hAnsi="Times New Roman" w:cs="Times New Roman"/>
          <w:sz w:val="24"/>
          <w:szCs w:val="24"/>
          <w:lang w:val="en-GB"/>
        </w:rPr>
        <w:sectPr w:rsidR="00A25531" w:rsidSect="00A25531">
          <w:pgSz w:w="16838" w:h="11906" w:orient="landscape" w:code="9"/>
          <w:pgMar w:top="1418" w:right="1418" w:bottom="1418" w:left="1418" w:header="709" w:footer="709" w:gutter="0"/>
          <w:cols w:space="708"/>
          <w:docGrid w:linePitch="360"/>
        </w:sectPr>
      </w:pPr>
    </w:p>
    <w:p w14:paraId="16D02BC0" w14:textId="77777777" w:rsidR="007C7742" w:rsidRDefault="00AC1B5C" w:rsidP="007C7742">
      <w:pPr>
        <w:spacing w:after="0"/>
        <w:jc w:val="center"/>
        <w:rPr>
          <w:rFonts w:ascii="Times New Roman" w:hAnsi="Times New Roman" w:cs="Times New Roman"/>
          <w:b/>
          <w:bCs/>
          <w:sz w:val="24"/>
          <w:szCs w:val="24"/>
          <w:lang w:val="en-GB"/>
        </w:rPr>
      </w:pPr>
      <w:r w:rsidRPr="0060071E">
        <w:rPr>
          <w:rFonts w:ascii="Times New Roman" w:hAnsi="Times New Roman" w:cs="Times New Roman"/>
          <w:b/>
          <w:bCs/>
          <w:sz w:val="24"/>
          <w:szCs w:val="24"/>
          <w:lang w:val="en-GB"/>
        </w:rPr>
        <w:lastRenderedPageBreak/>
        <w:t xml:space="preserve">Agreement to the </w:t>
      </w:r>
      <w:r w:rsidR="00DC1532">
        <w:rPr>
          <w:rFonts w:ascii="Times New Roman" w:hAnsi="Times New Roman" w:cs="Times New Roman"/>
          <w:b/>
          <w:bCs/>
          <w:sz w:val="24"/>
          <w:szCs w:val="24"/>
          <w:lang w:val="en-GB"/>
        </w:rPr>
        <w:t xml:space="preserve">Interreg VI-A </w:t>
      </w:r>
      <w:r w:rsidR="005E438A" w:rsidRPr="00CD34FB">
        <w:rPr>
          <w:rFonts w:ascii="Times New Roman" w:hAnsi="Times New Roman" w:cs="Times New Roman"/>
          <w:b/>
          <w:bCs/>
          <w:sz w:val="24"/>
          <w:szCs w:val="24"/>
          <w:lang w:val="en-GB"/>
        </w:rPr>
        <w:t xml:space="preserve">Estonia-Latvia </w:t>
      </w:r>
      <w:r w:rsidR="007C08F2">
        <w:rPr>
          <w:rFonts w:ascii="Times New Roman" w:hAnsi="Times New Roman" w:cs="Times New Roman"/>
          <w:b/>
          <w:bCs/>
          <w:sz w:val="24"/>
          <w:szCs w:val="24"/>
          <w:lang w:val="en-GB"/>
        </w:rPr>
        <w:t>Programme</w:t>
      </w:r>
      <w:r w:rsidR="005E438A">
        <w:rPr>
          <w:rFonts w:ascii="Times New Roman" w:hAnsi="Times New Roman" w:cs="Times New Roman"/>
          <w:b/>
          <w:bCs/>
          <w:sz w:val="24"/>
          <w:szCs w:val="24"/>
          <w:lang w:val="en-GB"/>
        </w:rPr>
        <w:t xml:space="preserve"> </w:t>
      </w:r>
      <w:r w:rsidRPr="0060071E">
        <w:rPr>
          <w:rFonts w:ascii="Times New Roman" w:hAnsi="Times New Roman" w:cs="Times New Roman"/>
          <w:b/>
          <w:bCs/>
          <w:sz w:val="24"/>
          <w:szCs w:val="24"/>
          <w:lang w:val="en-GB"/>
        </w:rPr>
        <w:t>2021–2027</w:t>
      </w:r>
      <w:r w:rsidR="001D45AD">
        <w:rPr>
          <w:rFonts w:ascii="Times New Roman" w:hAnsi="Times New Roman" w:cs="Times New Roman"/>
          <w:b/>
          <w:bCs/>
          <w:sz w:val="24"/>
          <w:szCs w:val="24"/>
          <w:lang w:val="en-GB"/>
        </w:rPr>
        <w:t xml:space="preserve"> </w:t>
      </w:r>
    </w:p>
    <w:p w14:paraId="0CB43CD7" w14:textId="786D5E86" w:rsidR="00AC1B5C" w:rsidRDefault="00150DE8" w:rsidP="007C7742">
      <w:pPr>
        <w:spacing w:after="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w:t>
      </w:r>
      <w:r w:rsidR="00AC1B5C" w:rsidRPr="0060071E">
        <w:rPr>
          <w:rFonts w:ascii="Times New Roman" w:hAnsi="Times New Roman" w:cs="Times New Roman"/>
          <w:b/>
          <w:bCs/>
          <w:sz w:val="24"/>
          <w:szCs w:val="24"/>
          <w:lang w:val="en-GB"/>
        </w:rPr>
        <w:t>CCI No 2021TC16RFCB043</w:t>
      </w:r>
      <w:r>
        <w:rPr>
          <w:rFonts w:ascii="Times New Roman" w:hAnsi="Times New Roman" w:cs="Times New Roman"/>
          <w:b/>
          <w:bCs/>
          <w:sz w:val="24"/>
          <w:szCs w:val="24"/>
          <w:lang w:val="en-GB"/>
        </w:rPr>
        <w:t>)</w:t>
      </w:r>
      <w:r w:rsidR="00AC1B5C" w:rsidRPr="0060071E">
        <w:rPr>
          <w:rFonts w:ascii="Times New Roman" w:hAnsi="Times New Roman" w:cs="Times New Roman"/>
          <w:b/>
          <w:bCs/>
          <w:sz w:val="24"/>
          <w:szCs w:val="24"/>
          <w:lang w:val="en-GB"/>
        </w:rPr>
        <w:t xml:space="preserve"> and confirmation of national co-financing</w:t>
      </w:r>
    </w:p>
    <w:p w14:paraId="240A3DBB" w14:textId="77777777" w:rsidR="007C69E7" w:rsidRPr="0060071E" w:rsidRDefault="007C69E7" w:rsidP="007C69E7">
      <w:pPr>
        <w:spacing w:after="0"/>
        <w:jc w:val="center"/>
        <w:rPr>
          <w:rFonts w:ascii="Times New Roman" w:hAnsi="Times New Roman" w:cs="Times New Roman"/>
          <w:b/>
          <w:bCs/>
          <w:sz w:val="24"/>
          <w:szCs w:val="24"/>
          <w:lang w:val="en-GB"/>
        </w:rPr>
      </w:pPr>
    </w:p>
    <w:p w14:paraId="2452C23B" w14:textId="77777777" w:rsidR="004D1827" w:rsidRPr="000C2B8D" w:rsidRDefault="004D1827" w:rsidP="004D1827">
      <w:pPr>
        <w:rPr>
          <w:rFonts w:ascii="Times New Roman" w:hAnsi="Times New Roman" w:cs="Times New Roman"/>
          <w:sz w:val="24"/>
          <w:szCs w:val="24"/>
          <w:lang w:val="en-GB"/>
        </w:rPr>
      </w:pPr>
      <w:r w:rsidRPr="000C2B8D">
        <w:rPr>
          <w:rFonts w:ascii="Times New Roman" w:hAnsi="Times New Roman" w:cs="Times New Roman"/>
          <w:sz w:val="24"/>
          <w:szCs w:val="24"/>
          <w:lang w:val="en-GB"/>
        </w:rPr>
        <w:t>Having regard to:</w:t>
      </w:r>
    </w:p>
    <w:p w14:paraId="15F20F2D" w14:textId="53041C4F" w:rsidR="004D1827" w:rsidRDefault="004D1827" w:rsidP="005C78D5">
      <w:pPr>
        <w:pStyle w:val="ListParagraph"/>
        <w:numPr>
          <w:ilvl w:val="0"/>
          <w:numId w:val="1"/>
        </w:numPr>
        <w:spacing w:after="0" w:line="240" w:lineRule="auto"/>
        <w:jc w:val="both"/>
        <w:rPr>
          <w:rFonts w:ascii="Times New Roman" w:hAnsi="Times New Roman" w:cs="Times New Roman"/>
          <w:sz w:val="24"/>
          <w:szCs w:val="24"/>
          <w:lang w:val="en-GB"/>
        </w:rPr>
      </w:pPr>
      <w:r w:rsidRPr="007861C0">
        <w:rPr>
          <w:rFonts w:ascii="Times New Roman" w:hAnsi="Times New Roman" w:cs="Times New Roman"/>
          <w:sz w:val="24"/>
          <w:szCs w:val="24"/>
          <w:lang w:val="en-GB"/>
        </w:rPr>
        <w:t>Regulation (EU) No 2021/1060 of the European Parliament and of the Council of 24 June</w:t>
      </w:r>
      <w:r w:rsidRPr="000C2B8D">
        <w:rPr>
          <w:rFonts w:ascii="Times New Roman" w:hAnsi="Times New Roman" w:cs="Times New Roman"/>
          <w:sz w:val="24"/>
          <w:szCs w:val="24"/>
          <w:lang w:val="en-GB"/>
        </w:rPr>
        <w:t xml:space="preserve"> 2021 laying down common provisions on the European Development Fund, the European Social European Agricultural Fund for Rural Development and the European Maritime and Fisheries Fund and laying down general provisions on the European Regional Development Fund, the European Social Fund, the Cohesion Fund and the European Maritime and Fisheries Fund</w:t>
      </w:r>
      <w:r w:rsidRPr="00956E8B">
        <w:t xml:space="preserve"> </w:t>
      </w:r>
      <w:r w:rsidRPr="00956E8B">
        <w:rPr>
          <w:rFonts w:ascii="Times New Roman" w:hAnsi="Times New Roman" w:cs="Times New Roman"/>
          <w:sz w:val="24"/>
          <w:szCs w:val="24"/>
          <w:lang w:val="en-GB"/>
        </w:rPr>
        <w:t>and financial rules for those and for the Asylum, Migration and Integration Fund, the Internal Security Fund and the Instrument for Financial Support for Border Management and Visa Policy</w:t>
      </w:r>
      <w:r w:rsidRPr="000C2B8D">
        <w:rPr>
          <w:rFonts w:ascii="Times New Roman" w:hAnsi="Times New Roman" w:cs="Times New Roman"/>
          <w:sz w:val="24"/>
          <w:szCs w:val="24"/>
          <w:lang w:val="en-GB"/>
        </w:rPr>
        <w:t>,</w:t>
      </w:r>
    </w:p>
    <w:p w14:paraId="5FBEF2B7" w14:textId="77777777" w:rsidR="005C78D5" w:rsidRPr="000C2B8D" w:rsidRDefault="005C78D5" w:rsidP="005C78D5">
      <w:pPr>
        <w:pStyle w:val="ListParagraph"/>
        <w:spacing w:after="0" w:line="240" w:lineRule="auto"/>
        <w:jc w:val="both"/>
        <w:rPr>
          <w:rFonts w:ascii="Times New Roman" w:hAnsi="Times New Roman" w:cs="Times New Roman"/>
          <w:sz w:val="24"/>
          <w:szCs w:val="24"/>
          <w:lang w:val="en-GB"/>
        </w:rPr>
      </w:pPr>
    </w:p>
    <w:p w14:paraId="29E206DD" w14:textId="79CBC63D" w:rsidR="005C78D5" w:rsidRDefault="004D1827" w:rsidP="005C78D5">
      <w:pPr>
        <w:pStyle w:val="ListParagraph"/>
        <w:numPr>
          <w:ilvl w:val="0"/>
          <w:numId w:val="1"/>
        </w:numPr>
        <w:spacing w:after="0" w:line="240" w:lineRule="auto"/>
        <w:jc w:val="both"/>
        <w:rPr>
          <w:rFonts w:ascii="Times New Roman" w:hAnsi="Times New Roman" w:cs="Times New Roman"/>
          <w:sz w:val="24"/>
          <w:szCs w:val="24"/>
          <w:lang w:val="en-GB"/>
        </w:rPr>
      </w:pPr>
      <w:r w:rsidRPr="000C2B8D">
        <w:rPr>
          <w:rFonts w:ascii="Times New Roman" w:hAnsi="Times New Roman" w:cs="Times New Roman"/>
          <w:sz w:val="24"/>
          <w:szCs w:val="24"/>
          <w:lang w:val="en-GB"/>
        </w:rPr>
        <w:t xml:space="preserve">Regulation (EU) No </w:t>
      </w:r>
      <w:r>
        <w:rPr>
          <w:rFonts w:ascii="Times New Roman" w:hAnsi="Times New Roman" w:cs="Times New Roman"/>
          <w:sz w:val="24"/>
          <w:szCs w:val="24"/>
          <w:lang w:val="en-GB"/>
        </w:rPr>
        <w:t>2021/1058</w:t>
      </w:r>
      <w:r w:rsidRPr="000C2B8D">
        <w:rPr>
          <w:rFonts w:ascii="Times New Roman" w:hAnsi="Times New Roman" w:cs="Times New Roman"/>
          <w:sz w:val="24"/>
          <w:szCs w:val="24"/>
          <w:lang w:val="en-GB"/>
        </w:rPr>
        <w:t xml:space="preserve"> of the European Parliament and the Council of </w:t>
      </w:r>
      <w:r>
        <w:rPr>
          <w:rFonts w:ascii="Times New Roman" w:hAnsi="Times New Roman" w:cs="Times New Roman"/>
          <w:sz w:val="24"/>
          <w:szCs w:val="24"/>
          <w:lang w:val="en-GB"/>
        </w:rPr>
        <w:t>24</w:t>
      </w:r>
      <w:r w:rsidRPr="000C2B8D">
        <w:rPr>
          <w:rFonts w:ascii="Times New Roman" w:hAnsi="Times New Roman" w:cs="Times New Roman"/>
          <w:sz w:val="24"/>
          <w:szCs w:val="24"/>
          <w:lang w:val="en-GB"/>
        </w:rPr>
        <w:t xml:space="preserve"> June 2021 on</w:t>
      </w:r>
      <w:r w:rsidRPr="00956E8B">
        <w:rPr>
          <w:rFonts w:ascii="Times New Roman" w:hAnsi="Times New Roman" w:cs="Times New Roman"/>
          <w:sz w:val="24"/>
          <w:szCs w:val="24"/>
          <w:lang w:val="en-GB"/>
        </w:rPr>
        <w:t xml:space="preserve"> the European Regional Development Fund and on the Cohesion Fund</w:t>
      </w:r>
      <w:r w:rsidR="005C78D5">
        <w:rPr>
          <w:rFonts w:ascii="Times New Roman" w:hAnsi="Times New Roman" w:cs="Times New Roman"/>
          <w:sz w:val="24"/>
          <w:szCs w:val="24"/>
          <w:lang w:val="en-GB"/>
        </w:rPr>
        <w:t>,</w:t>
      </w:r>
    </w:p>
    <w:p w14:paraId="722255C4" w14:textId="77777777" w:rsidR="005C78D5" w:rsidRPr="005C78D5" w:rsidRDefault="005C78D5" w:rsidP="005C78D5">
      <w:pPr>
        <w:spacing w:after="0" w:line="240" w:lineRule="auto"/>
        <w:jc w:val="both"/>
        <w:rPr>
          <w:rFonts w:ascii="Times New Roman" w:hAnsi="Times New Roman" w:cs="Times New Roman"/>
          <w:sz w:val="24"/>
          <w:szCs w:val="24"/>
          <w:lang w:val="en-GB"/>
        </w:rPr>
      </w:pPr>
    </w:p>
    <w:p w14:paraId="790017D5" w14:textId="567C74A5" w:rsidR="004D1827" w:rsidRDefault="004D1827" w:rsidP="005C78D5">
      <w:pPr>
        <w:pStyle w:val="ListParagraph"/>
        <w:numPr>
          <w:ilvl w:val="0"/>
          <w:numId w:val="1"/>
        </w:numPr>
        <w:spacing w:after="0" w:line="240" w:lineRule="auto"/>
        <w:jc w:val="both"/>
        <w:rPr>
          <w:rFonts w:ascii="Times New Roman" w:hAnsi="Times New Roman" w:cs="Times New Roman"/>
          <w:sz w:val="24"/>
          <w:szCs w:val="24"/>
          <w:lang w:val="en-GB"/>
        </w:rPr>
      </w:pPr>
      <w:r w:rsidRPr="000C2B8D">
        <w:rPr>
          <w:rFonts w:ascii="Times New Roman" w:hAnsi="Times New Roman" w:cs="Times New Roman"/>
          <w:sz w:val="24"/>
          <w:szCs w:val="24"/>
          <w:lang w:val="en-GB"/>
        </w:rPr>
        <w:t>Regulation (EU) No</w:t>
      </w:r>
      <w:r>
        <w:rPr>
          <w:rFonts w:ascii="Times New Roman" w:hAnsi="Times New Roman" w:cs="Times New Roman"/>
          <w:sz w:val="24"/>
          <w:szCs w:val="24"/>
          <w:lang w:val="en-GB"/>
        </w:rPr>
        <w:t xml:space="preserve"> 2021/1059</w:t>
      </w:r>
      <w:r w:rsidRPr="000C2B8D">
        <w:rPr>
          <w:rFonts w:ascii="Times New Roman" w:hAnsi="Times New Roman" w:cs="Times New Roman"/>
          <w:sz w:val="24"/>
          <w:szCs w:val="24"/>
          <w:lang w:val="en-GB"/>
        </w:rPr>
        <w:t xml:space="preserve"> of the European Parliament and of the Council of</w:t>
      </w:r>
      <w:r>
        <w:rPr>
          <w:rFonts w:ascii="Times New Roman" w:hAnsi="Times New Roman" w:cs="Times New Roman"/>
          <w:sz w:val="24"/>
          <w:szCs w:val="24"/>
          <w:lang w:val="en-GB"/>
        </w:rPr>
        <w:t xml:space="preserve"> 24</w:t>
      </w:r>
      <w:r w:rsidRPr="000C2B8D">
        <w:rPr>
          <w:rFonts w:ascii="Times New Roman" w:hAnsi="Times New Roman" w:cs="Times New Roman"/>
          <w:sz w:val="24"/>
          <w:szCs w:val="24"/>
          <w:lang w:val="en-GB"/>
        </w:rPr>
        <w:t xml:space="preserve"> June 2021 </w:t>
      </w:r>
      <w:r w:rsidRPr="00956E8B">
        <w:rPr>
          <w:rFonts w:ascii="Times New Roman" w:hAnsi="Times New Roman" w:cs="Times New Roman"/>
          <w:sz w:val="24"/>
          <w:szCs w:val="24"/>
          <w:lang w:val="en-GB"/>
        </w:rPr>
        <w:t>on specific provisions for the European territorial cooperation goal (Interreg) supported by the European Regional Development Fund and external financing instruments</w:t>
      </w:r>
      <w:r>
        <w:rPr>
          <w:rFonts w:ascii="Times New Roman" w:hAnsi="Times New Roman" w:cs="Times New Roman"/>
          <w:sz w:val="24"/>
          <w:szCs w:val="24"/>
          <w:lang w:val="en-GB"/>
        </w:rPr>
        <w:t>,</w:t>
      </w:r>
    </w:p>
    <w:p w14:paraId="7F93AF9C" w14:textId="77777777" w:rsidR="005C78D5" w:rsidRPr="000C2B8D" w:rsidRDefault="005C78D5" w:rsidP="005C78D5">
      <w:pPr>
        <w:pStyle w:val="ListParagraph"/>
        <w:spacing w:after="0" w:line="240" w:lineRule="auto"/>
        <w:jc w:val="both"/>
        <w:rPr>
          <w:rFonts w:ascii="Times New Roman" w:hAnsi="Times New Roman" w:cs="Times New Roman"/>
          <w:sz w:val="24"/>
          <w:szCs w:val="24"/>
          <w:lang w:val="en-GB"/>
        </w:rPr>
      </w:pPr>
    </w:p>
    <w:p w14:paraId="71551D04" w14:textId="4A9DEAB4" w:rsidR="005C78D5" w:rsidRPr="00D81FB4" w:rsidRDefault="00AC1B5C" w:rsidP="005C78D5">
      <w:pPr>
        <w:pStyle w:val="ListParagraph"/>
        <w:numPr>
          <w:ilvl w:val="0"/>
          <w:numId w:val="1"/>
        </w:numPr>
        <w:spacing w:after="0" w:line="240" w:lineRule="auto"/>
        <w:jc w:val="both"/>
        <w:rPr>
          <w:rFonts w:ascii="Times New Roman" w:hAnsi="Times New Roman" w:cs="Times New Roman"/>
          <w:sz w:val="24"/>
          <w:szCs w:val="24"/>
          <w:lang w:val="en-GB"/>
        </w:rPr>
      </w:pPr>
      <w:r w:rsidRPr="00D81FB4">
        <w:rPr>
          <w:rFonts w:ascii="Times New Roman" w:hAnsi="Times New Roman" w:cs="Times New Roman"/>
          <w:sz w:val="24"/>
          <w:szCs w:val="24"/>
          <w:lang w:val="en-GB"/>
        </w:rPr>
        <w:t xml:space="preserve">The </w:t>
      </w:r>
      <w:r w:rsidR="00F32DDF">
        <w:rPr>
          <w:rFonts w:ascii="Times New Roman" w:hAnsi="Times New Roman" w:cs="Times New Roman"/>
          <w:sz w:val="24"/>
          <w:szCs w:val="24"/>
          <w:lang w:val="en-GB"/>
        </w:rPr>
        <w:t xml:space="preserve">Interreg VI-A </w:t>
      </w:r>
      <w:r w:rsidR="001D45AD" w:rsidRPr="00D81FB4">
        <w:rPr>
          <w:rFonts w:ascii="Times New Roman" w:hAnsi="Times New Roman" w:cs="Times New Roman"/>
          <w:sz w:val="24"/>
          <w:szCs w:val="24"/>
          <w:lang w:val="en-GB"/>
        </w:rPr>
        <w:t xml:space="preserve">Estonia-Latvia </w:t>
      </w:r>
      <w:r w:rsidR="00E165A7" w:rsidRPr="00D81FB4">
        <w:rPr>
          <w:rFonts w:ascii="Times New Roman" w:hAnsi="Times New Roman" w:cs="Times New Roman"/>
          <w:sz w:val="24"/>
          <w:szCs w:val="24"/>
          <w:lang w:val="en-GB"/>
        </w:rPr>
        <w:t>Programme 2021–2027</w:t>
      </w:r>
      <w:r w:rsidRPr="00D81FB4">
        <w:rPr>
          <w:rFonts w:ascii="Times New Roman" w:hAnsi="Times New Roman" w:cs="Times New Roman"/>
          <w:sz w:val="24"/>
          <w:szCs w:val="24"/>
          <w:lang w:val="en-GB"/>
        </w:rPr>
        <w:t>, as validated by the Joint Programming Committee of the Estonia-Latvia programme</w:t>
      </w:r>
      <w:r w:rsidRPr="00D81FB4" w:rsidDel="00035B44">
        <w:rPr>
          <w:rFonts w:ascii="Times New Roman" w:hAnsi="Times New Roman" w:cs="Times New Roman"/>
          <w:sz w:val="24"/>
          <w:szCs w:val="24"/>
          <w:lang w:val="en-GB"/>
        </w:rPr>
        <w:t xml:space="preserve"> </w:t>
      </w:r>
      <w:r w:rsidRPr="00D81FB4">
        <w:rPr>
          <w:rFonts w:ascii="Times New Roman" w:hAnsi="Times New Roman" w:cs="Times New Roman"/>
          <w:sz w:val="24"/>
          <w:szCs w:val="24"/>
          <w:lang w:val="en-GB"/>
        </w:rPr>
        <w:t>2021–2027</w:t>
      </w:r>
      <w:r w:rsidR="005C5F90" w:rsidRPr="00D81FB4">
        <w:rPr>
          <w:rFonts w:ascii="Times New Roman" w:hAnsi="Times New Roman" w:cs="Times New Roman"/>
          <w:sz w:val="24"/>
          <w:szCs w:val="24"/>
          <w:lang w:val="en-GB"/>
        </w:rPr>
        <w:t xml:space="preserve"> on 6th January 2022</w:t>
      </w:r>
    </w:p>
    <w:p w14:paraId="7B4DC395" w14:textId="77777777" w:rsidR="005C78D5" w:rsidRPr="00D95566" w:rsidRDefault="005C78D5" w:rsidP="005C78D5">
      <w:pPr>
        <w:pStyle w:val="ListParagraph"/>
        <w:spacing w:after="0" w:line="240" w:lineRule="auto"/>
        <w:jc w:val="both"/>
        <w:rPr>
          <w:rFonts w:ascii="Times New Roman" w:hAnsi="Times New Roman" w:cs="Times New Roman"/>
          <w:sz w:val="24"/>
          <w:szCs w:val="24"/>
          <w:lang w:val="en-GB"/>
        </w:rPr>
      </w:pPr>
    </w:p>
    <w:p w14:paraId="1910928B" w14:textId="31B52837" w:rsidR="00AC1B5C" w:rsidRPr="000C2B8D" w:rsidRDefault="00D81FB4" w:rsidP="00D81FB4">
      <w:pPr>
        <w:ind w:left="709"/>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AC1B5C" w:rsidRPr="000C2B8D">
        <w:rPr>
          <w:rFonts w:ascii="Times New Roman" w:hAnsi="Times New Roman" w:cs="Times New Roman"/>
          <w:sz w:val="24"/>
          <w:szCs w:val="24"/>
          <w:lang w:val="en-GB"/>
        </w:rPr>
        <w:t>he Republic of Latvia:</w:t>
      </w:r>
    </w:p>
    <w:p w14:paraId="1EDCFBF0" w14:textId="77777777" w:rsidR="002F1A0D" w:rsidRPr="00D81FB4" w:rsidRDefault="002F1A0D" w:rsidP="00D81FB4">
      <w:pPr>
        <w:pStyle w:val="BOLDStandard"/>
        <w:ind w:firstLine="709"/>
        <w:rPr>
          <w:rFonts w:ascii="Times New Roman" w:hAnsi="Times New Roman" w:cs="Times New Roman"/>
          <w:b/>
          <w:bCs/>
          <w:sz w:val="24"/>
          <w:szCs w:val="24"/>
        </w:rPr>
      </w:pPr>
      <w:r w:rsidRPr="00D81FB4">
        <w:rPr>
          <w:rFonts w:ascii="Times New Roman" w:hAnsi="Times New Roman" w:cs="Times New Roman"/>
          <w:b/>
          <w:bCs/>
          <w:sz w:val="24"/>
          <w:szCs w:val="24"/>
        </w:rPr>
        <w:t>Article 1</w:t>
      </w:r>
    </w:p>
    <w:p w14:paraId="2BD293C6" w14:textId="6A4848BC" w:rsidR="00AC1B5C" w:rsidRDefault="00AC1B5C" w:rsidP="002F1A0D">
      <w:pPr>
        <w:pStyle w:val="ListParagraph"/>
        <w:ind w:left="644"/>
        <w:jc w:val="both"/>
        <w:rPr>
          <w:rFonts w:ascii="Times New Roman" w:hAnsi="Times New Roman" w:cs="Times New Roman"/>
          <w:sz w:val="24"/>
          <w:szCs w:val="24"/>
          <w:lang w:val="en-GB"/>
        </w:rPr>
      </w:pPr>
      <w:r w:rsidRPr="00035B44">
        <w:rPr>
          <w:rFonts w:ascii="Times New Roman" w:hAnsi="Times New Roman" w:cs="Times New Roman"/>
          <w:sz w:val="24"/>
          <w:szCs w:val="24"/>
          <w:lang w:val="en-GB"/>
        </w:rPr>
        <w:t xml:space="preserve">Agrees to the contents of the </w:t>
      </w:r>
      <w:r w:rsidR="00FD38CD">
        <w:rPr>
          <w:rFonts w:ascii="Times New Roman" w:hAnsi="Times New Roman" w:cs="Times New Roman"/>
          <w:sz w:val="24"/>
          <w:szCs w:val="24"/>
          <w:lang w:val="en-GB"/>
        </w:rPr>
        <w:t xml:space="preserve">Interreg VI-A </w:t>
      </w:r>
      <w:r w:rsidRPr="00035B44">
        <w:rPr>
          <w:rFonts w:ascii="Times New Roman" w:hAnsi="Times New Roman" w:cs="Times New Roman"/>
          <w:sz w:val="24"/>
          <w:szCs w:val="24"/>
          <w:lang w:val="en-GB"/>
        </w:rPr>
        <w:t xml:space="preserve">Estonia-Latvia </w:t>
      </w:r>
      <w:r w:rsidR="00FD38CD">
        <w:rPr>
          <w:rFonts w:ascii="Times New Roman" w:hAnsi="Times New Roman" w:cs="Times New Roman"/>
          <w:sz w:val="24"/>
          <w:szCs w:val="24"/>
          <w:lang w:val="en-GB"/>
        </w:rPr>
        <w:t>P</w:t>
      </w:r>
      <w:r w:rsidRPr="00035B44">
        <w:rPr>
          <w:rFonts w:ascii="Times New Roman" w:hAnsi="Times New Roman" w:cs="Times New Roman"/>
          <w:sz w:val="24"/>
          <w:szCs w:val="24"/>
          <w:lang w:val="en-GB"/>
        </w:rPr>
        <w:t>rogramme 2021–</w:t>
      </w:r>
      <w:r>
        <w:rPr>
          <w:rFonts w:ascii="Times New Roman" w:hAnsi="Times New Roman" w:cs="Times New Roman"/>
          <w:sz w:val="24"/>
          <w:szCs w:val="24"/>
          <w:lang w:val="en-GB"/>
        </w:rPr>
        <w:t>2027</w:t>
      </w:r>
      <w:r w:rsidR="00FC513C">
        <w:rPr>
          <w:rFonts w:ascii="Times New Roman" w:hAnsi="Times New Roman" w:cs="Times New Roman"/>
          <w:sz w:val="24"/>
          <w:szCs w:val="24"/>
          <w:lang w:val="en-GB"/>
        </w:rPr>
        <w:t xml:space="preserve"> (hereinafter – the Programme)</w:t>
      </w:r>
      <w:r w:rsidRPr="00035B44">
        <w:rPr>
          <w:rFonts w:ascii="Times New Roman" w:hAnsi="Times New Roman" w:cs="Times New Roman"/>
          <w:sz w:val="24"/>
          <w:szCs w:val="24"/>
          <w:lang w:val="en-GB"/>
        </w:rPr>
        <w:t>.</w:t>
      </w:r>
    </w:p>
    <w:p w14:paraId="739CD271" w14:textId="0996ED14" w:rsidR="002F1A0D" w:rsidRPr="005D7B2C" w:rsidRDefault="00D81FB4" w:rsidP="005D7B2C">
      <w:pPr>
        <w:pStyle w:val="BOLDStandard"/>
        <w:ind w:firstLine="567"/>
        <w:rPr>
          <w:rFonts w:ascii="Times New Roman" w:hAnsi="Times New Roman" w:cs="Times New Roman"/>
          <w:b/>
          <w:bCs/>
          <w:sz w:val="24"/>
          <w:szCs w:val="24"/>
        </w:rPr>
      </w:pPr>
      <w:r>
        <w:rPr>
          <w:rFonts w:ascii="Times New Roman" w:hAnsi="Times New Roman" w:cs="Times New Roman"/>
          <w:b/>
          <w:bCs/>
          <w:sz w:val="24"/>
          <w:szCs w:val="24"/>
        </w:rPr>
        <w:t xml:space="preserve"> </w:t>
      </w:r>
      <w:r w:rsidR="008E6C42" w:rsidRPr="00D81FB4">
        <w:rPr>
          <w:rFonts w:ascii="Times New Roman" w:hAnsi="Times New Roman" w:cs="Times New Roman"/>
          <w:b/>
          <w:bCs/>
          <w:sz w:val="24"/>
          <w:szCs w:val="24"/>
        </w:rPr>
        <w:t>Article 2</w:t>
      </w:r>
    </w:p>
    <w:p w14:paraId="487BCC06" w14:textId="33A0A273" w:rsidR="00AC1B5C" w:rsidRPr="000C2B8D" w:rsidRDefault="00AC1B5C" w:rsidP="008E6C42">
      <w:pPr>
        <w:pStyle w:val="ListParagraph"/>
        <w:ind w:left="644"/>
        <w:jc w:val="both"/>
        <w:rPr>
          <w:rFonts w:ascii="Times New Roman" w:hAnsi="Times New Roman" w:cs="Times New Roman"/>
          <w:sz w:val="24"/>
          <w:szCs w:val="24"/>
          <w:lang w:val="en-GB"/>
        </w:rPr>
      </w:pPr>
      <w:r w:rsidRPr="000C2B8D">
        <w:rPr>
          <w:rFonts w:ascii="Times New Roman" w:hAnsi="Times New Roman" w:cs="Times New Roman"/>
          <w:sz w:val="24"/>
          <w:szCs w:val="24"/>
          <w:lang w:val="en-GB"/>
        </w:rPr>
        <w:t xml:space="preserve">Is committed to provide </w:t>
      </w:r>
      <w:r w:rsidR="006F3BFC">
        <w:rPr>
          <w:rFonts w:ascii="Times New Roman" w:hAnsi="Times New Roman" w:cs="Times New Roman"/>
          <w:sz w:val="24"/>
          <w:szCs w:val="24"/>
          <w:lang w:val="en-GB"/>
        </w:rPr>
        <w:t xml:space="preserve">national </w:t>
      </w:r>
      <w:r w:rsidRPr="000C2B8D">
        <w:rPr>
          <w:rFonts w:ascii="Times New Roman" w:hAnsi="Times New Roman" w:cs="Times New Roman"/>
          <w:sz w:val="24"/>
          <w:szCs w:val="24"/>
          <w:lang w:val="en-GB"/>
        </w:rPr>
        <w:t xml:space="preserve">co-financing </w:t>
      </w:r>
      <w:r w:rsidR="005731C4">
        <w:rPr>
          <w:rFonts w:ascii="Times New Roman" w:hAnsi="Times New Roman" w:cs="Times New Roman"/>
          <w:sz w:val="24"/>
          <w:szCs w:val="24"/>
          <w:lang w:val="en-GB"/>
        </w:rPr>
        <w:t>to</w:t>
      </w:r>
      <w:r w:rsidR="005731C4" w:rsidRPr="000C2B8D">
        <w:rPr>
          <w:rFonts w:ascii="Times New Roman" w:hAnsi="Times New Roman" w:cs="Times New Roman"/>
          <w:sz w:val="24"/>
          <w:szCs w:val="24"/>
          <w:lang w:val="en-GB"/>
        </w:rPr>
        <w:t xml:space="preserve"> </w:t>
      </w:r>
      <w:r w:rsidRPr="000C2B8D">
        <w:rPr>
          <w:rFonts w:ascii="Times New Roman" w:hAnsi="Times New Roman" w:cs="Times New Roman"/>
          <w:sz w:val="24"/>
          <w:szCs w:val="24"/>
          <w:lang w:val="en-GB"/>
        </w:rPr>
        <w:t xml:space="preserve">the </w:t>
      </w:r>
      <w:r w:rsidR="00991974">
        <w:rPr>
          <w:rFonts w:ascii="Times New Roman" w:hAnsi="Times New Roman" w:cs="Times New Roman"/>
          <w:sz w:val="24"/>
          <w:szCs w:val="24"/>
          <w:lang w:val="en-GB"/>
        </w:rPr>
        <w:t>P</w:t>
      </w:r>
      <w:r w:rsidR="00FC513C">
        <w:rPr>
          <w:rFonts w:ascii="Times New Roman" w:hAnsi="Times New Roman" w:cs="Times New Roman"/>
          <w:sz w:val="24"/>
          <w:szCs w:val="24"/>
          <w:lang w:val="en-GB"/>
        </w:rPr>
        <w:t xml:space="preserve">rogramme </w:t>
      </w:r>
      <w:r w:rsidRPr="004C4561">
        <w:rPr>
          <w:rFonts w:ascii="Times New Roman" w:hAnsi="Times New Roman" w:cs="Times New Roman"/>
          <w:sz w:val="24"/>
          <w:szCs w:val="24"/>
          <w:lang w:val="en-GB"/>
        </w:rPr>
        <w:t>technical assistance</w:t>
      </w:r>
      <w:r w:rsidR="000D4794">
        <w:rPr>
          <w:rFonts w:ascii="Times New Roman" w:hAnsi="Times New Roman" w:cs="Times New Roman"/>
          <w:sz w:val="24"/>
          <w:szCs w:val="24"/>
          <w:lang w:val="en-GB"/>
        </w:rPr>
        <w:t xml:space="preserve"> budget</w:t>
      </w:r>
      <w:r w:rsidRPr="000C2B8D">
        <w:rPr>
          <w:rFonts w:ascii="Times New Roman" w:hAnsi="Times New Roman" w:cs="Times New Roman"/>
          <w:sz w:val="24"/>
          <w:szCs w:val="24"/>
          <w:lang w:val="en-GB"/>
        </w:rPr>
        <w:t xml:space="preserve"> </w:t>
      </w:r>
      <w:r w:rsidR="00837BE2">
        <w:rPr>
          <w:rFonts w:ascii="Times New Roman" w:hAnsi="Times New Roman" w:cs="Times New Roman"/>
          <w:sz w:val="24"/>
          <w:szCs w:val="24"/>
          <w:lang w:val="en-GB"/>
        </w:rPr>
        <w:t xml:space="preserve">for the implementation of the Programme </w:t>
      </w:r>
      <w:r w:rsidR="00E66923">
        <w:rPr>
          <w:rFonts w:ascii="Times New Roman" w:hAnsi="Times New Roman" w:cs="Times New Roman"/>
          <w:sz w:val="24"/>
          <w:szCs w:val="24"/>
          <w:lang w:val="en-GB"/>
        </w:rPr>
        <w:t>in</w:t>
      </w:r>
      <w:r w:rsidRPr="000C2B8D">
        <w:rPr>
          <w:rFonts w:ascii="Times New Roman" w:hAnsi="Times New Roman" w:cs="Times New Roman"/>
          <w:sz w:val="24"/>
          <w:szCs w:val="24"/>
          <w:lang w:val="en-GB"/>
        </w:rPr>
        <w:t xml:space="preserve"> accordance with Annex 1 of this Agreement.</w:t>
      </w:r>
    </w:p>
    <w:p w14:paraId="504EEBC1" w14:textId="41E5522D" w:rsidR="00AC1B5C" w:rsidRPr="003327A4" w:rsidRDefault="00757A68" w:rsidP="00757A68">
      <w:pPr>
        <w:ind w:left="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C1B5C" w:rsidRPr="003327A4">
        <w:rPr>
          <w:rFonts w:ascii="Times New Roman" w:hAnsi="Times New Roman" w:cs="Times New Roman"/>
          <w:sz w:val="24"/>
          <w:szCs w:val="24"/>
          <w:lang w:val="en-GB"/>
        </w:rPr>
        <w:t>The co-financing of operations is responsibility of beneficiaries.</w:t>
      </w:r>
    </w:p>
    <w:p w14:paraId="0A15CE65" w14:textId="3F78364D" w:rsidR="00FA3052" w:rsidRPr="00FA3052" w:rsidRDefault="00FA3052" w:rsidP="00FA3052">
      <w:pPr>
        <w:pStyle w:val="NORMStandard2"/>
        <w:spacing w:before="390"/>
        <w:rPr>
          <w:rFonts w:ascii="Times New Roman" w:hAnsi="Times New Roman" w:cs="Times New Roman"/>
          <w:b/>
          <w:bCs/>
          <w:sz w:val="24"/>
          <w:szCs w:val="24"/>
        </w:rPr>
      </w:pPr>
      <w:r w:rsidRPr="00FA3052">
        <w:rPr>
          <w:rFonts w:ascii="Times New Roman" w:hAnsi="Times New Roman" w:cs="Times New Roman"/>
          <w:b/>
          <w:bCs/>
          <w:sz w:val="24"/>
          <w:szCs w:val="24"/>
        </w:rPr>
        <w:t>On behalf of the Republic of Latvia</w:t>
      </w:r>
    </w:p>
    <w:tbl>
      <w:tblPr>
        <w:tblStyle w:val="TableGrid"/>
        <w:tblW w:w="5000" w:type="pct"/>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850"/>
        <w:gridCol w:w="5505"/>
      </w:tblGrid>
      <w:tr w:rsidR="00FA3052" w:rsidRPr="001D2415" w14:paraId="5A2D8A85" w14:textId="77777777" w:rsidTr="00F7357A">
        <w:trPr>
          <w:cantSplit/>
          <w:trHeight w:val="454"/>
        </w:trPr>
        <w:tc>
          <w:tcPr>
            <w:tcW w:w="3544" w:type="dxa"/>
          </w:tcPr>
          <w:p w14:paraId="019BB77C" w14:textId="77777777" w:rsidR="00FA3052" w:rsidRPr="001D2415" w:rsidRDefault="00FA3052" w:rsidP="00F7357A">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 xml:space="preserve">Institution: </w:t>
            </w:r>
          </w:p>
        </w:tc>
        <w:tc>
          <w:tcPr>
            <w:tcW w:w="5067" w:type="dxa"/>
          </w:tcPr>
          <w:p w14:paraId="4DDACBC4" w14:textId="77777777" w:rsidR="00FA3052" w:rsidRPr="001D2415" w:rsidRDefault="00FA3052" w:rsidP="00F7357A">
            <w:pPr>
              <w:rPr>
                <w:rFonts w:ascii="Times New Roman" w:hAnsi="Times New Roman" w:cs="Times New Roman"/>
                <w:sz w:val="24"/>
                <w:szCs w:val="24"/>
              </w:rPr>
            </w:pPr>
            <w:r w:rsidRPr="001D2415">
              <w:rPr>
                <w:rFonts w:ascii="Times New Roman" w:hAnsi="Times New Roman" w:cs="Times New Roman"/>
                <w:sz w:val="24"/>
                <w:szCs w:val="24"/>
              </w:rPr>
              <w:t>The Ministry of Environmental protection and Regional Development</w:t>
            </w:r>
          </w:p>
          <w:p w14:paraId="5DC7EF20" w14:textId="77777777" w:rsidR="00FA3052" w:rsidRPr="001D2415" w:rsidRDefault="00FA3052" w:rsidP="00F7357A">
            <w:pPr>
              <w:rPr>
                <w:rFonts w:ascii="Times New Roman" w:hAnsi="Times New Roman" w:cs="Times New Roman"/>
                <w:sz w:val="24"/>
                <w:szCs w:val="24"/>
              </w:rPr>
            </w:pPr>
          </w:p>
        </w:tc>
      </w:tr>
      <w:tr w:rsidR="00FA3052" w:rsidRPr="001D2415" w14:paraId="7E12DB9F" w14:textId="77777777" w:rsidTr="00F7357A">
        <w:trPr>
          <w:cantSplit/>
          <w:trHeight w:val="454"/>
        </w:trPr>
        <w:tc>
          <w:tcPr>
            <w:tcW w:w="3544" w:type="dxa"/>
          </w:tcPr>
          <w:p w14:paraId="2027FFBD" w14:textId="77777777" w:rsidR="00FA3052" w:rsidRPr="001D2415" w:rsidRDefault="00FA3052" w:rsidP="00F7357A">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Place and date:</w:t>
            </w:r>
          </w:p>
          <w:p w14:paraId="398AACF5" w14:textId="77777777" w:rsidR="00FA3052" w:rsidRPr="001D2415" w:rsidRDefault="00FA3052" w:rsidP="00F7357A">
            <w:pPr>
              <w:pStyle w:val="NORMStandard"/>
              <w:rPr>
                <w:rStyle w:val="Text"/>
                <w:rFonts w:ascii="Times New Roman" w:hAnsi="Times New Roman" w:cs="Times New Roman"/>
                <w:sz w:val="24"/>
                <w:szCs w:val="24"/>
              </w:rPr>
            </w:pPr>
          </w:p>
          <w:p w14:paraId="181A0ECB" w14:textId="77777777" w:rsidR="00FA3052" w:rsidRPr="001D2415" w:rsidRDefault="00FA3052" w:rsidP="00F7357A">
            <w:pPr>
              <w:pStyle w:val="NORMStandard"/>
              <w:rPr>
                <w:rStyle w:val="Text"/>
                <w:rFonts w:ascii="Times New Roman" w:hAnsi="Times New Roman" w:cs="Times New Roman"/>
                <w:sz w:val="24"/>
                <w:szCs w:val="24"/>
              </w:rPr>
            </w:pPr>
          </w:p>
        </w:tc>
        <w:tc>
          <w:tcPr>
            <w:tcW w:w="5067" w:type="dxa"/>
          </w:tcPr>
          <w:p w14:paraId="3AB648C7" w14:textId="77777777" w:rsidR="00FA3052" w:rsidRPr="001D2415" w:rsidRDefault="00FA3052" w:rsidP="00F7357A">
            <w:pPr>
              <w:pStyle w:val="NORMStandard"/>
              <w:rPr>
                <w:rStyle w:val="Text"/>
                <w:rFonts w:ascii="Times New Roman" w:hAnsi="Times New Roman" w:cs="Times New Roman"/>
                <w:sz w:val="24"/>
                <w:szCs w:val="24"/>
              </w:rPr>
            </w:pPr>
          </w:p>
        </w:tc>
      </w:tr>
      <w:tr w:rsidR="00FA3052" w:rsidRPr="001D2415" w14:paraId="59AE2123" w14:textId="77777777" w:rsidTr="00F7357A">
        <w:trPr>
          <w:cantSplit/>
          <w:trHeight w:val="454"/>
        </w:trPr>
        <w:tc>
          <w:tcPr>
            <w:tcW w:w="3544" w:type="dxa"/>
          </w:tcPr>
          <w:p w14:paraId="34806118" w14:textId="77777777" w:rsidR="00FA3052" w:rsidRPr="001D2415" w:rsidRDefault="00FA3052" w:rsidP="00F7357A">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Name and position of the signatory:</w:t>
            </w:r>
          </w:p>
        </w:tc>
        <w:tc>
          <w:tcPr>
            <w:tcW w:w="5067" w:type="dxa"/>
          </w:tcPr>
          <w:p w14:paraId="3C1992C9" w14:textId="77777777" w:rsidR="00FA3052" w:rsidRPr="001D2415" w:rsidRDefault="00FA3052" w:rsidP="00F7357A">
            <w:pPr>
              <w:rPr>
                <w:rFonts w:ascii="Times New Roman" w:hAnsi="Times New Roman" w:cs="Times New Roman"/>
                <w:b/>
                <w:bCs/>
                <w:i/>
                <w:iCs/>
                <w:sz w:val="24"/>
                <w:szCs w:val="24"/>
              </w:rPr>
            </w:pPr>
            <w:r w:rsidRPr="001D2415">
              <w:rPr>
                <w:rFonts w:ascii="Times New Roman" w:hAnsi="Times New Roman" w:cs="Times New Roman"/>
                <w:b/>
                <w:bCs/>
                <w:i/>
                <w:iCs/>
                <w:sz w:val="24"/>
                <w:szCs w:val="24"/>
              </w:rPr>
              <w:t>Artūrs Toms Plešs, Minister for Environmental Protection and Regional Development</w:t>
            </w:r>
          </w:p>
          <w:p w14:paraId="3C210448" w14:textId="77777777" w:rsidR="00FA3052" w:rsidRPr="001D2415" w:rsidRDefault="00FA3052" w:rsidP="00F7357A">
            <w:pPr>
              <w:pStyle w:val="NORMStandard"/>
              <w:rPr>
                <w:rStyle w:val="Text"/>
                <w:rFonts w:ascii="Times New Roman" w:hAnsi="Times New Roman" w:cs="Times New Roman"/>
                <w:sz w:val="24"/>
                <w:szCs w:val="24"/>
              </w:rPr>
            </w:pPr>
          </w:p>
        </w:tc>
      </w:tr>
      <w:tr w:rsidR="00FA3052" w:rsidRPr="001D2415" w14:paraId="66DE2451" w14:textId="77777777" w:rsidTr="00F7357A">
        <w:trPr>
          <w:cantSplit/>
          <w:trHeight w:val="454"/>
        </w:trPr>
        <w:tc>
          <w:tcPr>
            <w:tcW w:w="3544" w:type="dxa"/>
          </w:tcPr>
          <w:p w14:paraId="083A1389" w14:textId="77777777" w:rsidR="00FA3052" w:rsidRPr="001D2415" w:rsidRDefault="00FA3052" w:rsidP="00F7357A">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Signature and stamp (if needed):</w:t>
            </w:r>
          </w:p>
        </w:tc>
        <w:tc>
          <w:tcPr>
            <w:tcW w:w="5067" w:type="dxa"/>
          </w:tcPr>
          <w:p w14:paraId="370C1DC0" w14:textId="77777777" w:rsidR="00FA3052" w:rsidRPr="001D2415" w:rsidRDefault="00FA3052" w:rsidP="00F7357A">
            <w:pPr>
              <w:pStyle w:val="NORMStandard"/>
              <w:rPr>
                <w:rStyle w:val="Text"/>
                <w:rFonts w:ascii="Times New Roman" w:hAnsi="Times New Roman" w:cs="Times New Roman"/>
                <w:sz w:val="24"/>
                <w:szCs w:val="24"/>
              </w:rPr>
            </w:pPr>
          </w:p>
        </w:tc>
      </w:tr>
    </w:tbl>
    <w:p w14:paraId="2F4A760A" w14:textId="77777777" w:rsidR="00AC1B5C" w:rsidRPr="00FA3052" w:rsidRDefault="00AC1B5C" w:rsidP="00AC1B5C">
      <w:pPr>
        <w:rPr>
          <w:rFonts w:ascii="Times New Roman" w:hAnsi="Times New Roman" w:cs="Times New Roman"/>
          <w:sz w:val="24"/>
          <w:szCs w:val="24"/>
        </w:rPr>
      </w:pPr>
    </w:p>
    <w:p w14:paraId="569F2005" w14:textId="77777777" w:rsidR="00AC1B5C" w:rsidRPr="000C2B8D" w:rsidRDefault="00AC1B5C" w:rsidP="00AC1B5C">
      <w:pPr>
        <w:rPr>
          <w:rFonts w:ascii="Times New Roman" w:hAnsi="Times New Roman" w:cs="Times New Roman"/>
          <w:sz w:val="24"/>
          <w:szCs w:val="24"/>
          <w:lang w:val="en-GB"/>
        </w:rPr>
        <w:sectPr w:rsidR="00AC1B5C" w:rsidRPr="000C2B8D" w:rsidSect="001A2846">
          <w:pgSz w:w="11906" w:h="16838" w:code="9"/>
          <w:pgMar w:top="851" w:right="1133" w:bottom="993" w:left="1418" w:header="709" w:footer="709" w:gutter="0"/>
          <w:cols w:space="708"/>
          <w:docGrid w:linePitch="360"/>
        </w:sectPr>
      </w:pPr>
    </w:p>
    <w:p w14:paraId="319C371C" w14:textId="77777777" w:rsidR="00AC1B5C" w:rsidRPr="000C2B8D" w:rsidRDefault="00AC1B5C" w:rsidP="00AC1B5C">
      <w:pPr>
        <w:jc w:val="right"/>
        <w:rPr>
          <w:rFonts w:ascii="Times New Roman" w:hAnsi="Times New Roman" w:cs="Times New Roman"/>
          <w:sz w:val="24"/>
          <w:szCs w:val="24"/>
          <w:lang w:val="en-GB"/>
        </w:rPr>
      </w:pPr>
      <w:r w:rsidRPr="000C2B8D">
        <w:rPr>
          <w:rFonts w:ascii="Times New Roman" w:hAnsi="Times New Roman" w:cs="Times New Roman"/>
          <w:sz w:val="24"/>
          <w:szCs w:val="24"/>
          <w:lang w:val="en-GB"/>
        </w:rPr>
        <w:lastRenderedPageBreak/>
        <w:t>Annex 1</w:t>
      </w:r>
    </w:p>
    <w:p w14:paraId="50FAF819" w14:textId="6B4684EC" w:rsidR="00AC1B5C" w:rsidRPr="000C2B8D" w:rsidRDefault="00AC1B5C" w:rsidP="00AC1B5C">
      <w:pPr>
        <w:jc w:val="center"/>
        <w:rPr>
          <w:rFonts w:ascii="Times New Roman" w:hAnsi="Times New Roman" w:cs="Times New Roman"/>
          <w:b/>
          <w:sz w:val="24"/>
          <w:szCs w:val="24"/>
          <w:lang w:val="en-GB"/>
        </w:rPr>
      </w:pPr>
      <w:r w:rsidRPr="000C2B8D">
        <w:rPr>
          <w:rFonts w:ascii="Times New Roman" w:hAnsi="Times New Roman" w:cs="Times New Roman"/>
          <w:b/>
          <w:sz w:val="24"/>
          <w:szCs w:val="24"/>
          <w:lang w:val="en-GB"/>
        </w:rPr>
        <w:t xml:space="preserve">National co-financing of the </w:t>
      </w:r>
      <w:r>
        <w:rPr>
          <w:rFonts w:ascii="Times New Roman" w:hAnsi="Times New Roman" w:cs="Times New Roman"/>
          <w:b/>
          <w:sz w:val="24"/>
          <w:szCs w:val="24"/>
          <w:lang w:val="en-GB"/>
        </w:rPr>
        <w:t>t</w:t>
      </w:r>
      <w:r w:rsidRPr="000C2B8D">
        <w:rPr>
          <w:rFonts w:ascii="Times New Roman" w:hAnsi="Times New Roman" w:cs="Times New Roman"/>
          <w:b/>
          <w:sz w:val="24"/>
          <w:szCs w:val="24"/>
          <w:lang w:val="en-GB"/>
        </w:rPr>
        <w:t xml:space="preserve">echnical </w:t>
      </w:r>
      <w:r>
        <w:rPr>
          <w:rFonts w:ascii="Times New Roman" w:hAnsi="Times New Roman" w:cs="Times New Roman"/>
          <w:b/>
          <w:sz w:val="24"/>
          <w:szCs w:val="24"/>
          <w:lang w:val="en-GB"/>
        </w:rPr>
        <w:t>a</w:t>
      </w:r>
      <w:r w:rsidRPr="000C2B8D">
        <w:rPr>
          <w:rFonts w:ascii="Times New Roman" w:hAnsi="Times New Roman" w:cs="Times New Roman"/>
          <w:b/>
          <w:sz w:val="24"/>
          <w:szCs w:val="24"/>
          <w:lang w:val="en-GB"/>
        </w:rPr>
        <w:t xml:space="preserve">ssistance budget for the </w:t>
      </w:r>
      <w:r w:rsidRPr="008B42A0">
        <w:rPr>
          <w:rFonts w:ascii="Times New Roman" w:hAnsi="Times New Roman" w:cs="Times New Roman"/>
          <w:b/>
          <w:sz w:val="24"/>
          <w:szCs w:val="24"/>
          <w:lang w:val="en-GB"/>
        </w:rPr>
        <w:t xml:space="preserve">Interreg VI-A </w:t>
      </w:r>
      <w:r w:rsidRPr="000C2B8D">
        <w:rPr>
          <w:rFonts w:ascii="Times New Roman" w:hAnsi="Times New Roman" w:cs="Times New Roman"/>
          <w:b/>
          <w:sz w:val="24"/>
          <w:szCs w:val="24"/>
          <w:lang w:val="en-GB"/>
        </w:rPr>
        <w:t xml:space="preserve">Estonia-Latvia </w:t>
      </w:r>
      <w:r w:rsidR="001A2846">
        <w:rPr>
          <w:rFonts w:ascii="Times New Roman" w:hAnsi="Times New Roman" w:cs="Times New Roman"/>
          <w:b/>
          <w:sz w:val="24"/>
          <w:szCs w:val="24"/>
          <w:lang w:val="en-GB"/>
        </w:rPr>
        <w:t>P</w:t>
      </w:r>
      <w:r w:rsidRPr="000C2B8D">
        <w:rPr>
          <w:rFonts w:ascii="Times New Roman" w:hAnsi="Times New Roman" w:cs="Times New Roman"/>
          <w:b/>
          <w:sz w:val="24"/>
          <w:szCs w:val="24"/>
          <w:lang w:val="en-GB"/>
        </w:rPr>
        <w:t>rogramme 2021</w:t>
      </w:r>
      <w:r>
        <w:rPr>
          <w:rFonts w:ascii="Times New Roman" w:hAnsi="Times New Roman" w:cs="Times New Roman"/>
          <w:b/>
          <w:sz w:val="24"/>
          <w:szCs w:val="24"/>
          <w:lang w:val="en-GB"/>
        </w:rPr>
        <w:t>–</w:t>
      </w:r>
      <w:r w:rsidRPr="000C2B8D">
        <w:rPr>
          <w:rFonts w:ascii="Times New Roman" w:hAnsi="Times New Roman" w:cs="Times New Roman"/>
          <w:b/>
          <w:sz w:val="24"/>
          <w:szCs w:val="24"/>
          <w:lang w:val="en-GB"/>
        </w:rPr>
        <w:t>2027</w:t>
      </w:r>
    </w:p>
    <w:p w14:paraId="470CC97F" w14:textId="77777777" w:rsidR="00AC1B5C" w:rsidRDefault="00AC1B5C" w:rsidP="00AC1B5C">
      <w:pPr>
        <w:rPr>
          <w:rFonts w:ascii="Times New Roman" w:hAnsi="Times New Roman" w:cs="Times New Roman"/>
          <w:sz w:val="24"/>
          <w:szCs w:val="24"/>
          <w:lang w:val="en-GB"/>
        </w:rPr>
      </w:pPr>
      <w:r>
        <w:rPr>
          <w:rFonts w:ascii="Times New Roman" w:hAnsi="Times New Roman" w:cs="Times New Roman"/>
          <w:sz w:val="24"/>
          <w:szCs w:val="24"/>
          <w:lang w:val="en-GB"/>
        </w:rPr>
        <w:t xml:space="preserve">Table 1 National contribution to </w:t>
      </w:r>
      <w:r w:rsidRPr="004C4561">
        <w:rPr>
          <w:rFonts w:ascii="Times New Roman" w:hAnsi="Times New Roman" w:cs="Times New Roman"/>
          <w:sz w:val="24"/>
          <w:szCs w:val="24"/>
          <w:lang w:val="en-GB"/>
        </w:rPr>
        <w:t>technical assistance</w:t>
      </w:r>
      <w:r>
        <w:rPr>
          <w:rFonts w:ascii="Times New Roman" w:hAnsi="Times New Roman" w:cs="Times New Roman"/>
          <w:sz w:val="24"/>
          <w:szCs w:val="24"/>
          <w:lang w:val="en-GB"/>
        </w:rPr>
        <w:t xml:space="preserve"> budget 2023–2029</w:t>
      </w:r>
    </w:p>
    <w:tbl>
      <w:tblPr>
        <w:tblStyle w:val="TableGrid"/>
        <w:tblW w:w="0" w:type="auto"/>
        <w:tblLook w:val="04A0" w:firstRow="1" w:lastRow="0" w:firstColumn="1" w:lastColumn="0" w:noHBand="0" w:noVBand="1"/>
      </w:tblPr>
      <w:tblGrid>
        <w:gridCol w:w="2405"/>
        <w:gridCol w:w="6657"/>
      </w:tblGrid>
      <w:tr w:rsidR="00AC1B5C" w:rsidRPr="00FE4CDB" w14:paraId="3FEFD2B8" w14:textId="77777777" w:rsidTr="00F7357A">
        <w:tc>
          <w:tcPr>
            <w:tcW w:w="2405" w:type="dxa"/>
          </w:tcPr>
          <w:p w14:paraId="509AF4FD"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lang w:val="en-GB"/>
              </w:rPr>
              <w:t>Member State</w:t>
            </w:r>
          </w:p>
        </w:tc>
        <w:tc>
          <w:tcPr>
            <w:tcW w:w="6657" w:type="dxa"/>
          </w:tcPr>
          <w:p w14:paraId="63B55E4E"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lang w:val="en-GB"/>
              </w:rPr>
              <w:t xml:space="preserve">National co-financing of the </w:t>
            </w:r>
            <w:r w:rsidRPr="004C4561">
              <w:rPr>
                <w:rFonts w:ascii="Times New Roman" w:hAnsi="Times New Roman" w:cs="Times New Roman"/>
                <w:lang w:val="en-GB"/>
              </w:rPr>
              <w:t xml:space="preserve">technical assistance </w:t>
            </w:r>
            <w:r w:rsidRPr="00FE4CDB">
              <w:rPr>
                <w:rFonts w:ascii="Times New Roman" w:hAnsi="Times New Roman" w:cs="Times New Roman"/>
                <w:lang w:val="en-GB"/>
              </w:rPr>
              <w:t>budget, EUR</w:t>
            </w:r>
          </w:p>
        </w:tc>
      </w:tr>
      <w:tr w:rsidR="006E24FF" w:rsidRPr="00FE4CDB" w14:paraId="1902421B" w14:textId="77777777" w:rsidTr="00F7357A">
        <w:tc>
          <w:tcPr>
            <w:tcW w:w="2405" w:type="dxa"/>
          </w:tcPr>
          <w:p w14:paraId="6E73A466" w14:textId="77777777" w:rsidR="006E24FF" w:rsidRPr="00FE4CDB" w:rsidRDefault="006E24FF" w:rsidP="006E24FF">
            <w:pPr>
              <w:rPr>
                <w:rFonts w:ascii="Times New Roman" w:hAnsi="Times New Roman" w:cs="Times New Roman"/>
                <w:lang w:val="en-GB"/>
              </w:rPr>
            </w:pPr>
            <w:r w:rsidRPr="00FE4CDB">
              <w:rPr>
                <w:rFonts w:ascii="Times New Roman" w:hAnsi="Times New Roman" w:cs="Times New Roman"/>
                <w:lang w:val="en-GB"/>
              </w:rPr>
              <w:t>Estonia</w:t>
            </w:r>
          </w:p>
        </w:tc>
        <w:tc>
          <w:tcPr>
            <w:tcW w:w="6657" w:type="dxa"/>
          </w:tcPr>
          <w:p w14:paraId="6576C8CD" w14:textId="14CFB8D1" w:rsidR="006E24FF" w:rsidRPr="00FE4CDB" w:rsidRDefault="006E24FF" w:rsidP="006E24FF">
            <w:pPr>
              <w:rPr>
                <w:rFonts w:ascii="Times New Roman" w:hAnsi="Times New Roman" w:cs="Times New Roman"/>
                <w:lang w:val="en-GB"/>
              </w:rPr>
            </w:pPr>
            <w:r w:rsidRPr="00FE4CDB">
              <w:rPr>
                <w:rFonts w:ascii="Times New Roman" w:hAnsi="Times New Roman" w:cs="Times New Roman"/>
                <w:lang w:val="en-GB"/>
              </w:rPr>
              <w:t>65,39%</w:t>
            </w:r>
            <w:r>
              <w:rPr>
                <w:rFonts w:ascii="Times New Roman" w:hAnsi="Times New Roman" w:cs="Times New Roman"/>
                <w:lang w:val="en-GB"/>
              </w:rPr>
              <w:t xml:space="preserve">, </w:t>
            </w:r>
            <w:r w:rsidRPr="006A3EAA">
              <w:rPr>
                <w:rFonts w:ascii="Times New Roman" w:hAnsi="Times New Roman" w:cs="Times New Roman"/>
                <w:lang w:val="en-GB"/>
              </w:rPr>
              <w:t>1 251 012.99</w:t>
            </w:r>
          </w:p>
        </w:tc>
      </w:tr>
      <w:tr w:rsidR="006E24FF" w:rsidRPr="00FE4CDB" w14:paraId="37B77440" w14:textId="77777777" w:rsidTr="00F7357A">
        <w:tc>
          <w:tcPr>
            <w:tcW w:w="2405" w:type="dxa"/>
          </w:tcPr>
          <w:p w14:paraId="06AED34A" w14:textId="77777777" w:rsidR="006E24FF" w:rsidRPr="002E4996" w:rsidRDefault="006E24FF" w:rsidP="006E24FF">
            <w:pPr>
              <w:rPr>
                <w:rFonts w:ascii="Times New Roman" w:hAnsi="Times New Roman" w:cs="Times New Roman"/>
                <w:b/>
                <w:bCs/>
                <w:sz w:val="24"/>
                <w:szCs w:val="24"/>
                <w:lang w:val="en-GB"/>
              </w:rPr>
            </w:pPr>
            <w:r w:rsidRPr="002E4996">
              <w:rPr>
                <w:rFonts w:ascii="Times New Roman" w:hAnsi="Times New Roman" w:cs="Times New Roman"/>
                <w:b/>
                <w:bCs/>
                <w:sz w:val="24"/>
                <w:szCs w:val="24"/>
                <w:lang w:val="en-GB"/>
              </w:rPr>
              <w:t>Latvia</w:t>
            </w:r>
          </w:p>
        </w:tc>
        <w:tc>
          <w:tcPr>
            <w:tcW w:w="6657" w:type="dxa"/>
          </w:tcPr>
          <w:p w14:paraId="7BEC6A50" w14:textId="7E73D6D1" w:rsidR="006E24FF" w:rsidRPr="006E24FF" w:rsidRDefault="006E24FF" w:rsidP="006E24FF">
            <w:pPr>
              <w:rPr>
                <w:rFonts w:ascii="Times New Roman" w:hAnsi="Times New Roman" w:cs="Times New Roman"/>
                <w:b/>
                <w:bCs/>
                <w:sz w:val="24"/>
                <w:szCs w:val="24"/>
                <w:lang w:val="en-GB"/>
              </w:rPr>
            </w:pPr>
            <w:r w:rsidRPr="006E24FF">
              <w:rPr>
                <w:rFonts w:ascii="Times New Roman" w:hAnsi="Times New Roman" w:cs="Times New Roman"/>
                <w:b/>
                <w:bCs/>
                <w:lang w:val="en-GB"/>
              </w:rPr>
              <w:t>34,61%, 662 108.23</w:t>
            </w:r>
          </w:p>
        </w:tc>
      </w:tr>
      <w:tr w:rsidR="00AC1B5C" w:rsidRPr="00FE4CDB" w14:paraId="7869CA1E" w14:textId="77777777" w:rsidTr="00F7357A">
        <w:tc>
          <w:tcPr>
            <w:tcW w:w="2405" w:type="dxa"/>
          </w:tcPr>
          <w:p w14:paraId="13F39864" w14:textId="77777777" w:rsidR="00AC1B5C" w:rsidRPr="00FE4CDB" w:rsidRDefault="00AC1B5C" w:rsidP="00F7357A">
            <w:pPr>
              <w:rPr>
                <w:rFonts w:ascii="Times New Roman" w:hAnsi="Times New Roman" w:cs="Times New Roman"/>
                <w:b/>
                <w:lang w:val="en-GB"/>
              </w:rPr>
            </w:pPr>
            <w:r w:rsidRPr="00FE4CDB">
              <w:rPr>
                <w:rFonts w:ascii="Times New Roman" w:hAnsi="Times New Roman" w:cs="Times New Roman"/>
                <w:b/>
                <w:lang w:val="en-GB"/>
              </w:rPr>
              <w:t>Total</w:t>
            </w:r>
          </w:p>
        </w:tc>
        <w:tc>
          <w:tcPr>
            <w:tcW w:w="6657" w:type="dxa"/>
          </w:tcPr>
          <w:p w14:paraId="0329DF57"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lang w:val="en-GB"/>
              </w:rPr>
              <w:t>100%</w:t>
            </w:r>
          </w:p>
        </w:tc>
      </w:tr>
    </w:tbl>
    <w:p w14:paraId="0D7BE5FA" w14:textId="77777777" w:rsidR="00AC1B5C" w:rsidRDefault="00AC1B5C" w:rsidP="00AC1B5C">
      <w:pPr>
        <w:rPr>
          <w:rFonts w:ascii="Times New Roman" w:hAnsi="Times New Roman" w:cs="Times New Roman"/>
          <w:sz w:val="24"/>
          <w:szCs w:val="24"/>
          <w:lang w:val="en-GB"/>
        </w:rPr>
      </w:pPr>
    </w:p>
    <w:p w14:paraId="653262C9" w14:textId="77777777" w:rsidR="00AC1B5C" w:rsidRDefault="00AC1B5C" w:rsidP="00AC1B5C">
      <w:pPr>
        <w:rPr>
          <w:rFonts w:ascii="Times New Roman" w:hAnsi="Times New Roman" w:cs="Times New Roman"/>
          <w:sz w:val="24"/>
          <w:szCs w:val="24"/>
          <w:lang w:val="en-GB"/>
        </w:rPr>
      </w:pPr>
      <w:r>
        <w:rPr>
          <w:rFonts w:ascii="Times New Roman" w:hAnsi="Times New Roman" w:cs="Times New Roman"/>
          <w:sz w:val="24"/>
          <w:szCs w:val="24"/>
          <w:lang w:val="en-GB"/>
        </w:rPr>
        <w:t>Table 2 Annual contribution by Member State to technical assistance budget 2023–2029</w:t>
      </w:r>
    </w:p>
    <w:tbl>
      <w:tblPr>
        <w:tblStyle w:val="TableGrid"/>
        <w:tblW w:w="14029" w:type="dxa"/>
        <w:tblLook w:val="04A0" w:firstRow="1" w:lastRow="0" w:firstColumn="1" w:lastColumn="0" w:noHBand="0" w:noVBand="1"/>
      </w:tblPr>
      <w:tblGrid>
        <w:gridCol w:w="1558"/>
        <w:gridCol w:w="1559"/>
        <w:gridCol w:w="1559"/>
        <w:gridCol w:w="1559"/>
        <w:gridCol w:w="1558"/>
        <w:gridCol w:w="1559"/>
        <w:gridCol w:w="1559"/>
        <w:gridCol w:w="1559"/>
        <w:gridCol w:w="1559"/>
      </w:tblGrid>
      <w:tr w:rsidR="00AC1B5C" w:rsidRPr="00FE4CDB" w14:paraId="0422A5A0" w14:textId="77777777" w:rsidTr="00F7357A">
        <w:tc>
          <w:tcPr>
            <w:tcW w:w="1558" w:type="dxa"/>
          </w:tcPr>
          <w:p w14:paraId="5904B759"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Member State</w:t>
            </w:r>
          </w:p>
        </w:tc>
        <w:tc>
          <w:tcPr>
            <w:tcW w:w="1559" w:type="dxa"/>
          </w:tcPr>
          <w:p w14:paraId="24FAB49D"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2023</w:t>
            </w:r>
          </w:p>
        </w:tc>
        <w:tc>
          <w:tcPr>
            <w:tcW w:w="1559" w:type="dxa"/>
          </w:tcPr>
          <w:p w14:paraId="40EFB85D"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2024</w:t>
            </w:r>
          </w:p>
        </w:tc>
        <w:tc>
          <w:tcPr>
            <w:tcW w:w="1559" w:type="dxa"/>
          </w:tcPr>
          <w:p w14:paraId="47808CA5"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2025</w:t>
            </w:r>
          </w:p>
        </w:tc>
        <w:tc>
          <w:tcPr>
            <w:tcW w:w="1558" w:type="dxa"/>
          </w:tcPr>
          <w:p w14:paraId="29A06D03"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2026</w:t>
            </w:r>
          </w:p>
        </w:tc>
        <w:tc>
          <w:tcPr>
            <w:tcW w:w="1559" w:type="dxa"/>
          </w:tcPr>
          <w:p w14:paraId="0A82C21E"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2027</w:t>
            </w:r>
          </w:p>
        </w:tc>
        <w:tc>
          <w:tcPr>
            <w:tcW w:w="1559" w:type="dxa"/>
          </w:tcPr>
          <w:p w14:paraId="555DAAF3"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2028</w:t>
            </w:r>
          </w:p>
        </w:tc>
        <w:tc>
          <w:tcPr>
            <w:tcW w:w="1559" w:type="dxa"/>
          </w:tcPr>
          <w:p w14:paraId="05741302"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2029</w:t>
            </w:r>
          </w:p>
        </w:tc>
        <w:tc>
          <w:tcPr>
            <w:tcW w:w="1559" w:type="dxa"/>
          </w:tcPr>
          <w:p w14:paraId="5109E853" w14:textId="77777777" w:rsidR="00AC1B5C" w:rsidRPr="00035B44" w:rsidRDefault="00AC1B5C" w:rsidP="00F7357A">
            <w:pPr>
              <w:rPr>
                <w:rFonts w:ascii="Times New Roman" w:hAnsi="Times New Roman" w:cs="Times New Roman"/>
                <w:b/>
                <w:bCs/>
                <w:lang w:val="en-GB"/>
              </w:rPr>
            </w:pPr>
            <w:r w:rsidRPr="00035B44">
              <w:rPr>
                <w:rFonts w:ascii="Times New Roman" w:hAnsi="Times New Roman" w:cs="Times New Roman"/>
                <w:b/>
                <w:bCs/>
                <w:lang w:val="en-GB"/>
              </w:rPr>
              <w:t>2023-2029</w:t>
            </w:r>
          </w:p>
        </w:tc>
      </w:tr>
      <w:tr w:rsidR="00AC1B5C" w:rsidRPr="00FE4CDB" w14:paraId="3EC25DA0" w14:textId="77777777" w:rsidTr="00F7357A">
        <w:tc>
          <w:tcPr>
            <w:tcW w:w="1558" w:type="dxa"/>
          </w:tcPr>
          <w:p w14:paraId="4038AD10"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lang w:val="en-GB"/>
              </w:rPr>
              <w:t>Estonia</w:t>
            </w:r>
          </w:p>
        </w:tc>
        <w:tc>
          <w:tcPr>
            <w:tcW w:w="1559" w:type="dxa"/>
          </w:tcPr>
          <w:p w14:paraId="595412A8"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171</w:t>
            </w:r>
            <w:r>
              <w:rPr>
                <w:rFonts w:ascii="Times New Roman" w:hAnsi="Times New Roman" w:cs="Times New Roman"/>
              </w:rPr>
              <w:t> </w:t>
            </w:r>
            <w:r w:rsidRPr="00FE4CDB">
              <w:rPr>
                <w:rFonts w:ascii="Times New Roman" w:hAnsi="Times New Roman" w:cs="Times New Roman"/>
              </w:rPr>
              <w:t>465</w:t>
            </w:r>
            <w:r>
              <w:rPr>
                <w:rFonts w:ascii="Times New Roman" w:hAnsi="Times New Roman" w:cs="Times New Roman"/>
              </w:rPr>
              <w:t>.</w:t>
            </w:r>
            <w:r w:rsidRPr="00FE4CDB">
              <w:rPr>
                <w:rFonts w:ascii="Times New Roman" w:hAnsi="Times New Roman" w:cs="Times New Roman"/>
              </w:rPr>
              <w:t>82</w:t>
            </w:r>
          </w:p>
        </w:tc>
        <w:tc>
          <w:tcPr>
            <w:tcW w:w="1559" w:type="dxa"/>
          </w:tcPr>
          <w:p w14:paraId="095C9AB1"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173</w:t>
            </w:r>
            <w:r>
              <w:rPr>
                <w:rFonts w:ascii="Times New Roman" w:hAnsi="Times New Roman" w:cs="Times New Roman"/>
              </w:rPr>
              <w:t> </w:t>
            </w:r>
            <w:r w:rsidRPr="00FE4CDB">
              <w:rPr>
                <w:rFonts w:ascii="Times New Roman" w:hAnsi="Times New Roman" w:cs="Times New Roman"/>
              </w:rPr>
              <w:t>043</w:t>
            </w:r>
            <w:r>
              <w:rPr>
                <w:rFonts w:ascii="Times New Roman" w:hAnsi="Times New Roman" w:cs="Times New Roman"/>
              </w:rPr>
              <w:t>.</w:t>
            </w:r>
            <w:r w:rsidRPr="00FE4CDB">
              <w:rPr>
                <w:rFonts w:ascii="Times New Roman" w:hAnsi="Times New Roman" w:cs="Times New Roman"/>
              </w:rPr>
              <w:t>87</w:t>
            </w:r>
          </w:p>
        </w:tc>
        <w:tc>
          <w:tcPr>
            <w:tcW w:w="1559" w:type="dxa"/>
          </w:tcPr>
          <w:p w14:paraId="40A71BBE"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176</w:t>
            </w:r>
            <w:r>
              <w:rPr>
                <w:rFonts w:ascii="Times New Roman" w:hAnsi="Times New Roman" w:cs="Times New Roman"/>
              </w:rPr>
              <w:t> </w:t>
            </w:r>
            <w:r w:rsidRPr="00FE4CDB">
              <w:rPr>
                <w:rFonts w:ascii="Times New Roman" w:hAnsi="Times New Roman" w:cs="Times New Roman"/>
              </w:rPr>
              <w:t>002</w:t>
            </w:r>
            <w:r>
              <w:rPr>
                <w:rFonts w:ascii="Times New Roman" w:hAnsi="Times New Roman" w:cs="Times New Roman"/>
              </w:rPr>
              <w:t>.</w:t>
            </w:r>
            <w:r w:rsidRPr="00FE4CDB">
              <w:rPr>
                <w:rFonts w:ascii="Times New Roman" w:hAnsi="Times New Roman" w:cs="Times New Roman"/>
              </w:rPr>
              <w:t>04</w:t>
            </w:r>
          </w:p>
        </w:tc>
        <w:tc>
          <w:tcPr>
            <w:tcW w:w="1558" w:type="dxa"/>
          </w:tcPr>
          <w:p w14:paraId="65E01EA3"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178</w:t>
            </w:r>
            <w:r>
              <w:rPr>
                <w:rFonts w:ascii="Times New Roman" w:hAnsi="Times New Roman" w:cs="Times New Roman"/>
              </w:rPr>
              <w:t> </w:t>
            </w:r>
            <w:r w:rsidRPr="00FE4CDB">
              <w:rPr>
                <w:rFonts w:ascii="Times New Roman" w:hAnsi="Times New Roman" w:cs="Times New Roman"/>
              </w:rPr>
              <w:t>414</w:t>
            </w:r>
            <w:r>
              <w:rPr>
                <w:rFonts w:ascii="Times New Roman" w:hAnsi="Times New Roman" w:cs="Times New Roman"/>
              </w:rPr>
              <w:t>.</w:t>
            </w:r>
            <w:r w:rsidRPr="00FE4CDB">
              <w:rPr>
                <w:rFonts w:ascii="Times New Roman" w:hAnsi="Times New Roman" w:cs="Times New Roman"/>
              </w:rPr>
              <w:t>64</w:t>
            </w:r>
          </w:p>
        </w:tc>
        <w:tc>
          <w:tcPr>
            <w:tcW w:w="1559" w:type="dxa"/>
          </w:tcPr>
          <w:p w14:paraId="62045284"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181</w:t>
            </w:r>
            <w:r>
              <w:rPr>
                <w:rFonts w:ascii="Times New Roman" w:hAnsi="Times New Roman" w:cs="Times New Roman"/>
              </w:rPr>
              <w:t> </w:t>
            </w:r>
            <w:r w:rsidRPr="00FE4CDB">
              <w:rPr>
                <w:rFonts w:ascii="Times New Roman" w:hAnsi="Times New Roman" w:cs="Times New Roman"/>
              </w:rPr>
              <w:t>180</w:t>
            </w:r>
            <w:r>
              <w:rPr>
                <w:rFonts w:ascii="Times New Roman" w:hAnsi="Times New Roman" w:cs="Times New Roman"/>
              </w:rPr>
              <w:t>.</w:t>
            </w:r>
            <w:r w:rsidRPr="00FE4CDB">
              <w:rPr>
                <w:rFonts w:ascii="Times New Roman" w:hAnsi="Times New Roman" w:cs="Times New Roman"/>
              </w:rPr>
              <w:t>85</w:t>
            </w:r>
          </w:p>
        </w:tc>
        <w:tc>
          <w:tcPr>
            <w:tcW w:w="1559" w:type="dxa"/>
          </w:tcPr>
          <w:p w14:paraId="5ADE8318"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184</w:t>
            </w:r>
            <w:r>
              <w:rPr>
                <w:rFonts w:ascii="Times New Roman" w:hAnsi="Times New Roman" w:cs="Times New Roman"/>
              </w:rPr>
              <w:t> </w:t>
            </w:r>
            <w:r w:rsidRPr="00FE4CDB">
              <w:rPr>
                <w:rFonts w:ascii="Times New Roman" w:hAnsi="Times New Roman" w:cs="Times New Roman"/>
              </w:rPr>
              <w:t>002</w:t>
            </w:r>
            <w:r>
              <w:rPr>
                <w:rFonts w:ascii="Times New Roman" w:hAnsi="Times New Roman" w:cs="Times New Roman"/>
              </w:rPr>
              <w:t>.</w:t>
            </w:r>
            <w:r w:rsidRPr="00FE4CDB">
              <w:rPr>
                <w:rFonts w:ascii="Times New Roman" w:hAnsi="Times New Roman" w:cs="Times New Roman"/>
              </w:rPr>
              <w:t>39</w:t>
            </w:r>
          </w:p>
        </w:tc>
        <w:tc>
          <w:tcPr>
            <w:tcW w:w="1559" w:type="dxa"/>
            <w:vAlign w:val="bottom"/>
          </w:tcPr>
          <w:p w14:paraId="25581433" w14:textId="77777777" w:rsidR="00AC1B5C" w:rsidRPr="008515D9" w:rsidRDefault="00AC1B5C" w:rsidP="00F7357A">
            <w:pPr>
              <w:rPr>
                <w:rFonts w:ascii="Times New Roman" w:hAnsi="Times New Roman" w:cs="Times New Roman"/>
                <w:lang w:val="en-GB"/>
              </w:rPr>
            </w:pPr>
            <w:r w:rsidRPr="008515D9">
              <w:rPr>
                <w:rFonts w:ascii="Times New Roman" w:hAnsi="Times New Roman" w:cs="Times New Roman"/>
                <w:color w:val="000000"/>
              </w:rPr>
              <w:t>186 903.38</w:t>
            </w:r>
          </w:p>
        </w:tc>
        <w:tc>
          <w:tcPr>
            <w:tcW w:w="1559" w:type="dxa"/>
            <w:vAlign w:val="bottom"/>
          </w:tcPr>
          <w:p w14:paraId="3F0BB242" w14:textId="77777777" w:rsidR="00AC1B5C" w:rsidRPr="008515D9" w:rsidRDefault="00AC1B5C" w:rsidP="00F7357A">
            <w:pPr>
              <w:rPr>
                <w:rFonts w:ascii="Times New Roman" w:hAnsi="Times New Roman" w:cs="Times New Roman"/>
                <w:lang w:val="en-GB"/>
              </w:rPr>
            </w:pPr>
            <w:r w:rsidRPr="008515D9">
              <w:rPr>
                <w:rFonts w:ascii="Times New Roman" w:hAnsi="Times New Roman" w:cs="Times New Roman"/>
                <w:color w:val="000000"/>
              </w:rPr>
              <w:t>1 251 012.99</w:t>
            </w:r>
          </w:p>
        </w:tc>
      </w:tr>
      <w:tr w:rsidR="00C245BA" w:rsidRPr="00FE4CDB" w14:paraId="5ABED998" w14:textId="77777777" w:rsidTr="00F7357A">
        <w:tc>
          <w:tcPr>
            <w:tcW w:w="1558" w:type="dxa"/>
          </w:tcPr>
          <w:p w14:paraId="418EA030" w14:textId="07038905"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lang w:val="en-GB"/>
              </w:rPr>
              <w:t>Latvia</w:t>
            </w:r>
          </w:p>
        </w:tc>
        <w:tc>
          <w:tcPr>
            <w:tcW w:w="1559" w:type="dxa"/>
          </w:tcPr>
          <w:p w14:paraId="17A41BD8" w14:textId="43D5BCF6"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90 754.43</w:t>
            </w:r>
          </w:p>
        </w:tc>
        <w:tc>
          <w:tcPr>
            <w:tcW w:w="1559" w:type="dxa"/>
          </w:tcPr>
          <w:p w14:paraId="0DCCEF1C" w14:textId="2E4A0CAE"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91 589.66</w:t>
            </w:r>
          </w:p>
        </w:tc>
        <w:tc>
          <w:tcPr>
            <w:tcW w:w="1559" w:type="dxa"/>
          </w:tcPr>
          <w:p w14:paraId="09FDBD26" w14:textId="33E2261B"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93 155.39</w:t>
            </w:r>
          </w:p>
        </w:tc>
        <w:tc>
          <w:tcPr>
            <w:tcW w:w="1558" w:type="dxa"/>
          </w:tcPr>
          <w:p w14:paraId="664E0237" w14:textId="7DF343D6"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94 432.34</w:t>
            </w:r>
          </w:p>
        </w:tc>
        <w:tc>
          <w:tcPr>
            <w:tcW w:w="1559" w:type="dxa"/>
          </w:tcPr>
          <w:p w14:paraId="59B7E6A6" w14:textId="249E1CE3"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95 896.46</w:t>
            </w:r>
          </w:p>
        </w:tc>
        <w:tc>
          <w:tcPr>
            <w:tcW w:w="1559" w:type="dxa"/>
          </w:tcPr>
          <w:p w14:paraId="7F185301" w14:textId="4C2B834E"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rPr>
              <w:t>97 389.85</w:t>
            </w:r>
          </w:p>
        </w:tc>
        <w:tc>
          <w:tcPr>
            <w:tcW w:w="1559" w:type="dxa"/>
            <w:vAlign w:val="bottom"/>
          </w:tcPr>
          <w:p w14:paraId="6335525C" w14:textId="42438E0E"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color w:val="000000"/>
              </w:rPr>
              <w:t>98 890.10</w:t>
            </w:r>
          </w:p>
        </w:tc>
        <w:tc>
          <w:tcPr>
            <w:tcW w:w="1559" w:type="dxa"/>
            <w:vAlign w:val="bottom"/>
          </w:tcPr>
          <w:p w14:paraId="0FA57D26" w14:textId="7F8A87DA" w:rsidR="00C245BA" w:rsidRPr="00C245BA" w:rsidRDefault="00C245BA" w:rsidP="00C245BA">
            <w:pPr>
              <w:rPr>
                <w:rFonts w:ascii="Times New Roman" w:hAnsi="Times New Roman" w:cs="Times New Roman"/>
                <w:b/>
                <w:bCs/>
                <w:sz w:val="24"/>
                <w:szCs w:val="24"/>
                <w:lang w:val="en-GB"/>
              </w:rPr>
            </w:pPr>
            <w:r w:rsidRPr="00C245BA">
              <w:rPr>
                <w:rFonts w:ascii="Times New Roman" w:hAnsi="Times New Roman" w:cs="Times New Roman"/>
                <w:b/>
                <w:bCs/>
                <w:color w:val="000000"/>
              </w:rPr>
              <w:t>662 108.23</w:t>
            </w:r>
          </w:p>
        </w:tc>
      </w:tr>
      <w:tr w:rsidR="00AC1B5C" w:rsidRPr="00FE4CDB" w14:paraId="44BDBE4C" w14:textId="77777777" w:rsidTr="00F7357A">
        <w:tc>
          <w:tcPr>
            <w:tcW w:w="1558" w:type="dxa"/>
          </w:tcPr>
          <w:p w14:paraId="66AE7E4C" w14:textId="77777777" w:rsidR="00AC1B5C" w:rsidRPr="00FE4CDB" w:rsidRDefault="00AC1B5C" w:rsidP="00F7357A">
            <w:pPr>
              <w:rPr>
                <w:rFonts w:ascii="Times New Roman" w:hAnsi="Times New Roman" w:cs="Times New Roman"/>
                <w:b/>
                <w:lang w:val="en-GB"/>
              </w:rPr>
            </w:pPr>
            <w:r w:rsidRPr="00FE4CDB">
              <w:rPr>
                <w:rFonts w:ascii="Times New Roman" w:hAnsi="Times New Roman" w:cs="Times New Roman"/>
                <w:b/>
                <w:lang w:val="en-GB"/>
              </w:rPr>
              <w:t>Total</w:t>
            </w:r>
          </w:p>
        </w:tc>
        <w:tc>
          <w:tcPr>
            <w:tcW w:w="1559" w:type="dxa"/>
          </w:tcPr>
          <w:p w14:paraId="4F3020E5"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262</w:t>
            </w:r>
            <w:r>
              <w:rPr>
                <w:rFonts w:ascii="Times New Roman" w:hAnsi="Times New Roman" w:cs="Times New Roman"/>
              </w:rPr>
              <w:t> </w:t>
            </w:r>
            <w:r w:rsidRPr="00FE4CDB">
              <w:rPr>
                <w:rFonts w:ascii="Times New Roman" w:hAnsi="Times New Roman" w:cs="Times New Roman"/>
              </w:rPr>
              <w:t>220</w:t>
            </w:r>
            <w:r>
              <w:rPr>
                <w:rFonts w:ascii="Times New Roman" w:hAnsi="Times New Roman" w:cs="Times New Roman"/>
              </w:rPr>
              <w:t>.</w:t>
            </w:r>
            <w:r w:rsidRPr="00FE4CDB">
              <w:rPr>
                <w:rFonts w:ascii="Times New Roman" w:hAnsi="Times New Roman" w:cs="Times New Roman"/>
              </w:rPr>
              <w:t>25</w:t>
            </w:r>
          </w:p>
        </w:tc>
        <w:tc>
          <w:tcPr>
            <w:tcW w:w="1559" w:type="dxa"/>
          </w:tcPr>
          <w:p w14:paraId="046AD1A1"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264</w:t>
            </w:r>
            <w:r>
              <w:rPr>
                <w:rFonts w:ascii="Times New Roman" w:hAnsi="Times New Roman" w:cs="Times New Roman"/>
              </w:rPr>
              <w:t> </w:t>
            </w:r>
            <w:r w:rsidRPr="00FE4CDB">
              <w:rPr>
                <w:rFonts w:ascii="Times New Roman" w:hAnsi="Times New Roman" w:cs="Times New Roman"/>
              </w:rPr>
              <w:t>633</w:t>
            </w:r>
            <w:r>
              <w:rPr>
                <w:rFonts w:ascii="Times New Roman" w:hAnsi="Times New Roman" w:cs="Times New Roman"/>
              </w:rPr>
              <w:t>.</w:t>
            </w:r>
            <w:r w:rsidRPr="00FE4CDB">
              <w:rPr>
                <w:rFonts w:ascii="Times New Roman" w:hAnsi="Times New Roman" w:cs="Times New Roman"/>
              </w:rPr>
              <w:t>53</w:t>
            </w:r>
          </w:p>
        </w:tc>
        <w:tc>
          <w:tcPr>
            <w:tcW w:w="1559" w:type="dxa"/>
          </w:tcPr>
          <w:p w14:paraId="10F8B833"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269</w:t>
            </w:r>
            <w:r>
              <w:rPr>
                <w:rFonts w:ascii="Times New Roman" w:hAnsi="Times New Roman" w:cs="Times New Roman"/>
              </w:rPr>
              <w:t> </w:t>
            </w:r>
            <w:r w:rsidRPr="00FE4CDB">
              <w:rPr>
                <w:rFonts w:ascii="Times New Roman" w:hAnsi="Times New Roman" w:cs="Times New Roman"/>
              </w:rPr>
              <w:t>157</w:t>
            </w:r>
            <w:r>
              <w:rPr>
                <w:rFonts w:ascii="Times New Roman" w:hAnsi="Times New Roman" w:cs="Times New Roman"/>
              </w:rPr>
              <w:t>.</w:t>
            </w:r>
            <w:r w:rsidRPr="00FE4CDB">
              <w:rPr>
                <w:rFonts w:ascii="Times New Roman" w:hAnsi="Times New Roman" w:cs="Times New Roman"/>
              </w:rPr>
              <w:t>43</w:t>
            </w:r>
          </w:p>
        </w:tc>
        <w:tc>
          <w:tcPr>
            <w:tcW w:w="1558" w:type="dxa"/>
          </w:tcPr>
          <w:p w14:paraId="30BF4489"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272</w:t>
            </w:r>
            <w:r>
              <w:rPr>
                <w:rFonts w:ascii="Times New Roman" w:hAnsi="Times New Roman" w:cs="Times New Roman"/>
              </w:rPr>
              <w:t> </w:t>
            </w:r>
            <w:r w:rsidRPr="00FE4CDB">
              <w:rPr>
                <w:rFonts w:ascii="Times New Roman" w:hAnsi="Times New Roman" w:cs="Times New Roman"/>
              </w:rPr>
              <w:t>846</w:t>
            </w:r>
            <w:r>
              <w:rPr>
                <w:rFonts w:ascii="Times New Roman" w:hAnsi="Times New Roman" w:cs="Times New Roman"/>
              </w:rPr>
              <w:t>.</w:t>
            </w:r>
            <w:r w:rsidRPr="00FE4CDB">
              <w:rPr>
                <w:rFonts w:ascii="Times New Roman" w:hAnsi="Times New Roman" w:cs="Times New Roman"/>
              </w:rPr>
              <w:t>98</w:t>
            </w:r>
          </w:p>
        </w:tc>
        <w:tc>
          <w:tcPr>
            <w:tcW w:w="1559" w:type="dxa"/>
          </w:tcPr>
          <w:p w14:paraId="34B5049A"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277</w:t>
            </w:r>
            <w:r>
              <w:rPr>
                <w:rFonts w:ascii="Times New Roman" w:hAnsi="Times New Roman" w:cs="Times New Roman"/>
              </w:rPr>
              <w:t> </w:t>
            </w:r>
            <w:r w:rsidRPr="00FE4CDB">
              <w:rPr>
                <w:rFonts w:ascii="Times New Roman" w:hAnsi="Times New Roman" w:cs="Times New Roman"/>
              </w:rPr>
              <w:t>077</w:t>
            </w:r>
            <w:r>
              <w:rPr>
                <w:rFonts w:ascii="Times New Roman" w:hAnsi="Times New Roman" w:cs="Times New Roman"/>
              </w:rPr>
              <w:t>.</w:t>
            </w:r>
            <w:r w:rsidRPr="00FE4CDB">
              <w:rPr>
                <w:rFonts w:ascii="Times New Roman" w:hAnsi="Times New Roman" w:cs="Times New Roman"/>
              </w:rPr>
              <w:t>31</w:t>
            </w:r>
          </w:p>
        </w:tc>
        <w:tc>
          <w:tcPr>
            <w:tcW w:w="1559" w:type="dxa"/>
          </w:tcPr>
          <w:p w14:paraId="1F7E50B4"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281</w:t>
            </w:r>
            <w:r>
              <w:rPr>
                <w:rFonts w:ascii="Times New Roman" w:hAnsi="Times New Roman" w:cs="Times New Roman"/>
              </w:rPr>
              <w:t> </w:t>
            </w:r>
            <w:r w:rsidRPr="00FE4CDB">
              <w:rPr>
                <w:rFonts w:ascii="Times New Roman" w:hAnsi="Times New Roman" w:cs="Times New Roman"/>
              </w:rPr>
              <w:t>392</w:t>
            </w:r>
            <w:r>
              <w:rPr>
                <w:rFonts w:ascii="Times New Roman" w:hAnsi="Times New Roman" w:cs="Times New Roman"/>
              </w:rPr>
              <w:t>.</w:t>
            </w:r>
            <w:r w:rsidRPr="00FE4CDB">
              <w:rPr>
                <w:rFonts w:ascii="Times New Roman" w:hAnsi="Times New Roman" w:cs="Times New Roman"/>
              </w:rPr>
              <w:t>24</w:t>
            </w:r>
          </w:p>
        </w:tc>
        <w:tc>
          <w:tcPr>
            <w:tcW w:w="1559" w:type="dxa"/>
          </w:tcPr>
          <w:p w14:paraId="4BEACB2D" w14:textId="77777777" w:rsidR="00AC1B5C" w:rsidRPr="00FE4CDB" w:rsidRDefault="00AC1B5C" w:rsidP="00F7357A">
            <w:pPr>
              <w:rPr>
                <w:rFonts w:ascii="Times New Roman" w:hAnsi="Times New Roman" w:cs="Times New Roman"/>
                <w:lang w:val="en-GB"/>
              </w:rPr>
            </w:pPr>
            <w:r w:rsidRPr="00FE4CDB">
              <w:rPr>
                <w:rFonts w:ascii="Times New Roman" w:hAnsi="Times New Roman" w:cs="Times New Roman"/>
              </w:rPr>
              <w:t>285</w:t>
            </w:r>
            <w:r>
              <w:rPr>
                <w:rFonts w:ascii="Times New Roman" w:hAnsi="Times New Roman" w:cs="Times New Roman"/>
              </w:rPr>
              <w:t> </w:t>
            </w:r>
            <w:r w:rsidRPr="00FE4CDB">
              <w:rPr>
                <w:rFonts w:ascii="Times New Roman" w:hAnsi="Times New Roman" w:cs="Times New Roman"/>
              </w:rPr>
              <w:t>793</w:t>
            </w:r>
            <w:r>
              <w:rPr>
                <w:rFonts w:ascii="Times New Roman" w:hAnsi="Times New Roman" w:cs="Times New Roman"/>
              </w:rPr>
              <w:t>.</w:t>
            </w:r>
            <w:r w:rsidRPr="00FE4CDB">
              <w:rPr>
                <w:rFonts w:ascii="Times New Roman" w:hAnsi="Times New Roman" w:cs="Times New Roman"/>
              </w:rPr>
              <w:t>48</w:t>
            </w:r>
          </w:p>
        </w:tc>
        <w:tc>
          <w:tcPr>
            <w:tcW w:w="1559" w:type="dxa"/>
          </w:tcPr>
          <w:p w14:paraId="0981699F" w14:textId="77777777" w:rsidR="00AC1B5C" w:rsidRPr="00FE4CDB" w:rsidRDefault="00AC1B5C" w:rsidP="00F7357A">
            <w:pPr>
              <w:rPr>
                <w:rFonts w:ascii="Times New Roman" w:hAnsi="Times New Roman" w:cs="Times New Roman"/>
                <w:b/>
                <w:bCs/>
                <w:lang w:val="en-GB"/>
              </w:rPr>
            </w:pPr>
            <w:r w:rsidRPr="00FE4CDB">
              <w:rPr>
                <w:rFonts w:ascii="Times New Roman" w:hAnsi="Times New Roman" w:cs="Times New Roman"/>
                <w:b/>
                <w:bCs/>
                <w:lang w:val="en-GB"/>
              </w:rPr>
              <w:t>1 913</w:t>
            </w:r>
            <w:r>
              <w:rPr>
                <w:rFonts w:ascii="Times New Roman" w:hAnsi="Times New Roman" w:cs="Times New Roman"/>
                <w:b/>
                <w:bCs/>
                <w:lang w:val="en-GB"/>
              </w:rPr>
              <w:t> </w:t>
            </w:r>
            <w:r w:rsidRPr="00FE4CDB">
              <w:rPr>
                <w:rFonts w:ascii="Times New Roman" w:hAnsi="Times New Roman" w:cs="Times New Roman"/>
                <w:b/>
                <w:bCs/>
                <w:lang w:val="en-GB"/>
              </w:rPr>
              <w:t>121</w:t>
            </w:r>
            <w:r>
              <w:rPr>
                <w:rFonts w:ascii="Times New Roman" w:hAnsi="Times New Roman" w:cs="Times New Roman"/>
                <w:b/>
                <w:bCs/>
                <w:lang w:val="en-GB"/>
              </w:rPr>
              <w:t>.</w:t>
            </w:r>
            <w:r w:rsidRPr="00FE4CDB">
              <w:rPr>
                <w:rFonts w:ascii="Times New Roman" w:hAnsi="Times New Roman" w:cs="Times New Roman"/>
                <w:b/>
                <w:bCs/>
                <w:lang w:val="en-GB"/>
              </w:rPr>
              <w:t>22</w:t>
            </w:r>
          </w:p>
        </w:tc>
      </w:tr>
    </w:tbl>
    <w:p w14:paraId="3E3A32AA" w14:textId="77777777" w:rsidR="00AC1B5C" w:rsidRDefault="00AC1B5C" w:rsidP="00AC1B5C">
      <w:pPr>
        <w:rPr>
          <w:rFonts w:ascii="Times New Roman" w:hAnsi="Times New Roman" w:cs="Times New Roman"/>
          <w:sz w:val="24"/>
          <w:szCs w:val="24"/>
          <w:lang w:val="en-GB"/>
        </w:rPr>
      </w:pPr>
    </w:p>
    <w:p w14:paraId="59B6816B" w14:textId="77777777" w:rsidR="00AC1B5C" w:rsidRPr="000C2B8D" w:rsidRDefault="00AC1B5C" w:rsidP="00AC1B5C">
      <w:pPr>
        <w:rPr>
          <w:rFonts w:ascii="Times New Roman" w:hAnsi="Times New Roman" w:cs="Times New Roman"/>
          <w:sz w:val="24"/>
          <w:szCs w:val="24"/>
          <w:lang w:val="en-GB"/>
        </w:rPr>
      </w:pPr>
    </w:p>
    <w:p w14:paraId="053524F8" w14:textId="62D7FF34" w:rsidR="00AC1B5C" w:rsidRPr="00AC1B5C" w:rsidRDefault="00AC1B5C" w:rsidP="00F3769F"/>
    <w:sectPr w:rsidR="00AC1B5C" w:rsidRPr="00AC1B5C" w:rsidSect="00FE4CD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D63AA" w14:textId="77777777" w:rsidR="00CC2C98" w:rsidRDefault="00CC2C98" w:rsidP="00B92A80">
      <w:pPr>
        <w:spacing w:after="0" w:line="240" w:lineRule="auto"/>
      </w:pPr>
      <w:r>
        <w:separator/>
      </w:r>
    </w:p>
  </w:endnote>
  <w:endnote w:type="continuationSeparator" w:id="0">
    <w:p w14:paraId="391BD104" w14:textId="77777777" w:rsidR="00CC2C98" w:rsidRDefault="00CC2C98" w:rsidP="00B92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Franklin Gothic Demi">
    <w:panose1 w:val="020B0703020102020204"/>
    <w:charset w:val="BA"/>
    <w:family w:val="swiss"/>
    <w:pitch w:val="variable"/>
    <w:sig w:usb0="000002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EUAlbertina">
    <w:altName w:val="EU Albertina"/>
    <w:panose1 w:val="00000000000000000000"/>
    <w:charset w:val="EE"/>
    <w:family w:val="swiss"/>
    <w:notTrueType/>
    <w:pitch w:val="default"/>
    <w:sig w:usb0="00000007" w:usb1="00000000" w:usb2="00000000" w:usb3="00000000" w:csb0="00000003"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4823F" w14:textId="276D1824" w:rsidR="00B92A80" w:rsidRPr="00650FE7" w:rsidRDefault="00B92A80" w:rsidP="00650FE7">
    <w:pPr>
      <w:tabs>
        <w:tab w:val="center" w:pos="4536"/>
        <w:tab w:val="right" w:pos="9072"/>
      </w:tabs>
      <w:jc w:val="both"/>
      <w:rPr>
        <w:rFonts w:ascii="Times New Roman" w:eastAsia="Arial" w:hAnsi="Times New Roman" w:cs="Times New Roman"/>
        <w:sz w:val="18"/>
        <w:szCs w:val="18"/>
      </w:rPr>
    </w:pPr>
    <w:r w:rsidRPr="002F649C">
      <w:rPr>
        <w:rFonts w:ascii="Times New Roman" w:hAnsi="Times New Roman" w:cs="Times New Roman"/>
        <w:sz w:val="20"/>
        <w:szCs w:val="20"/>
        <w:lang w:val="lv-LV"/>
      </w:rPr>
      <w:t>VARAM</w:t>
    </w:r>
    <w:r w:rsidR="002F649C" w:rsidRPr="002F649C">
      <w:rPr>
        <w:rFonts w:ascii="Times New Roman" w:hAnsi="Times New Roman" w:cs="Times New Roman"/>
        <w:sz w:val="20"/>
        <w:szCs w:val="20"/>
        <w:lang w:val="lv-LV"/>
      </w:rPr>
      <w:t xml:space="preserve">rikp2_100122_piekrisana_LV-EN </w:t>
    </w:r>
    <w:r w:rsidR="00650FE7" w:rsidRPr="002175FF">
      <w:rPr>
        <w:rFonts w:ascii="Times New Roman" w:eastAsia="Arial" w:hAnsi="Times New Roman" w:cs="Times New Roman"/>
        <w:sz w:val="18"/>
        <w:szCs w:val="18"/>
      </w:rPr>
      <w:t>VARAM piekrišana sadarbības programmas saturam un nacionālā līdzfinansējuma nodrošināšanai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C7C4" w14:textId="77777777" w:rsidR="00CC2C98" w:rsidRDefault="00CC2C98" w:rsidP="00B92A80">
      <w:pPr>
        <w:spacing w:after="0" w:line="240" w:lineRule="auto"/>
      </w:pPr>
      <w:r>
        <w:separator/>
      </w:r>
    </w:p>
  </w:footnote>
  <w:footnote w:type="continuationSeparator" w:id="0">
    <w:p w14:paraId="3EA78157" w14:textId="77777777" w:rsidR="00CC2C98" w:rsidRDefault="00CC2C98" w:rsidP="00B92A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4797"/>
    <w:multiLevelType w:val="hybridMultilevel"/>
    <w:tmpl w:val="7174FE98"/>
    <w:lvl w:ilvl="0" w:tplc="04250011">
      <w:start w:val="1"/>
      <w:numFmt w:val="decimal"/>
      <w:lvlText w:val="%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E6F5CBF"/>
    <w:multiLevelType w:val="hybridMultilevel"/>
    <w:tmpl w:val="6E5EA71C"/>
    <w:lvl w:ilvl="0" w:tplc="674E9468">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91C1ADD"/>
    <w:multiLevelType w:val="hybridMultilevel"/>
    <w:tmpl w:val="3F6EE6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9017D0"/>
    <w:multiLevelType w:val="hybridMultilevel"/>
    <w:tmpl w:val="84B20AF6"/>
    <w:lvl w:ilvl="0" w:tplc="D5EEA904">
      <w:start w:val="80"/>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56667B7"/>
    <w:multiLevelType w:val="hybridMultilevel"/>
    <w:tmpl w:val="88BC26D6"/>
    <w:lvl w:ilvl="0" w:tplc="A37438D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DED0B9E"/>
    <w:multiLevelType w:val="hybridMultilevel"/>
    <w:tmpl w:val="7174FE9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7746B0"/>
    <w:multiLevelType w:val="hybridMultilevel"/>
    <w:tmpl w:val="A7CA878C"/>
    <w:lvl w:ilvl="0" w:tplc="5600BF70">
      <w:start w:val="1"/>
      <w:numFmt w:val="decimal"/>
      <w:lvlText w:val="%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69F"/>
    <w:rsid w:val="00035B44"/>
    <w:rsid w:val="0004469D"/>
    <w:rsid w:val="0005592A"/>
    <w:rsid w:val="000901A2"/>
    <w:rsid w:val="000C2B8D"/>
    <w:rsid w:val="000D4794"/>
    <w:rsid w:val="000E2417"/>
    <w:rsid w:val="000F07A3"/>
    <w:rsid w:val="000F07DE"/>
    <w:rsid w:val="00101F1E"/>
    <w:rsid w:val="00123079"/>
    <w:rsid w:val="00144FDA"/>
    <w:rsid w:val="00150DE8"/>
    <w:rsid w:val="0017796C"/>
    <w:rsid w:val="001922CF"/>
    <w:rsid w:val="001A2846"/>
    <w:rsid w:val="001C5391"/>
    <w:rsid w:val="001D45AD"/>
    <w:rsid w:val="001F39E8"/>
    <w:rsid w:val="002248A4"/>
    <w:rsid w:val="00250494"/>
    <w:rsid w:val="00263E55"/>
    <w:rsid w:val="00277E8F"/>
    <w:rsid w:val="00287801"/>
    <w:rsid w:val="00291A46"/>
    <w:rsid w:val="002C7483"/>
    <w:rsid w:val="002D3C9C"/>
    <w:rsid w:val="002E4996"/>
    <w:rsid w:val="002F1A0D"/>
    <w:rsid w:val="002F5E2A"/>
    <w:rsid w:val="002F649C"/>
    <w:rsid w:val="00301263"/>
    <w:rsid w:val="00303AF4"/>
    <w:rsid w:val="003327A4"/>
    <w:rsid w:val="003378D3"/>
    <w:rsid w:val="003A1C7D"/>
    <w:rsid w:val="003B18C2"/>
    <w:rsid w:val="003D7280"/>
    <w:rsid w:val="0041088D"/>
    <w:rsid w:val="0045750A"/>
    <w:rsid w:val="00457EF8"/>
    <w:rsid w:val="00466F39"/>
    <w:rsid w:val="0048720E"/>
    <w:rsid w:val="004A2F7E"/>
    <w:rsid w:val="004C4561"/>
    <w:rsid w:val="004C71D6"/>
    <w:rsid w:val="004D0F55"/>
    <w:rsid w:val="004D1827"/>
    <w:rsid w:val="00503E29"/>
    <w:rsid w:val="005311D2"/>
    <w:rsid w:val="00556FBB"/>
    <w:rsid w:val="005731C4"/>
    <w:rsid w:val="00580618"/>
    <w:rsid w:val="00583DED"/>
    <w:rsid w:val="005A3620"/>
    <w:rsid w:val="005A7FFB"/>
    <w:rsid w:val="005C5F90"/>
    <w:rsid w:val="005C78D5"/>
    <w:rsid w:val="005D7B2C"/>
    <w:rsid w:val="005E438A"/>
    <w:rsid w:val="0060071E"/>
    <w:rsid w:val="00635B8D"/>
    <w:rsid w:val="00650FE7"/>
    <w:rsid w:val="00663A03"/>
    <w:rsid w:val="0066590B"/>
    <w:rsid w:val="006B73DA"/>
    <w:rsid w:val="006D7C0B"/>
    <w:rsid w:val="006E24FF"/>
    <w:rsid w:val="006F3BFC"/>
    <w:rsid w:val="007146D2"/>
    <w:rsid w:val="00757A68"/>
    <w:rsid w:val="00767F5C"/>
    <w:rsid w:val="00781F7E"/>
    <w:rsid w:val="007861C0"/>
    <w:rsid w:val="007B5EB0"/>
    <w:rsid w:val="007C08F2"/>
    <w:rsid w:val="007C69E7"/>
    <w:rsid w:val="007C7742"/>
    <w:rsid w:val="007E2991"/>
    <w:rsid w:val="007F41DB"/>
    <w:rsid w:val="00807D0A"/>
    <w:rsid w:val="00820ED9"/>
    <w:rsid w:val="00837BE2"/>
    <w:rsid w:val="00847FA5"/>
    <w:rsid w:val="008515D9"/>
    <w:rsid w:val="00862007"/>
    <w:rsid w:val="00884342"/>
    <w:rsid w:val="008B42A0"/>
    <w:rsid w:val="008D4A20"/>
    <w:rsid w:val="008E6C42"/>
    <w:rsid w:val="00943312"/>
    <w:rsid w:val="00962FD8"/>
    <w:rsid w:val="009657AE"/>
    <w:rsid w:val="009855F7"/>
    <w:rsid w:val="00991974"/>
    <w:rsid w:val="009C5C59"/>
    <w:rsid w:val="009D2B05"/>
    <w:rsid w:val="009D5D13"/>
    <w:rsid w:val="00A1310C"/>
    <w:rsid w:val="00A25531"/>
    <w:rsid w:val="00A945BC"/>
    <w:rsid w:val="00AA253F"/>
    <w:rsid w:val="00AB6C81"/>
    <w:rsid w:val="00AC1B5C"/>
    <w:rsid w:val="00AD4059"/>
    <w:rsid w:val="00AD7EC5"/>
    <w:rsid w:val="00AF3B38"/>
    <w:rsid w:val="00B32EBA"/>
    <w:rsid w:val="00B92A80"/>
    <w:rsid w:val="00BA4B15"/>
    <w:rsid w:val="00BD3520"/>
    <w:rsid w:val="00C22408"/>
    <w:rsid w:val="00C245BA"/>
    <w:rsid w:val="00C616DD"/>
    <w:rsid w:val="00C8259F"/>
    <w:rsid w:val="00CC2C98"/>
    <w:rsid w:val="00CD34FB"/>
    <w:rsid w:val="00D122B4"/>
    <w:rsid w:val="00D31AE9"/>
    <w:rsid w:val="00D32E5E"/>
    <w:rsid w:val="00D37EC4"/>
    <w:rsid w:val="00D4385C"/>
    <w:rsid w:val="00D81FB4"/>
    <w:rsid w:val="00D82E5C"/>
    <w:rsid w:val="00D95566"/>
    <w:rsid w:val="00DA5DEA"/>
    <w:rsid w:val="00DB3715"/>
    <w:rsid w:val="00DC1532"/>
    <w:rsid w:val="00DE20B7"/>
    <w:rsid w:val="00DF27D6"/>
    <w:rsid w:val="00E165A7"/>
    <w:rsid w:val="00E61018"/>
    <w:rsid w:val="00E66923"/>
    <w:rsid w:val="00E75C27"/>
    <w:rsid w:val="00E93E83"/>
    <w:rsid w:val="00EA351A"/>
    <w:rsid w:val="00EA3DD8"/>
    <w:rsid w:val="00EB1FEC"/>
    <w:rsid w:val="00EB4B4D"/>
    <w:rsid w:val="00EC043E"/>
    <w:rsid w:val="00ED0B15"/>
    <w:rsid w:val="00EF781F"/>
    <w:rsid w:val="00F15507"/>
    <w:rsid w:val="00F31782"/>
    <w:rsid w:val="00F32DDF"/>
    <w:rsid w:val="00F3769F"/>
    <w:rsid w:val="00F97EF7"/>
    <w:rsid w:val="00FA3052"/>
    <w:rsid w:val="00FC513C"/>
    <w:rsid w:val="00FD38CD"/>
    <w:rsid w:val="00FE4CD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055E"/>
  <w15:chartTrackingRefBased/>
  <w15:docId w15:val="{5399EDE1-D9DB-477F-BD38-1C843785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69F"/>
    <w:pPr>
      <w:ind w:left="720"/>
      <w:contextualSpacing/>
    </w:pPr>
  </w:style>
  <w:style w:type="table" w:styleId="TableGrid">
    <w:name w:val="Table Grid"/>
    <w:basedOn w:val="TableNormal"/>
    <w:uiPriority w:val="59"/>
    <w:rsid w:val="000C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27D6"/>
    <w:rPr>
      <w:sz w:val="16"/>
      <w:szCs w:val="16"/>
    </w:rPr>
  </w:style>
  <w:style w:type="paragraph" w:styleId="CommentText">
    <w:name w:val="annotation text"/>
    <w:basedOn w:val="Normal"/>
    <w:link w:val="CommentTextChar"/>
    <w:uiPriority w:val="99"/>
    <w:semiHidden/>
    <w:unhideWhenUsed/>
    <w:rsid w:val="00DF27D6"/>
    <w:pPr>
      <w:spacing w:line="240" w:lineRule="auto"/>
    </w:pPr>
    <w:rPr>
      <w:sz w:val="20"/>
      <w:szCs w:val="20"/>
    </w:rPr>
  </w:style>
  <w:style w:type="character" w:customStyle="1" w:styleId="CommentTextChar">
    <w:name w:val="Comment Text Char"/>
    <w:basedOn w:val="DefaultParagraphFont"/>
    <w:link w:val="CommentText"/>
    <w:uiPriority w:val="99"/>
    <w:semiHidden/>
    <w:rsid w:val="00DF27D6"/>
    <w:rPr>
      <w:sz w:val="20"/>
      <w:szCs w:val="20"/>
    </w:rPr>
  </w:style>
  <w:style w:type="paragraph" w:styleId="CommentSubject">
    <w:name w:val="annotation subject"/>
    <w:basedOn w:val="CommentText"/>
    <w:next w:val="CommentText"/>
    <w:link w:val="CommentSubjectChar"/>
    <w:uiPriority w:val="99"/>
    <w:semiHidden/>
    <w:unhideWhenUsed/>
    <w:rsid w:val="00DF27D6"/>
    <w:rPr>
      <w:b/>
      <w:bCs/>
    </w:rPr>
  </w:style>
  <w:style w:type="character" w:customStyle="1" w:styleId="CommentSubjectChar">
    <w:name w:val="Comment Subject Char"/>
    <w:basedOn w:val="CommentTextChar"/>
    <w:link w:val="CommentSubject"/>
    <w:uiPriority w:val="99"/>
    <w:semiHidden/>
    <w:rsid w:val="00DF27D6"/>
    <w:rPr>
      <w:b/>
      <w:bCs/>
      <w:sz w:val="20"/>
      <w:szCs w:val="20"/>
    </w:rPr>
  </w:style>
  <w:style w:type="paragraph" w:styleId="BalloonText">
    <w:name w:val="Balloon Text"/>
    <w:basedOn w:val="Normal"/>
    <w:link w:val="BalloonTextChar"/>
    <w:uiPriority w:val="99"/>
    <w:semiHidden/>
    <w:unhideWhenUsed/>
    <w:rsid w:val="00DF27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7D6"/>
    <w:rPr>
      <w:rFonts w:ascii="Segoe UI" w:hAnsi="Segoe UI" w:cs="Segoe UI"/>
      <w:sz w:val="18"/>
      <w:szCs w:val="18"/>
    </w:rPr>
  </w:style>
  <w:style w:type="paragraph" w:styleId="BodyText">
    <w:name w:val="Body Text"/>
    <w:basedOn w:val="Normal"/>
    <w:link w:val="BodyTextChar"/>
    <w:rsid w:val="00DB3715"/>
    <w:pPr>
      <w:spacing w:after="120" w:line="240" w:lineRule="auto"/>
    </w:pPr>
    <w:rPr>
      <w:rFonts w:ascii="Times New Roman" w:eastAsia="Times New Roman" w:hAnsi="Times New Roman" w:cs="Times New Roman"/>
      <w:sz w:val="24"/>
      <w:szCs w:val="24"/>
      <w:lang w:val="lv-LV" w:eastAsia="lv-LV"/>
    </w:rPr>
  </w:style>
  <w:style w:type="character" w:customStyle="1" w:styleId="BodyTextChar">
    <w:name w:val="Body Text Char"/>
    <w:basedOn w:val="DefaultParagraphFont"/>
    <w:link w:val="BodyText"/>
    <w:rsid w:val="00DB3715"/>
    <w:rPr>
      <w:rFonts w:ascii="Times New Roman" w:eastAsia="Times New Roman" w:hAnsi="Times New Roman" w:cs="Times New Roman"/>
      <w:sz w:val="24"/>
      <w:szCs w:val="24"/>
      <w:lang w:val="lv-LV" w:eastAsia="lv-LV"/>
    </w:rPr>
  </w:style>
  <w:style w:type="paragraph" w:customStyle="1" w:styleId="HEADLINES">
    <w:name w:val="HEADLINES"/>
    <w:basedOn w:val="Normal"/>
    <w:next w:val="Normal"/>
    <w:qFormat/>
    <w:rsid w:val="00583DED"/>
    <w:pPr>
      <w:suppressAutoHyphens/>
      <w:spacing w:after="0" w:line="520" w:lineRule="exact"/>
    </w:pPr>
    <w:rPr>
      <w:rFonts w:ascii="Franklin Gothic Demi" w:hAnsi="Franklin Gothic Demi"/>
      <w:spacing w:val="4"/>
      <w:sz w:val="44"/>
      <w:szCs w:val="21"/>
      <w:lang w:val="en-GB"/>
    </w:rPr>
  </w:style>
  <w:style w:type="paragraph" w:customStyle="1" w:styleId="NORMStandard2">
    <w:name w:val="NORM Standard 2"/>
    <w:basedOn w:val="Normal"/>
    <w:qFormat/>
    <w:rsid w:val="00503E29"/>
    <w:pPr>
      <w:spacing w:after="260" w:line="260" w:lineRule="exact"/>
    </w:pPr>
    <w:rPr>
      <w:rFonts w:ascii="Franklin Gothic Book" w:hAnsi="Franklin Gothic Book"/>
      <w:spacing w:val="4"/>
      <w:sz w:val="21"/>
      <w:szCs w:val="21"/>
      <w:lang w:val="en-GB"/>
    </w:rPr>
  </w:style>
  <w:style w:type="paragraph" w:customStyle="1" w:styleId="Default">
    <w:name w:val="Default"/>
    <w:rsid w:val="003D7280"/>
    <w:pPr>
      <w:autoSpaceDE w:val="0"/>
      <w:autoSpaceDN w:val="0"/>
      <w:adjustRightInd w:val="0"/>
      <w:spacing w:after="0" w:line="240" w:lineRule="auto"/>
    </w:pPr>
    <w:rPr>
      <w:rFonts w:ascii="EUAlbertina" w:hAnsi="EUAlbertina" w:cs="EUAlbertina"/>
      <w:color w:val="000000"/>
      <w:sz w:val="24"/>
      <w:szCs w:val="24"/>
      <w:lang w:val="lv-LV"/>
    </w:rPr>
  </w:style>
  <w:style w:type="paragraph" w:styleId="Revision">
    <w:name w:val="Revision"/>
    <w:hidden/>
    <w:uiPriority w:val="99"/>
    <w:semiHidden/>
    <w:rsid w:val="007E2991"/>
    <w:pPr>
      <w:spacing w:after="0" w:line="240" w:lineRule="auto"/>
    </w:pPr>
  </w:style>
  <w:style w:type="paragraph" w:customStyle="1" w:styleId="NORMStandard">
    <w:name w:val="NORM Standard"/>
    <w:basedOn w:val="Normal"/>
    <w:qFormat/>
    <w:rsid w:val="00E61018"/>
    <w:pPr>
      <w:spacing w:after="0" w:line="260" w:lineRule="exact"/>
    </w:pPr>
    <w:rPr>
      <w:rFonts w:ascii="Franklin Gothic Book" w:hAnsi="Franklin Gothic Book"/>
      <w:spacing w:val="4"/>
      <w:sz w:val="21"/>
      <w:szCs w:val="21"/>
      <w:lang w:val="en-GB"/>
    </w:rPr>
  </w:style>
  <w:style w:type="character" w:customStyle="1" w:styleId="Text">
    <w:name w:val="Text"/>
    <w:rsid w:val="00E61018"/>
    <w:rPr>
      <w:rFonts w:ascii="Trebuchet MS" w:hAnsi="Trebuchet MS"/>
      <w:sz w:val="22"/>
    </w:rPr>
  </w:style>
  <w:style w:type="paragraph" w:customStyle="1" w:styleId="BOLDStandard">
    <w:name w:val="BOLD Standard"/>
    <w:basedOn w:val="Normal"/>
    <w:next w:val="Normal"/>
    <w:qFormat/>
    <w:rsid w:val="003B18C2"/>
    <w:pPr>
      <w:keepNext/>
      <w:suppressAutoHyphens/>
      <w:spacing w:after="130" w:line="240" w:lineRule="auto"/>
    </w:pPr>
    <w:rPr>
      <w:rFonts w:ascii="Franklin Gothic Demi" w:hAnsi="Franklin Gothic Demi"/>
      <w:spacing w:val="4"/>
      <w:sz w:val="21"/>
      <w:szCs w:val="21"/>
      <w:lang w:val="en-GB"/>
    </w:rPr>
  </w:style>
  <w:style w:type="paragraph" w:styleId="Header">
    <w:name w:val="header"/>
    <w:basedOn w:val="Normal"/>
    <w:link w:val="HeaderChar"/>
    <w:uiPriority w:val="99"/>
    <w:unhideWhenUsed/>
    <w:rsid w:val="00B92A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2A80"/>
  </w:style>
  <w:style w:type="paragraph" w:styleId="Footer">
    <w:name w:val="footer"/>
    <w:basedOn w:val="Normal"/>
    <w:link w:val="FooterChar"/>
    <w:uiPriority w:val="99"/>
    <w:unhideWhenUsed/>
    <w:rsid w:val="00B92A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2A80"/>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6D197-10E1-4DD0-BC71-61EDF1277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4</Pages>
  <Words>3598</Words>
  <Characters>2051</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RMIT</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Külli Kaare</dc:creator>
  <cp:keywords/>
  <dc:description/>
  <cp:lastModifiedBy>Anna Škabireva</cp:lastModifiedBy>
  <cp:revision>130</cp:revision>
  <dcterms:created xsi:type="dcterms:W3CDTF">2021-12-15T14:48:00Z</dcterms:created>
  <dcterms:modified xsi:type="dcterms:W3CDTF">2022-01-07T15:04:00Z</dcterms:modified>
</cp:coreProperties>
</file>