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par iekšējā audita darbību ministrijās un iestādēs 2022.gadā un iekšējā audita attīstības virzieniem 2023.gada pirmajā pusgadā"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23-TA-1283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