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5. jūnija rīkojumā Nr. 268 "Par informācijas sabiedrības attīstības pamatnostādņu ieviešanu publiskās pārvaldes informācijas sistēmu jomā (mērķarhitektūras 47.0 versija)"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22-TA-2735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