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610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23. septembrī (prot. Nr. 39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Darba ielā 11–38, Talsos, Talsu novadā, nodošanu Talsu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43. pantu un 45. panta pirmo daļu Valsts ieņēmumu dienestam nodot bez atlīdzības Talsu novada pašvaldības īpašumā valstij piekrītošo dzīvokļa īpašumu (nekustamā īpašuma kadastra Nr. 8801 900 1781) – dzīvokli Nr. 38 (telpu grupas kadastra apzīmējums 8801 003 0024 017 038) un tam piekrītošās 295/26841 kopīpašuma domājamās daļas no dzīvojamās mājas (būves kadastra apzīmējums 8801 003 0024 017) – Darba ielā 11, Talsos, Talsu novadā (turpmāk – dzīvokļa īpašums), lai saskaņā ar Pašvaldību likuma 4. panta pirmās daļas 10. punktu to izmantotu pašvaldības funkcijas īstenošanai – sniegt iedzīvotājiem palīdzību mājokļa jautājumu risināšanā, kā arī veicināt dzīvojamā fonda veidošanu, uzturēšanu un modernizēšanu.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Talsu novada pašvaldībai dzīvokļa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Talsu novada pašvaldību parakstīt nostiprinājuma lūgumu dzīvokļa īpašuma ierakstīšanai zemesgrāmatā un īpašuma tiesību nostiprināšanai valsts vārdā,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Talsu novada pašvaldībai, nostiprinot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Viedās administrācijas un reģionālās attīstības ministrijas personā vienlaikus ar Talsu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Talsu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dzīvokļa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dzīvokļa īpašumu ar hipotēku – nepiemēro, ja dzīvokļa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Čudars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25-TA-1825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25-TA-1825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