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Militārā dienesta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25-TA-2316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