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4E247" w14:textId="3AD410DC" w:rsidR="00972DDC" w:rsidRPr="00A53F89" w:rsidRDefault="0075631F" w:rsidP="0075631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sz w:val="28"/>
          <w:szCs w:val="28"/>
          <w:lang w:eastAsia="lv-LV"/>
        </w:rPr>
        <w:t>2.</w:t>
      </w:r>
      <w:r w:rsidR="00972DDC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Pr="00A53F89">
        <w:rPr>
          <w:rFonts w:ascii="Times New Roman" w:eastAsia="Times New Roman" w:hAnsi="Times New Roman" w:cs="Times New Roman"/>
          <w:sz w:val="28"/>
          <w:szCs w:val="28"/>
          <w:lang w:eastAsia="lv-LV"/>
        </w:rPr>
        <w:t>pielikums</w:t>
      </w:r>
    </w:p>
    <w:p w14:paraId="0486500D" w14:textId="74979E29" w:rsidR="00972DDC" w:rsidRPr="00A53F89" w:rsidRDefault="0075631F" w:rsidP="0075631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100B01F9" w14:textId="77777777" w:rsidR="00972DDC" w:rsidRPr="00EC2467" w:rsidRDefault="00972DDC" w:rsidP="00972DD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1576A9A" w14:textId="77777777" w:rsidR="00972DDC" w:rsidRDefault="00972DDC" w:rsidP="00972DD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63AF358" w14:textId="77777777" w:rsidR="00972DDC" w:rsidRPr="00A53F89" w:rsidRDefault="00972DDC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bookmarkStart w:id="0" w:name="piel-536376"/>
      <w:bookmarkStart w:id="1" w:name="595351"/>
      <w:bookmarkStart w:id="2" w:name="n-595351"/>
      <w:bookmarkEnd w:id="0"/>
      <w:bookmarkEnd w:id="1"/>
      <w:bookmarkEnd w:id="2"/>
    </w:p>
    <w:p w14:paraId="18429503" w14:textId="30ABB491" w:rsidR="0075631F" w:rsidRPr="00A53F89" w:rsidRDefault="0075631F" w:rsidP="00A5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Programmas īstenošanai paredzēt</w:t>
      </w:r>
      <w:r w:rsidR="00E37FB6"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o</w:t>
      </w:r>
      <w:r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individuālo mācību piederumu kvalitātes kritēriji</w:t>
      </w:r>
    </w:p>
    <w:p w14:paraId="08E5D81F" w14:textId="77777777" w:rsidR="003401E4" w:rsidRPr="00A53F89" w:rsidRDefault="003401E4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D5B4518" w14:textId="33B02E1D" w:rsidR="0075631F" w:rsidRPr="00A53F89" w:rsidRDefault="00394778" w:rsidP="00A5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I. </w:t>
      </w:r>
      <w:r w:rsidR="0075631F"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Kvalitātes kritēriji brošēta papīra produkcijai</w:t>
      </w:r>
    </w:p>
    <w:p w14:paraId="5A481543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19"/>
        <w:gridCol w:w="6936"/>
      </w:tblGrid>
      <w:tr w:rsidR="0075631F" w:rsidRPr="0062599F" w14:paraId="048B92BF" w14:textId="77777777" w:rsidTr="00A53F89">
        <w:tc>
          <w:tcPr>
            <w:tcW w:w="1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767B9E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712454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75631F" w:rsidRPr="0062599F" w14:paraId="2ED17A5A" w14:textId="77777777" w:rsidTr="00A53F89">
        <w:tc>
          <w:tcPr>
            <w:tcW w:w="1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894FF9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Veidi</w:t>
            </w:r>
          </w:p>
        </w:tc>
        <w:tc>
          <w:tcPr>
            <w:tcW w:w="3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CDF234" w14:textId="2D0EFB8F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Klades, burtnīcas, cits brošēts papīrs </w:t>
            </w:r>
            <w:r w:rsidR="002A6D74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atbilstoši </w:t>
            </w: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nepieciešamība</w:t>
            </w:r>
            <w:r w:rsidR="002A6D74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</w:tc>
      </w:tr>
      <w:tr w:rsidR="0075631F" w:rsidRPr="0062599F" w14:paraId="5BD23DFF" w14:textId="77777777" w:rsidTr="00A53F89">
        <w:tc>
          <w:tcPr>
            <w:tcW w:w="1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4F90C8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Krāsa un izskats</w:t>
            </w:r>
          </w:p>
        </w:tc>
        <w:tc>
          <w:tcPr>
            <w:tcW w:w="3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D2E619" w14:textId="32D56435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Bez reklāmām, vāka krāsa nav noteikta, </w:t>
            </w:r>
            <w:proofErr w:type="spellStart"/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iekšlapas</w:t>
            </w:r>
            <w:proofErr w:type="spellEnd"/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– baltas ar rūtiņām vai līnijām (atbilstoši vecumposmam), vai nošu līnijām;</w:t>
            </w:r>
            <w:r w:rsidR="002A6D74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iesieta mīkstos vai cietos vākos</w:t>
            </w:r>
          </w:p>
        </w:tc>
      </w:tr>
    </w:tbl>
    <w:p w14:paraId="3ED60B00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2BA15593" w14:textId="7D36EAAE" w:rsidR="0075631F" w:rsidRPr="00A53F89" w:rsidRDefault="00394778" w:rsidP="00A5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II. </w:t>
      </w:r>
      <w:r w:rsidR="0075631F"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Kvalitātes kritēriji zīmēšanas un aplikāciju papīram</w:t>
      </w:r>
    </w:p>
    <w:p w14:paraId="012AB68D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19"/>
        <w:gridCol w:w="6936"/>
      </w:tblGrid>
      <w:tr w:rsidR="0075631F" w:rsidRPr="0062599F" w14:paraId="11922706" w14:textId="77777777" w:rsidTr="00A53F89">
        <w:tc>
          <w:tcPr>
            <w:tcW w:w="1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5CBE7E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04DCA9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75631F" w:rsidRPr="0062599F" w14:paraId="3B52A8F9" w14:textId="77777777" w:rsidTr="00A53F89">
        <w:tc>
          <w:tcPr>
            <w:tcW w:w="1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EFCCC0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Veidi</w:t>
            </w:r>
          </w:p>
        </w:tc>
        <w:tc>
          <w:tcPr>
            <w:tcW w:w="3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8EA4BC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Skolai paredzēts zīmēšanas papīrs, akvareļu papīrs, aplikāciju papīrs, kartons, cits papīrs atbilstoši nepieciešamībai</w:t>
            </w:r>
          </w:p>
        </w:tc>
      </w:tr>
      <w:tr w:rsidR="0075631F" w:rsidRPr="0062599F" w14:paraId="43149E82" w14:textId="77777777" w:rsidTr="00A53F89">
        <w:tc>
          <w:tcPr>
            <w:tcW w:w="1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2928C7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Krāsa un izskats</w:t>
            </w:r>
          </w:p>
        </w:tc>
        <w:tc>
          <w:tcPr>
            <w:tcW w:w="3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0E4FB4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Bez reklāmām, vāka krāsa nav noteikta, </w:t>
            </w:r>
            <w:proofErr w:type="spellStart"/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iekšlapas</w:t>
            </w:r>
            <w:proofErr w:type="spellEnd"/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– baltas</w:t>
            </w:r>
          </w:p>
        </w:tc>
      </w:tr>
    </w:tbl>
    <w:p w14:paraId="1EAFE23E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911AD35" w14:textId="7A36ADA1" w:rsidR="0075631F" w:rsidRPr="00A53F89" w:rsidRDefault="00394778" w:rsidP="00A5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III. </w:t>
      </w:r>
      <w:r w:rsidR="0075631F"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Kvalitātes kritēriji rakstāmpiederumiem</w:t>
      </w:r>
    </w:p>
    <w:p w14:paraId="73912407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19"/>
        <w:gridCol w:w="6936"/>
      </w:tblGrid>
      <w:tr w:rsidR="0075631F" w:rsidRPr="0062599F" w14:paraId="7688356B" w14:textId="77777777" w:rsidTr="00A53F89">
        <w:tc>
          <w:tcPr>
            <w:tcW w:w="1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2E84C7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A87473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75631F" w:rsidRPr="0062599F" w14:paraId="40680013" w14:textId="77777777" w:rsidTr="00A53F89">
        <w:tc>
          <w:tcPr>
            <w:tcW w:w="1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763B50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Veidi</w:t>
            </w:r>
          </w:p>
        </w:tc>
        <w:tc>
          <w:tcPr>
            <w:tcW w:w="3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CE4633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Skolai paredzētas pildspalvas, parastie zīmuļi, krāsainie zīmuļi, flomāsteri, citi rakstāmpiederumi atbilstoši nepieciešamībai</w:t>
            </w:r>
          </w:p>
        </w:tc>
      </w:tr>
      <w:tr w:rsidR="0075631F" w:rsidRPr="0062599F" w14:paraId="424B82B2" w14:textId="77777777" w:rsidTr="00A53F89">
        <w:tc>
          <w:tcPr>
            <w:tcW w:w="1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D7A1F4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Krāsa un izskats</w:t>
            </w:r>
          </w:p>
        </w:tc>
        <w:tc>
          <w:tcPr>
            <w:tcW w:w="3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6D11AB" w14:textId="16A15E98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Bez reklāmām, bez krāsojuma vai </w:t>
            </w:r>
            <w:r w:rsidR="009A5421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</w:t>
            </w: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cilvēka veselībai </w:t>
            </w:r>
            <w:r w:rsidR="009A5421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nekaitīgu krāsojumu</w:t>
            </w:r>
          </w:p>
        </w:tc>
      </w:tr>
    </w:tbl>
    <w:p w14:paraId="37B2EEFB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5E1BBA1" w14:textId="049A8A29" w:rsidR="0075631F" w:rsidRPr="00A53F89" w:rsidRDefault="00394778" w:rsidP="00A5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IV. </w:t>
      </w:r>
      <w:r w:rsidR="0075631F"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Kvalitātes kritēriji zīmuļu asināmajam un dzēšgumijai</w:t>
      </w:r>
    </w:p>
    <w:p w14:paraId="0107FA67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19"/>
        <w:gridCol w:w="6936"/>
      </w:tblGrid>
      <w:tr w:rsidR="0075631F" w:rsidRPr="0062599F" w14:paraId="11ED68F1" w14:textId="77777777" w:rsidTr="00A53F89">
        <w:tc>
          <w:tcPr>
            <w:tcW w:w="1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E80EF2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920C45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75631F" w:rsidRPr="0062599F" w14:paraId="1A07DACE" w14:textId="77777777" w:rsidTr="00A53F89">
        <w:tc>
          <w:tcPr>
            <w:tcW w:w="1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DFB007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Veidi</w:t>
            </w:r>
          </w:p>
        </w:tc>
        <w:tc>
          <w:tcPr>
            <w:tcW w:w="3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70EB83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Skolai paredzēts zīmuļu asināmais, dzēšgumija</w:t>
            </w:r>
          </w:p>
        </w:tc>
      </w:tr>
      <w:tr w:rsidR="0075631F" w:rsidRPr="0062599F" w14:paraId="3C2200C3" w14:textId="77777777" w:rsidTr="00A53F89">
        <w:tc>
          <w:tcPr>
            <w:tcW w:w="1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61DEFD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Krāsa un izskats</w:t>
            </w:r>
          </w:p>
        </w:tc>
        <w:tc>
          <w:tcPr>
            <w:tcW w:w="38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B454B1" w14:textId="45D4EC1A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Bez reklāmām, bez krāsojuma vai </w:t>
            </w:r>
            <w:r w:rsidR="009A5421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</w:t>
            </w: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cilvēka veselībai </w:t>
            </w:r>
            <w:r w:rsidR="009A5421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nekaitīgu krāsojumu</w:t>
            </w:r>
          </w:p>
        </w:tc>
      </w:tr>
    </w:tbl>
    <w:p w14:paraId="60E3CEFB" w14:textId="77777777" w:rsidR="001C21E0" w:rsidRPr="00A53F89" w:rsidRDefault="001C21E0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F841958" w14:textId="0BC87374" w:rsidR="0075631F" w:rsidRPr="00A53F89" w:rsidRDefault="00394778" w:rsidP="00A5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V. </w:t>
      </w:r>
      <w:r w:rsidR="00DB1EE2"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</w:t>
      </w:r>
      <w:r w:rsidR="0075631F"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valitātes kritēriji zīmēšanas piederumiem</w:t>
      </w:r>
    </w:p>
    <w:p w14:paraId="2401CF6E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54"/>
        <w:gridCol w:w="6701"/>
      </w:tblGrid>
      <w:tr w:rsidR="0075631F" w:rsidRPr="0062599F" w14:paraId="354E4AEB" w14:textId="77777777" w:rsidTr="00164837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CD4360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9E7DD6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75631F" w:rsidRPr="0062599F" w14:paraId="1C23E05B" w14:textId="77777777" w:rsidTr="00164837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9CDA7D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769AF7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Skolai paredzētas otas, tai skaitā komplektā vismaz trīs otas akvareļu zīmēšanai un divas otas zīmēšanai ar guaša krāsām – apaļas un plakanas, dažādu izmēru; palete krāsu sajaukšanai</w:t>
            </w:r>
          </w:p>
        </w:tc>
      </w:tr>
      <w:tr w:rsidR="0075631F" w:rsidRPr="0062599F" w14:paraId="3D5D45C0" w14:textId="77777777" w:rsidTr="00164837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62C8D2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Krāsa un izskats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BED7E4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Otas – bez krāsojuma vai ar cilvēka veselībai nekaitīgu krāsojumu.</w:t>
            </w:r>
          </w:p>
          <w:p w14:paraId="1B6CF0C4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Palete – plastikāta, ar vismaz sešiem padziļinājumiem un speciālu caurumu ērtākai satveršanai</w:t>
            </w:r>
          </w:p>
        </w:tc>
      </w:tr>
    </w:tbl>
    <w:p w14:paraId="187BDFF5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E49B995" w14:textId="4E40097A" w:rsidR="0075631F" w:rsidRPr="00A53F89" w:rsidRDefault="00394778" w:rsidP="00A5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VI. </w:t>
      </w:r>
      <w:r w:rsidR="0075631F"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Kvalitātes kritēriji griešanas piederumiem</w:t>
      </w:r>
    </w:p>
    <w:p w14:paraId="09B87553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54"/>
        <w:gridCol w:w="6701"/>
      </w:tblGrid>
      <w:tr w:rsidR="0075631F" w:rsidRPr="0062599F" w14:paraId="4BCE3EE2" w14:textId="77777777" w:rsidTr="00164837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615302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BA5151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75631F" w:rsidRPr="0062599F" w14:paraId="64AD0986" w14:textId="77777777" w:rsidTr="00164837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24F2F41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Veidi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D4B191" w14:textId="6CEBBD0B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Skolai paredzētas šķēres ar noapaļotiem galiem, kuras izmantojamas gan labročiem, gan kreiļiem, citi griešanas instrumenti </w:t>
            </w:r>
            <w:r w:rsidR="002A6D74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atbilstoši nepieciešamībai</w:t>
            </w:r>
          </w:p>
        </w:tc>
      </w:tr>
      <w:tr w:rsidR="0075631F" w:rsidRPr="0062599F" w14:paraId="3CFE7959" w14:textId="77777777" w:rsidTr="00164837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5351A3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Krāsa un izskats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6FD2FF" w14:textId="2E212F7C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Bez reklāmām, bez krāsojuma vai </w:t>
            </w:r>
            <w:r w:rsidR="009A5421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</w:t>
            </w: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cilvēka veselībai </w:t>
            </w:r>
            <w:r w:rsidR="009A5421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nekaitīgu </w:t>
            </w: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krāsojum</w:t>
            </w:r>
            <w:r w:rsidR="009A5421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</w:p>
        </w:tc>
      </w:tr>
    </w:tbl>
    <w:p w14:paraId="3D3D219E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98216B7" w14:textId="69A48A4B" w:rsidR="0075631F" w:rsidRPr="00A53F89" w:rsidRDefault="00394778" w:rsidP="00A5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VII. </w:t>
      </w:r>
      <w:r w:rsidR="0075631F"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Kvalitātes kritēriji mērīšanas piederumiem</w:t>
      </w:r>
    </w:p>
    <w:p w14:paraId="685A45BF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54"/>
        <w:gridCol w:w="6701"/>
      </w:tblGrid>
      <w:tr w:rsidR="0075631F" w:rsidRPr="0062599F" w14:paraId="697DDE53" w14:textId="77777777" w:rsidTr="00164837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AE139D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336386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75631F" w:rsidRPr="0062599F" w14:paraId="6CF38BBB" w14:textId="77777777" w:rsidTr="00164837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C6FD68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Veidi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F43DCC" w14:textId="64CEFFC1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Skolai paredzēts trīsstūra un taisnstūra lineāls 30 cm, transportieris, citi mērīšanas piederumi </w:t>
            </w:r>
            <w:r w:rsidR="002A6D74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atbilstoši </w:t>
            </w: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nepieciešamība</w:t>
            </w:r>
            <w:r w:rsidR="002A6D74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</w:p>
        </w:tc>
      </w:tr>
      <w:tr w:rsidR="0075631F" w:rsidRPr="0062599F" w14:paraId="55EE5347" w14:textId="77777777" w:rsidTr="00164837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446FDB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Krāsa un izskats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840631" w14:textId="66AD0714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Bez reklāmām, bez krāsojuma vai </w:t>
            </w:r>
            <w:r w:rsidR="009A5421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</w:t>
            </w: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cilvēka veselībai </w:t>
            </w:r>
            <w:r w:rsidR="009A5421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nekaitīgu krāsojumu</w:t>
            </w:r>
          </w:p>
        </w:tc>
      </w:tr>
    </w:tbl>
    <w:p w14:paraId="73BBD56F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2FD9D97" w14:textId="6AD1D44C" w:rsidR="0075631F" w:rsidRPr="00A53F89" w:rsidRDefault="00394778" w:rsidP="00A5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VIII. </w:t>
      </w:r>
      <w:r w:rsidR="0075631F"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Kvalitātes kritēriji līmēšanas piederumiem</w:t>
      </w:r>
    </w:p>
    <w:p w14:paraId="0ECA45A6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54"/>
        <w:gridCol w:w="6701"/>
      </w:tblGrid>
      <w:tr w:rsidR="0075631F" w:rsidRPr="0062599F" w14:paraId="11408FB5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9378AE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898859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75631F" w:rsidRPr="0062599F" w14:paraId="2AE72D8C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D5D044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Veidi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A3C5C7" w14:textId="71759C04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Skolai paredzēts toksiskas vielas nesaturošs līmes zīmulis, </w:t>
            </w:r>
            <w:r w:rsidR="00445B0B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PVA</w:t>
            </w:r>
            <w:r w:rsidR="00445B0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līme, citi līmēšanai paredzēti piederumi</w:t>
            </w:r>
          </w:p>
        </w:tc>
      </w:tr>
      <w:tr w:rsidR="0075631F" w:rsidRPr="0062599F" w14:paraId="2178D318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CB2DED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Krāsa un izskats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AD9D4F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Krāsa atbilstoša produktam, iepakojums bez reklāmām</w:t>
            </w:r>
          </w:p>
        </w:tc>
      </w:tr>
    </w:tbl>
    <w:p w14:paraId="3E8989CD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346FFB5" w14:textId="3163AC21" w:rsidR="0075631F" w:rsidRPr="00A53F89" w:rsidRDefault="00394778" w:rsidP="00A5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IX. </w:t>
      </w:r>
      <w:r w:rsidR="0075631F"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Kvalitātes kritēriji vāciņiem un mapēm</w:t>
      </w:r>
    </w:p>
    <w:p w14:paraId="57CF37B7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54"/>
        <w:gridCol w:w="6701"/>
      </w:tblGrid>
      <w:tr w:rsidR="0075631F" w:rsidRPr="0062599F" w14:paraId="358D5D71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CCA13D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527CDF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75631F" w:rsidRPr="0062599F" w14:paraId="4EDCC1EC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467725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5577AC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Vāciņi burtnīcām un kladēm, mapes</w:t>
            </w:r>
          </w:p>
        </w:tc>
      </w:tr>
      <w:tr w:rsidR="0075631F" w:rsidRPr="0062599F" w14:paraId="3731277C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085CAB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Krāsa un izskats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D7CF1C" w14:textId="3CD5234E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Bez reklāmām, bez krāsojuma vai </w:t>
            </w:r>
            <w:r w:rsidR="009A5421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</w:t>
            </w: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cilvēka veselībai </w:t>
            </w:r>
            <w:r w:rsidR="009A5421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nekaitīgu </w:t>
            </w: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krāsojum</w:t>
            </w:r>
            <w:r w:rsidR="009A5421"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</w:p>
        </w:tc>
      </w:tr>
    </w:tbl>
    <w:p w14:paraId="3C9F5667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3C4905E" w14:textId="1404565F" w:rsidR="0075631F" w:rsidRPr="00A53F89" w:rsidRDefault="00394778" w:rsidP="00A5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X. </w:t>
      </w:r>
      <w:r w:rsidR="0075631F"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Kvalitātes kritēriji krāsām zīmēšanai</w:t>
      </w:r>
    </w:p>
    <w:p w14:paraId="05722FB7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54"/>
        <w:gridCol w:w="6701"/>
      </w:tblGrid>
      <w:tr w:rsidR="0075631F" w:rsidRPr="0062599F" w14:paraId="087DAB28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35B8F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3C6F10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75631F" w:rsidRPr="0062599F" w14:paraId="61DFD6F2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1BD833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41FEFC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Akvareļu un guaša krāsas, toksiskas vielas nesaturošas, komplektos no 6–12 krāsu toņiem</w:t>
            </w:r>
          </w:p>
        </w:tc>
      </w:tr>
      <w:tr w:rsidR="0075631F" w:rsidRPr="0062599F" w14:paraId="144F02E1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45F41A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Krāsa un izskats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B282C2" w14:textId="57B83B68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Derīguma termiņš </w:t>
            </w:r>
            <w:r w:rsidR="00B93E72" w:rsidRPr="00B83BA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="00B93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vismaz</w:t>
            </w: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12 mēneši no piegādes</w:t>
            </w:r>
            <w:r w:rsidR="00B93E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dienas</w:t>
            </w:r>
          </w:p>
        </w:tc>
      </w:tr>
    </w:tbl>
    <w:p w14:paraId="309E3287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62E2045" w14:textId="4CCE7190" w:rsidR="0075631F" w:rsidRPr="00A53F89" w:rsidRDefault="00394778" w:rsidP="00A5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XI. </w:t>
      </w:r>
      <w:r w:rsidR="0075631F"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Kvalitātes kritēriji mugursomai*</w:t>
      </w:r>
    </w:p>
    <w:p w14:paraId="26E77A1B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54"/>
        <w:gridCol w:w="6701"/>
      </w:tblGrid>
      <w:tr w:rsidR="0075631F" w:rsidRPr="0062599F" w14:paraId="58CF404A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98C931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6B1346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75631F" w:rsidRPr="0062599F" w14:paraId="62CAD06C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E24B40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6D8D1A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Skolas soma pārnēsāšanai uz abiem pleciem</w:t>
            </w:r>
          </w:p>
        </w:tc>
      </w:tr>
      <w:tr w:rsidR="0075631F" w:rsidRPr="0062599F" w14:paraId="0D693D5F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AA9EFF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Masa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A260D2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Tukšai somai līdz 1 kg</w:t>
            </w:r>
          </w:p>
        </w:tc>
      </w:tr>
      <w:tr w:rsidR="0075631F" w:rsidRPr="0062599F" w14:paraId="144EFCAA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641A44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Izmērs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505162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Vismaz 25 cm x 17 cm x 40 cm</w:t>
            </w:r>
          </w:p>
        </w:tc>
      </w:tr>
    </w:tbl>
    <w:p w14:paraId="04F32B16" w14:textId="77777777" w:rsidR="00011E39" w:rsidRPr="00A53F89" w:rsidRDefault="00011E39" w:rsidP="00011E39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353FB3FD" w14:textId="7D9980E7" w:rsidR="0075631F" w:rsidRPr="00A53F89" w:rsidRDefault="0075631F" w:rsidP="00A53F89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53F89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Piezīme.</w:t>
      </w:r>
      <w:r w:rsidR="00B93E72" w:rsidRPr="00A53F8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A53F89">
        <w:rPr>
          <w:rFonts w:ascii="Times New Roman" w:eastAsia="Times New Roman" w:hAnsi="Times New Roman" w:cs="Times New Roman"/>
          <w:sz w:val="24"/>
          <w:szCs w:val="24"/>
          <w:lang w:eastAsia="lv-LV"/>
        </w:rPr>
        <w:t>* Jānodrošina ārējā izskata daudzveidība.</w:t>
      </w:r>
    </w:p>
    <w:p w14:paraId="7B7B0B5C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7E8CD85" w14:textId="02CD661D" w:rsidR="0075631F" w:rsidRPr="00A53F89" w:rsidRDefault="00394778" w:rsidP="00A5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XII. </w:t>
      </w:r>
      <w:r w:rsidR="0075631F"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Kvalitātes kritēriji rasēšanas piederumiem</w:t>
      </w:r>
    </w:p>
    <w:p w14:paraId="1CD31298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54"/>
        <w:gridCol w:w="6701"/>
      </w:tblGrid>
      <w:tr w:rsidR="0075631F" w:rsidRPr="0062599F" w14:paraId="5266C8DA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2154A2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B8CB94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75631F" w:rsidRPr="0062599F" w14:paraId="160A9AB7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34361A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0C544C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Skolai paredzēta rasetne</w:t>
            </w:r>
          </w:p>
        </w:tc>
      </w:tr>
      <w:tr w:rsidR="0075631F" w:rsidRPr="0062599F" w14:paraId="582FE204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DE0D50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Krāsa un izskats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B17DB1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Vismaz četru piederumu komplekts, cirkuļa materiāls no metāla, komplektā iekļauti vismaz rezerves grafīti, maināmā adata un velce</w:t>
            </w:r>
          </w:p>
        </w:tc>
      </w:tr>
    </w:tbl>
    <w:p w14:paraId="5889BE7E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38CC4BC" w14:textId="77777777" w:rsidR="007B4081" w:rsidRDefault="007B4081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br w:type="page"/>
      </w:r>
    </w:p>
    <w:p w14:paraId="3FFE90E4" w14:textId="0162BA2B" w:rsidR="0075631F" w:rsidRPr="00A53F89" w:rsidRDefault="00394778" w:rsidP="00A5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XIII. </w:t>
      </w:r>
      <w:r w:rsidR="0075631F"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Kvalitātes kritēriji penāļiem</w:t>
      </w:r>
    </w:p>
    <w:p w14:paraId="011693DF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54"/>
        <w:gridCol w:w="6701"/>
      </w:tblGrid>
      <w:tr w:rsidR="0075631F" w:rsidRPr="0062599F" w14:paraId="0BA89FCD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0941B6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2AB684" w14:textId="77777777" w:rsidR="0075631F" w:rsidRPr="00A53F89" w:rsidRDefault="0075631F" w:rsidP="00A53F89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75631F" w:rsidRPr="0062599F" w14:paraId="7E56CBFB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0737A3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EE62F3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Skolas piederumu uzglabāšanai paredzēts penālis</w:t>
            </w:r>
          </w:p>
        </w:tc>
      </w:tr>
      <w:tr w:rsidR="0075631F" w:rsidRPr="0062599F" w14:paraId="17521FE5" w14:textId="77777777" w:rsidTr="00A53F89"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DC55DE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Krāsa un izskats</w:t>
            </w:r>
          </w:p>
        </w:tc>
        <w:tc>
          <w:tcPr>
            <w:tcW w:w="3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D6FEE4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Penālis skolēniem vecumā no pieciem līdz 10 gadiem – ciets, poliestera, viens nodalījums, ar rāvējslēdzēju, garums – vismaz 200 mm, platums – vismaz 150 mm, biezums – vismaz 30 mm, bez piederumiem. Jānodrošina ārējā izskata dažādība (piemēram, krāsa, veids), bez reklāmām, paredzēts abu dzimumu skolēniem.</w:t>
            </w:r>
          </w:p>
          <w:p w14:paraId="07FD311F" w14:textId="77777777" w:rsidR="0075631F" w:rsidRPr="00A53F89" w:rsidRDefault="0075631F" w:rsidP="00A53F89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53F8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Penālis skolēniem vecumā no 11 līdz 16 gadiem – mīksts, poliestera, viens nodalījums, ar rāvējslēdzēju, garums – vismaz 200 mm, platums – vismaz 100 mm, bez piederumiem. Jānodrošina ārējā izskata dažādība (piemēram, krāsa, veids), bez reklāmām, paredzēts abu dzimumu skolēniem</w:t>
            </w:r>
          </w:p>
        </w:tc>
      </w:tr>
    </w:tbl>
    <w:p w14:paraId="49751934" w14:textId="77777777" w:rsidR="000D2566" w:rsidRPr="00A53F89" w:rsidRDefault="000D2566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49E5F6B" w14:textId="2F5ACA50" w:rsidR="0075631F" w:rsidRPr="00A53F89" w:rsidRDefault="00394778" w:rsidP="00A53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XIV. </w:t>
      </w:r>
      <w:r w:rsidR="0075631F" w:rsidRPr="00A53F8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Citu individuālo mācību piederumu kvalitātes kritēriji</w:t>
      </w:r>
    </w:p>
    <w:p w14:paraId="49103C59" w14:textId="77777777" w:rsidR="00BF74C7" w:rsidRPr="00A53F89" w:rsidRDefault="00BF74C7" w:rsidP="00A53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ABF73CD" w14:textId="55B9D806" w:rsidR="0075631F" w:rsidRPr="00946750" w:rsidRDefault="0075631F" w:rsidP="00A53F8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946750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Saskaņā ar </w:t>
      </w:r>
      <w:r w:rsidR="00946750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  <w:r w:rsidR="00946750" w:rsidRPr="00946750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946750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="00946750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="00946750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="00946750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="00946750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  <w:r w:rsidR="00946750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r w:rsidR="00BF74C7" w:rsidRPr="00946750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noteikumu </w:t>
      </w:r>
      <w:bookmarkStart w:id="3" w:name="_Hlk102426782"/>
      <w:r w:rsidR="00946750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Nr.</w:t>
      </w:r>
      <w:r w:rsidR="009A5421">
        <w:rPr>
          <w:rFonts w:ascii="Times New Roman" w:eastAsia="Times New Roman" w:hAnsi="Times New Roman" w:cs="Calibri"/>
          <w:color w:val="333333"/>
          <w:sz w:val="28"/>
          <w:lang w:eastAsia="en-GB"/>
        </w:rPr>
        <w:t> </w:t>
      </w:r>
      <w:r w:rsidR="00946750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="00946750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="00946750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="00946750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="00946750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  <w:r w:rsidR="00946750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r w:rsidR="00946750" w:rsidRPr="00A53F89">
        <w:rPr>
          <w:rFonts w:ascii="Times New Roman" w:eastAsia="Times New Roman" w:hAnsi="Times New Roman" w:cs="Times New Roman"/>
          <w:sz w:val="28"/>
          <w:szCs w:val="28"/>
          <w:lang w:eastAsia="lv-LV"/>
        </w:rPr>
        <w:t>"</w:t>
      </w:r>
      <w:bookmarkEnd w:id="3"/>
      <w:r w:rsidR="00946750" w:rsidRPr="00A53F89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Eiropas Sociālā fonda Plus programmas materiālās </w:t>
      </w:r>
      <w:proofErr w:type="spellStart"/>
      <w:r w:rsidR="00946750" w:rsidRPr="00A53F89">
        <w:rPr>
          <w:rFonts w:ascii="Times New Roman" w:eastAsia="Times New Roman" w:hAnsi="Times New Roman" w:cs="Times New Roman"/>
          <w:sz w:val="28"/>
          <w:szCs w:val="28"/>
          <w:lang w:eastAsia="lv-LV"/>
        </w:rPr>
        <w:t>nenodrošinātības</w:t>
      </w:r>
      <w:proofErr w:type="spellEnd"/>
      <w:r w:rsidR="00946750" w:rsidRPr="00A53F89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mazināšanai 2021.–2027.</w:t>
      </w:r>
      <w:r w:rsidR="009A5421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  <w:r w:rsidR="00946750" w:rsidRPr="00A53F89">
        <w:rPr>
          <w:rFonts w:ascii="Times New Roman" w:eastAsia="Times New Roman" w:hAnsi="Times New Roman" w:cs="Times New Roman"/>
          <w:sz w:val="28"/>
          <w:szCs w:val="28"/>
          <w:lang w:eastAsia="lv-LV"/>
        </w:rPr>
        <w:t>gadam īstenošanas noteikumi"</w:t>
      </w:r>
      <w:r w:rsidR="00946750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2A6D74" w:rsidRPr="002A6D74">
        <w:rPr>
          <w:rFonts w:ascii="Times New Roman" w:eastAsia="Times New Roman" w:hAnsi="Times New Roman" w:cs="Times New Roman"/>
          <w:sz w:val="28"/>
          <w:szCs w:val="28"/>
          <w:lang w:eastAsia="lv-LV"/>
        </w:rPr>
        <w:t>2</w:t>
      </w:r>
      <w:r w:rsidR="002A6D74" w:rsidRPr="00A53F89">
        <w:rPr>
          <w:rFonts w:ascii="Times New Roman" w:eastAsia="Times New Roman" w:hAnsi="Times New Roman" w:cs="Times New Roman"/>
          <w:sz w:val="28"/>
          <w:szCs w:val="28"/>
          <w:lang w:eastAsia="lv-LV"/>
        </w:rPr>
        <w:t>1</w:t>
      </w:r>
      <w:r w:rsidR="002A6D74" w:rsidRPr="002A6D74">
        <w:rPr>
          <w:rFonts w:ascii="Times New Roman" w:eastAsia="Times New Roman" w:hAnsi="Times New Roman" w:cs="Times New Roman"/>
          <w:sz w:val="28"/>
          <w:szCs w:val="28"/>
          <w:lang w:eastAsia="lv-LV"/>
        </w:rPr>
        <w:t>.</w:t>
      </w:r>
      <w:r w:rsidR="002A6D74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  <w:r w:rsidR="002A6D74" w:rsidRPr="002A6D74">
        <w:rPr>
          <w:rFonts w:ascii="Times New Roman" w:eastAsia="Times New Roman" w:hAnsi="Times New Roman" w:cs="Times New Roman"/>
          <w:sz w:val="28"/>
          <w:szCs w:val="28"/>
          <w:lang w:eastAsia="lv-LV"/>
        </w:rPr>
        <w:t>punktu</w:t>
      </w:r>
      <w:r w:rsidR="009A5421" w:rsidRPr="00A53F89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atbilstoši </w:t>
      </w:r>
      <w:r w:rsidRPr="00946750">
        <w:rPr>
          <w:rFonts w:ascii="Times New Roman" w:eastAsia="Times New Roman" w:hAnsi="Times New Roman" w:cs="Times New Roman"/>
          <w:sz w:val="28"/>
          <w:szCs w:val="28"/>
          <w:lang w:eastAsia="lv-LV"/>
        </w:rPr>
        <w:t>veikt</w:t>
      </w:r>
      <w:r w:rsidR="009A5421">
        <w:rPr>
          <w:rFonts w:ascii="Times New Roman" w:eastAsia="Times New Roman" w:hAnsi="Times New Roman" w:cs="Times New Roman"/>
          <w:sz w:val="28"/>
          <w:szCs w:val="28"/>
          <w:lang w:eastAsia="lv-LV"/>
        </w:rPr>
        <w:t>ajam</w:t>
      </w:r>
      <w:r w:rsidRPr="00946750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9A5421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situācijas </w:t>
      </w:r>
      <w:proofErr w:type="spellStart"/>
      <w:r w:rsidRPr="00946750">
        <w:rPr>
          <w:rFonts w:ascii="Times New Roman" w:eastAsia="Times New Roman" w:hAnsi="Times New Roman" w:cs="Times New Roman"/>
          <w:sz w:val="28"/>
          <w:szCs w:val="28"/>
          <w:lang w:eastAsia="lv-LV"/>
        </w:rPr>
        <w:t>izvērtējuma</w:t>
      </w:r>
      <w:r w:rsidR="009A5421">
        <w:rPr>
          <w:rFonts w:ascii="Times New Roman" w:eastAsia="Times New Roman" w:hAnsi="Times New Roman" w:cs="Times New Roman"/>
          <w:sz w:val="28"/>
          <w:szCs w:val="28"/>
          <w:lang w:eastAsia="lv-LV"/>
        </w:rPr>
        <w:t>m</w:t>
      </w:r>
      <w:proofErr w:type="spellEnd"/>
      <w:r w:rsidRPr="00946750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ir pieļaujama citu individuālo mācību piederumu iekļaušana komplektā, ja tie atbilst šo noteikumu prasībām.</w:t>
      </w:r>
    </w:p>
    <w:sectPr w:rsidR="0075631F" w:rsidRPr="00946750" w:rsidSect="00A53F89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ABBF2" w14:textId="77777777" w:rsidR="00EA7A65" w:rsidRDefault="00EA7A65" w:rsidP="00EA7A65">
      <w:pPr>
        <w:spacing w:after="0" w:line="240" w:lineRule="auto"/>
      </w:pPr>
      <w:r>
        <w:separator/>
      </w:r>
    </w:p>
  </w:endnote>
  <w:endnote w:type="continuationSeparator" w:id="0">
    <w:p w14:paraId="429E5C7F" w14:textId="77777777" w:rsidR="00EA7A65" w:rsidRDefault="00EA7A65" w:rsidP="00EA7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85CA" w14:textId="61A730BD" w:rsidR="00EA7A65" w:rsidRPr="00A53F89" w:rsidRDefault="00EA7A65">
    <w:pPr>
      <w:pStyle w:val="Footer"/>
      <w:rPr>
        <w:rFonts w:ascii="Times New Roman" w:hAnsi="Times New Roman" w:cs="Times New Roman"/>
        <w:sz w:val="16"/>
        <w:szCs w:val="16"/>
      </w:rPr>
    </w:pPr>
    <w:r w:rsidRPr="00A53F89">
      <w:rPr>
        <w:rFonts w:ascii="Times New Roman" w:hAnsi="Times New Roman" w:cs="Times New Roman"/>
        <w:sz w:val="16"/>
        <w:szCs w:val="16"/>
      </w:rPr>
      <w:t>N1840p2_2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555D2" w14:textId="1345E990" w:rsidR="00EA7A65" w:rsidRPr="00A53F89" w:rsidRDefault="00EA7A65">
    <w:pPr>
      <w:pStyle w:val="Footer"/>
      <w:rPr>
        <w:rFonts w:ascii="Times New Roman" w:hAnsi="Times New Roman" w:cs="Times New Roman"/>
        <w:sz w:val="16"/>
        <w:szCs w:val="16"/>
      </w:rPr>
    </w:pPr>
    <w:r w:rsidRPr="00B83BA8">
      <w:rPr>
        <w:rFonts w:ascii="Times New Roman" w:hAnsi="Times New Roman" w:cs="Times New Roman"/>
        <w:sz w:val="16"/>
        <w:szCs w:val="16"/>
      </w:rPr>
      <w:t>N1840p2_2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29A81" w14:textId="77777777" w:rsidR="00EA7A65" w:rsidRDefault="00EA7A65" w:rsidP="00EA7A65">
      <w:pPr>
        <w:spacing w:after="0" w:line="240" w:lineRule="auto"/>
      </w:pPr>
      <w:r>
        <w:separator/>
      </w:r>
    </w:p>
  </w:footnote>
  <w:footnote w:type="continuationSeparator" w:id="0">
    <w:p w14:paraId="3B7F34A6" w14:textId="77777777" w:rsidR="00EA7A65" w:rsidRDefault="00EA7A65" w:rsidP="00EA7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521369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015F274" w14:textId="563377DB" w:rsidR="00EA7A65" w:rsidRPr="00A53F89" w:rsidRDefault="00EA7A6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53F8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3F8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53F8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53F8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53F8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0AF2DC8" w14:textId="77777777" w:rsidR="00EA7A65" w:rsidRDefault="00EA7A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E7A38"/>
    <w:multiLevelType w:val="hybridMultilevel"/>
    <w:tmpl w:val="1EA60C5E"/>
    <w:lvl w:ilvl="0" w:tplc="0426000F">
      <w:start w:val="1"/>
      <w:numFmt w:val="decimal"/>
      <w:lvlText w:val="%1."/>
      <w:lvlJc w:val="left"/>
      <w:pPr>
        <w:ind w:left="1021" w:hanging="360"/>
      </w:pPr>
    </w:lvl>
    <w:lvl w:ilvl="1" w:tplc="04260019" w:tentative="1">
      <w:start w:val="1"/>
      <w:numFmt w:val="lowerLetter"/>
      <w:lvlText w:val="%2."/>
      <w:lvlJc w:val="left"/>
      <w:pPr>
        <w:ind w:left="1741" w:hanging="360"/>
      </w:pPr>
    </w:lvl>
    <w:lvl w:ilvl="2" w:tplc="0426001B" w:tentative="1">
      <w:start w:val="1"/>
      <w:numFmt w:val="lowerRoman"/>
      <w:lvlText w:val="%3."/>
      <w:lvlJc w:val="right"/>
      <w:pPr>
        <w:ind w:left="2461" w:hanging="180"/>
      </w:pPr>
    </w:lvl>
    <w:lvl w:ilvl="3" w:tplc="0426000F" w:tentative="1">
      <w:start w:val="1"/>
      <w:numFmt w:val="decimal"/>
      <w:lvlText w:val="%4."/>
      <w:lvlJc w:val="left"/>
      <w:pPr>
        <w:ind w:left="3181" w:hanging="360"/>
      </w:pPr>
    </w:lvl>
    <w:lvl w:ilvl="4" w:tplc="04260019" w:tentative="1">
      <w:start w:val="1"/>
      <w:numFmt w:val="lowerLetter"/>
      <w:lvlText w:val="%5."/>
      <w:lvlJc w:val="left"/>
      <w:pPr>
        <w:ind w:left="3901" w:hanging="360"/>
      </w:pPr>
    </w:lvl>
    <w:lvl w:ilvl="5" w:tplc="0426001B" w:tentative="1">
      <w:start w:val="1"/>
      <w:numFmt w:val="lowerRoman"/>
      <w:lvlText w:val="%6."/>
      <w:lvlJc w:val="right"/>
      <w:pPr>
        <w:ind w:left="4621" w:hanging="180"/>
      </w:pPr>
    </w:lvl>
    <w:lvl w:ilvl="6" w:tplc="0426000F" w:tentative="1">
      <w:start w:val="1"/>
      <w:numFmt w:val="decimal"/>
      <w:lvlText w:val="%7."/>
      <w:lvlJc w:val="left"/>
      <w:pPr>
        <w:ind w:left="5341" w:hanging="360"/>
      </w:pPr>
    </w:lvl>
    <w:lvl w:ilvl="7" w:tplc="04260019" w:tentative="1">
      <w:start w:val="1"/>
      <w:numFmt w:val="lowerLetter"/>
      <w:lvlText w:val="%8."/>
      <w:lvlJc w:val="left"/>
      <w:pPr>
        <w:ind w:left="6061" w:hanging="360"/>
      </w:pPr>
    </w:lvl>
    <w:lvl w:ilvl="8" w:tplc="0426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1" w15:restartNumberingAfterBreak="0">
    <w:nsid w:val="26BD6197"/>
    <w:multiLevelType w:val="hybridMultilevel"/>
    <w:tmpl w:val="2C426CC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20EEF"/>
    <w:multiLevelType w:val="hybridMultilevel"/>
    <w:tmpl w:val="3FFE884E"/>
    <w:lvl w:ilvl="0" w:tplc="04260013">
      <w:start w:val="1"/>
      <w:numFmt w:val="upperRoman"/>
      <w:lvlText w:val="%1."/>
      <w:lvlJc w:val="right"/>
      <w:pPr>
        <w:ind w:left="2564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1" w:hanging="360"/>
      </w:pPr>
    </w:lvl>
    <w:lvl w:ilvl="2" w:tplc="0426001B" w:tentative="1">
      <w:start w:val="1"/>
      <w:numFmt w:val="lowerRoman"/>
      <w:lvlText w:val="%3."/>
      <w:lvlJc w:val="right"/>
      <w:pPr>
        <w:ind w:left="2101" w:hanging="180"/>
      </w:pPr>
    </w:lvl>
    <w:lvl w:ilvl="3" w:tplc="0426000F" w:tentative="1">
      <w:start w:val="1"/>
      <w:numFmt w:val="decimal"/>
      <w:lvlText w:val="%4."/>
      <w:lvlJc w:val="left"/>
      <w:pPr>
        <w:ind w:left="2821" w:hanging="360"/>
      </w:pPr>
    </w:lvl>
    <w:lvl w:ilvl="4" w:tplc="04260019" w:tentative="1">
      <w:start w:val="1"/>
      <w:numFmt w:val="lowerLetter"/>
      <w:lvlText w:val="%5."/>
      <w:lvlJc w:val="left"/>
      <w:pPr>
        <w:ind w:left="3541" w:hanging="360"/>
      </w:pPr>
    </w:lvl>
    <w:lvl w:ilvl="5" w:tplc="0426001B" w:tentative="1">
      <w:start w:val="1"/>
      <w:numFmt w:val="lowerRoman"/>
      <w:lvlText w:val="%6."/>
      <w:lvlJc w:val="right"/>
      <w:pPr>
        <w:ind w:left="4261" w:hanging="180"/>
      </w:pPr>
    </w:lvl>
    <w:lvl w:ilvl="6" w:tplc="0426000F" w:tentative="1">
      <w:start w:val="1"/>
      <w:numFmt w:val="decimal"/>
      <w:lvlText w:val="%7."/>
      <w:lvlJc w:val="left"/>
      <w:pPr>
        <w:ind w:left="4981" w:hanging="360"/>
      </w:pPr>
    </w:lvl>
    <w:lvl w:ilvl="7" w:tplc="04260019" w:tentative="1">
      <w:start w:val="1"/>
      <w:numFmt w:val="lowerLetter"/>
      <w:lvlText w:val="%8."/>
      <w:lvlJc w:val="left"/>
      <w:pPr>
        <w:ind w:left="5701" w:hanging="360"/>
      </w:pPr>
    </w:lvl>
    <w:lvl w:ilvl="8" w:tplc="0426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3" w15:restartNumberingAfterBreak="0">
    <w:nsid w:val="640C78EA"/>
    <w:multiLevelType w:val="hybridMultilevel"/>
    <w:tmpl w:val="039E1DAC"/>
    <w:lvl w:ilvl="0" w:tplc="67DAAD7C">
      <w:start w:val="1"/>
      <w:numFmt w:val="upperRoman"/>
      <w:lvlText w:val="%1."/>
      <w:lvlJc w:val="left"/>
      <w:pPr>
        <w:ind w:left="1021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1" w:hanging="360"/>
      </w:pPr>
    </w:lvl>
    <w:lvl w:ilvl="2" w:tplc="0426001B" w:tentative="1">
      <w:start w:val="1"/>
      <w:numFmt w:val="lowerRoman"/>
      <w:lvlText w:val="%3."/>
      <w:lvlJc w:val="right"/>
      <w:pPr>
        <w:ind w:left="2101" w:hanging="180"/>
      </w:pPr>
    </w:lvl>
    <w:lvl w:ilvl="3" w:tplc="0426000F" w:tentative="1">
      <w:start w:val="1"/>
      <w:numFmt w:val="decimal"/>
      <w:lvlText w:val="%4."/>
      <w:lvlJc w:val="left"/>
      <w:pPr>
        <w:ind w:left="2821" w:hanging="360"/>
      </w:pPr>
    </w:lvl>
    <w:lvl w:ilvl="4" w:tplc="04260019" w:tentative="1">
      <w:start w:val="1"/>
      <w:numFmt w:val="lowerLetter"/>
      <w:lvlText w:val="%5."/>
      <w:lvlJc w:val="left"/>
      <w:pPr>
        <w:ind w:left="3541" w:hanging="360"/>
      </w:pPr>
    </w:lvl>
    <w:lvl w:ilvl="5" w:tplc="0426001B" w:tentative="1">
      <w:start w:val="1"/>
      <w:numFmt w:val="lowerRoman"/>
      <w:lvlText w:val="%6."/>
      <w:lvlJc w:val="right"/>
      <w:pPr>
        <w:ind w:left="4261" w:hanging="180"/>
      </w:pPr>
    </w:lvl>
    <w:lvl w:ilvl="6" w:tplc="0426000F" w:tentative="1">
      <w:start w:val="1"/>
      <w:numFmt w:val="decimal"/>
      <w:lvlText w:val="%7."/>
      <w:lvlJc w:val="left"/>
      <w:pPr>
        <w:ind w:left="4981" w:hanging="360"/>
      </w:pPr>
    </w:lvl>
    <w:lvl w:ilvl="7" w:tplc="04260019" w:tentative="1">
      <w:start w:val="1"/>
      <w:numFmt w:val="lowerLetter"/>
      <w:lvlText w:val="%8."/>
      <w:lvlJc w:val="left"/>
      <w:pPr>
        <w:ind w:left="5701" w:hanging="360"/>
      </w:pPr>
    </w:lvl>
    <w:lvl w:ilvl="8" w:tplc="0426001B" w:tentative="1">
      <w:start w:val="1"/>
      <w:numFmt w:val="lowerRoman"/>
      <w:lvlText w:val="%9."/>
      <w:lvlJc w:val="right"/>
      <w:pPr>
        <w:ind w:left="6421" w:hanging="180"/>
      </w:pPr>
    </w:lvl>
  </w:abstractNum>
  <w:num w:numId="1" w16cid:durableId="1808280177">
    <w:abstractNumId w:val="1"/>
  </w:num>
  <w:num w:numId="2" w16cid:durableId="539048822">
    <w:abstractNumId w:val="0"/>
  </w:num>
  <w:num w:numId="3" w16cid:durableId="1802188333">
    <w:abstractNumId w:val="3"/>
  </w:num>
  <w:num w:numId="4" w16cid:durableId="11923743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6C0"/>
    <w:rsid w:val="00011E39"/>
    <w:rsid w:val="000D2566"/>
    <w:rsid w:val="001C21E0"/>
    <w:rsid w:val="00244984"/>
    <w:rsid w:val="00264E2F"/>
    <w:rsid w:val="002A6D74"/>
    <w:rsid w:val="002F7B1C"/>
    <w:rsid w:val="003364A9"/>
    <w:rsid w:val="003375A0"/>
    <w:rsid w:val="003401E4"/>
    <w:rsid w:val="0038216D"/>
    <w:rsid w:val="00394778"/>
    <w:rsid w:val="00445B0B"/>
    <w:rsid w:val="00521870"/>
    <w:rsid w:val="005327FF"/>
    <w:rsid w:val="005A330F"/>
    <w:rsid w:val="006146C0"/>
    <w:rsid w:val="0062599F"/>
    <w:rsid w:val="00682A0E"/>
    <w:rsid w:val="006A400A"/>
    <w:rsid w:val="0075631F"/>
    <w:rsid w:val="007B4081"/>
    <w:rsid w:val="00801D8F"/>
    <w:rsid w:val="00931CD0"/>
    <w:rsid w:val="00936754"/>
    <w:rsid w:val="00946750"/>
    <w:rsid w:val="009566BF"/>
    <w:rsid w:val="00972DDC"/>
    <w:rsid w:val="009A5421"/>
    <w:rsid w:val="009A7BDF"/>
    <w:rsid w:val="00A460C6"/>
    <w:rsid w:val="00A53F89"/>
    <w:rsid w:val="00B93E72"/>
    <w:rsid w:val="00BD5651"/>
    <w:rsid w:val="00BF74C7"/>
    <w:rsid w:val="00C54E3F"/>
    <w:rsid w:val="00CB43DA"/>
    <w:rsid w:val="00DB1EE2"/>
    <w:rsid w:val="00DB28B5"/>
    <w:rsid w:val="00E23996"/>
    <w:rsid w:val="00E37FB6"/>
    <w:rsid w:val="00E72B73"/>
    <w:rsid w:val="00EA7A65"/>
    <w:rsid w:val="00F2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7107A"/>
  <w15:chartTrackingRefBased/>
  <w15:docId w15:val="{CE786791-1ECC-4DFB-897E-A6F853474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82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2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2A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2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2A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A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A0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B1EE2"/>
    <w:pPr>
      <w:ind w:left="720"/>
      <w:contextualSpacing/>
    </w:pPr>
  </w:style>
  <w:style w:type="paragraph" w:styleId="Revision">
    <w:name w:val="Revision"/>
    <w:hidden/>
    <w:uiPriority w:val="99"/>
    <w:semiHidden/>
    <w:rsid w:val="00801D8F"/>
    <w:pPr>
      <w:spacing w:after="0" w:line="240" w:lineRule="auto"/>
    </w:pPr>
  </w:style>
  <w:style w:type="paragraph" w:customStyle="1" w:styleId="paragraphheader">
    <w:name w:val="paragraph_header"/>
    <w:basedOn w:val="Normal"/>
    <w:next w:val="Normal"/>
    <w:rsid w:val="00946750"/>
    <w:pPr>
      <w:spacing w:before="280" w:after="280" w:line="240" w:lineRule="auto"/>
      <w:contextualSpacing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EA7A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A65"/>
  </w:style>
  <w:style w:type="paragraph" w:styleId="Footer">
    <w:name w:val="footer"/>
    <w:basedOn w:val="Normal"/>
    <w:link w:val="FooterChar"/>
    <w:uiPriority w:val="99"/>
    <w:unhideWhenUsed/>
    <w:rsid w:val="00EA7A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3366</Words>
  <Characters>1919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Latviete</dc:creator>
  <cp:keywords/>
  <dc:description/>
  <cp:lastModifiedBy>Inese Lismane</cp:lastModifiedBy>
  <cp:revision>3</cp:revision>
  <dcterms:created xsi:type="dcterms:W3CDTF">2022-06-20T16:23:00Z</dcterms:created>
  <dcterms:modified xsi:type="dcterms:W3CDTF">2022-06-20T16:23:00Z</dcterms:modified>
</cp:coreProperties>
</file>