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CC1F4" w14:textId="0AEB6903" w:rsidR="00B82B1F" w:rsidRPr="000567BD" w:rsidRDefault="00F8338C" w:rsidP="00F8338C">
      <w:pPr>
        <w:shd w:val="clear" w:color="auto" w:fill="FFFFFF"/>
        <w:spacing w:after="0" w:line="240" w:lineRule="auto"/>
        <w:jc w:val="right"/>
        <w:rPr>
          <w:rFonts w:ascii="Times New Roman" w:eastAsia="Times New Roman" w:hAnsi="Times New Roman" w:cs="Times New Roman"/>
          <w:sz w:val="28"/>
          <w:szCs w:val="28"/>
          <w:lang w:eastAsia="lv-LV"/>
        </w:rPr>
      </w:pPr>
      <w:r w:rsidRPr="000567BD">
        <w:rPr>
          <w:rFonts w:ascii="Times New Roman" w:eastAsia="Times New Roman" w:hAnsi="Times New Roman" w:cs="Times New Roman"/>
          <w:sz w:val="28"/>
          <w:szCs w:val="28"/>
          <w:lang w:eastAsia="lv-LV"/>
        </w:rPr>
        <w:t>4.</w:t>
      </w:r>
      <w:r w:rsidR="001A3C90" w:rsidRPr="002F2C6F">
        <w:rPr>
          <w:rFonts w:ascii="Times New Roman" w:eastAsia="Times New Roman" w:hAnsi="Times New Roman" w:cs="Times New Roman"/>
          <w:sz w:val="28"/>
          <w:szCs w:val="28"/>
          <w:lang w:eastAsia="lv-LV"/>
        </w:rPr>
        <w:t xml:space="preserve"> </w:t>
      </w:r>
      <w:r w:rsidRPr="000567BD">
        <w:rPr>
          <w:rFonts w:ascii="Times New Roman" w:eastAsia="Times New Roman" w:hAnsi="Times New Roman" w:cs="Times New Roman"/>
          <w:sz w:val="28"/>
          <w:szCs w:val="28"/>
          <w:lang w:eastAsia="lv-LV"/>
        </w:rPr>
        <w:t>pielikums</w:t>
      </w:r>
    </w:p>
    <w:p w14:paraId="6E8B5A81" w14:textId="04284FEA" w:rsidR="00B82B1F" w:rsidRPr="000567BD" w:rsidRDefault="00F8338C" w:rsidP="00F8338C">
      <w:pPr>
        <w:shd w:val="clear" w:color="auto" w:fill="FFFFFF"/>
        <w:spacing w:after="0" w:line="240" w:lineRule="auto"/>
        <w:jc w:val="right"/>
        <w:rPr>
          <w:rFonts w:ascii="Times New Roman" w:eastAsia="Times New Roman" w:hAnsi="Times New Roman" w:cs="Times New Roman"/>
          <w:sz w:val="28"/>
          <w:szCs w:val="28"/>
          <w:lang w:eastAsia="lv-LV"/>
        </w:rPr>
      </w:pPr>
      <w:r w:rsidRPr="000567BD">
        <w:rPr>
          <w:rFonts w:ascii="Times New Roman" w:eastAsia="Times New Roman" w:hAnsi="Times New Roman" w:cs="Times New Roman"/>
          <w:sz w:val="28"/>
          <w:szCs w:val="28"/>
          <w:lang w:eastAsia="lv-LV"/>
        </w:rPr>
        <w:t>Ministru kabineta</w:t>
      </w:r>
    </w:p>
    <w:p w14:paraId="7ACB3EA6" w14:textId="77777777" w:rsidR="00B82B1F" w:rsidRPr="00082799" w:rsidRDefault="00B82B1F" w:rsidP="00B82B1F">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lang w:eastAsia="en-GB"/>
        </w:rPr>
      </w:pPr>
      <w:r w:rsidRPr="00082799">
        <w:rPr>
          <w:rFonts w:ascii="Times New Roman" w:eastAsia="Times New Roman" w:hAnsi="Times New Roman" w:cs="Times New Roman"/>
          <w:color w:val="333333"/>
          <w:sz w:val="28"/>
          <w:lang w:eastAsia="en-GB"/>
        </w:rPr>
        <w:fldChar w:fldCharType="begin"/>
      </w:r>
      <w:r w:rsidRPr="00082799">
        <w:rPr>
          <w:rFonts w:ascii="Times New Roman" w:eastAsia="Times New Roman" w:hAnsi="Times New Roman" w:cs="Times New Roman"/>
          <w:color w:val="333333"/>
          <w:sz w:val="28"/>
          <w:lang w:eastAsia="en-GB"/>
        </w:rPr>
        <w:instrText xml:space="preserve"> MERGEFIELD =TAP_DOK_DATUMS_GEN \* MERGEFORMAT </w:instrText>
      </w:r>
      <w:r w:rsidRPr="00082799">
        <w:rPr>
          <w:rFonts w:ascii="Times New Roman" w:eastAsia="Times New Roman" w:hAnsi="Times New Roman" w:cs="Times New Roman"/>
          <w:color w:val="333333"/>
          <w:sz w:val="28"/>
          <w:lang w:eastAsia="en-GB"/>
        </w:rPr>
        <w:fldChar w:fldCharType="separate"/>
      </w:r>
      <w:r w:rsidRPr="00082799">
        <w:rPr>
          <w:rFonts w:ascii="Times New Roman" w:eastAsia="Times New Roman" w:hAnsi="Times New Roman" w:cs="Times New Roman"/>
          <w:color w:val="333333"/>
          <w:sz w:val="28"/>
          <w:lang w:eastAsia="en-GB"/>
        </w:rPr>
        <w:t>«=TAP_DOK_DATUMS_GEN»</w:t>
      </w:r>
      <w:r w:rsidRPr="00082799">
        <w:rPr>
          <w:rFonts w:ascii="Times New Roman" w:eastAsia="Times New Roman" w:hAnsi="Times New Roman" w:cs="Times New Roman"/>
          <w:color w:val="333333"/>
          <w:sz w:val="28"/>
          <w:lang w:eastAsia="en-GB"/>
        </w:rPr>
        <w:fldChar w:fldCharType="end"/>
      </w:r>
    </w:p>
    <w:p w14:paraId="622F5040" w14:textId="77777777" w:rsidR="00B82B1F" w:rsidRPr="00082799" w:rsidRDefault="00B82B1F" w:rsidP="00B82B1F">
      <w:pPr>
        <w:spacing w:after="0" w:line="240" w:lineRule="auto"/>
        <w:jc w:val="right"/>
        <w:rPr>
          <w:rFonts w:ascii="Times New Roman" w:eastAsia="Times New Roman" w:hAnsi="Times New Roman" w:cs="Times New Roman"/>
          <w:color w:val="333333"/>
          <w:sz w:val="28"/>
          <w:lang w:eastAsia="en-GB"/>
        </w:rPr>
      </w:pPr>
      <w:r w:rsidRPr="00082799">
        <w:rPr>
          <w:rFonts w:ascii="Times New Roman" w:eastAsia="Times New Roman" w:hAnsi="Times New Roman" w:cs="Times New Roman"/>
          <w:sz w:val="28"/>
          <w:lang w:eastAsia="en-GB"/>
        </w:rPr>
        <w:t xml:space="preserve">noteikumiem </w:t>
      </w:r>
      <w:r w:rsidRPr="00082799">
        <w:rPr>
          <w:rFonts w:ascii="Times New Roman" w:eastAsia="Times New Roman" w:hAnsi="Times New Roman" w:cs="Times New Roman"/>
          <w:color w:val="333333"/>
          <w:sz w:val="28"/>
          <w:lang w:eastAsia="en-GB"/>
        </w:rPr>
        <w:t xml:space="preserve">Nr. </w:t>
      </w:r>
      <w:r w:rsidRPr="00082799">
        <w:rPr>
          <w:rFonts w:ascii="Times New Roman" w:eastAsia="Times New Roman" w:hAnsi="Times New Roman" w:cs="Times New Roman"/>
          <w:color w:val="333333"/>
          <w:sz w:val="28"/>
          <w:lang w:eastAsia="en-GB"/>
        </w:rPr>
        <w:fldChar w:fldCharType="begin"/>
      </w:r>
      <w:r w:rsidRPr="00082799">
        <w:rPr>
          <w:rFonts w:ascii="Times New Roman" w:eastAsia="Times New Roman" w:hAnsi="Times New Roman" w:cs="Times New Roman"/>
          <w:color w:val="333333"/>
          <w:sz w:val="28"/>
          <w:lang w:eastAsia="en-GB"/>
        </w:rPr>
        <w:instrText xml:space="preserve"> MERGEFIELD =TAP_DOK_NUMURS \* MERGEFORMAT </w:instrText>
      </w:r>
      <w:r w:rsidRPr="00082799">
        <w:rPr>
          <w:rFonts w:ascii="Times New Roman" w:eastAsia="Times New Roman" w:hAnsi="Times New Roman" w:cs="Times New Roman"/>
          <w:color w:val="333333"/>
          <w:sz w:val="28"/>
          <w:lang w:eastAsia="en-GB"/>
        </w:rPr>
        <w:fldChar w:fldCharType="separate"/>
      </w:r>
      <w:r w:rsidRPr="00082799">
        <w:rPr>
          <w:rFonts w:ascii="Times New Roman" w:eastAsia="Times New Roman" w:hAnsi="Times New Roman" w:cs="Times New Roman"/>
          <w:color w:val="333333"/>
          <w:sz w:val="28"/>
          <w:lang w:eastAsia="en-GB"/>
        </w:rPr>
        <w:t>«=TAP_DOK_NUMURS»</w:t>
      </w:r>
      <w:r w:rsidRPr="00082799">
        <w:rPr>
          <w:rFonts w:ascii="Times New Roman" w:eastAsia="Times New Roman" w:hAnsi="Times New Roman" w:cs="Times New Roman"/>
          <w:color w:val="333333"/>
          <w:sz w:val="28"/>
          <w:lang w:eastAsia="en-GB"/>
        </w:rPr>
        <w:fldChar w:fldCharType="end"/>
      </w:r>
    </w:p>
    <w:p w14:paraId="346F84FB" w14:textId="77777777" w:rsidR="001A3C90" w:rsidRPr="00082799" w:rsidRDefault="001A3C90" w:rsidP="000567BD">
      <w:pPr>
        <w:spacing w:after="0" w:line="240" w:lineRule="auto"/>
        <w:rPr>
          <w:rFonts w:ascii="Times New Roman" w:eastAsia="Times New Roman" w:hAnsi="Times New Roman" w:cs="Times New Roman"/>
          <w:color w:val="333333"/>
          <w:sz w:val="28"/>
          <w:lang w:eastAsia="en-GB"/>
        </w:rPr>
      </w:pPr>
      <w:bookmarkStart w:id="0" w:name="piel-536385"/>
      <w:bookmarkStart w:id="1" w:name="765586"/>
      <w:bookmarkStart w:id="2" w:name="n-765586"/>
      <w:bookmarkEnd w:id="0"/>
      <w:bookmarkEnd w:id="1"/>
      <w:bookmarkEnd w:id="2"/>
    </w:p>
    <w:p w14:paraId="736E2F94" w14:textId="3A643DB9" w:rsidR="00F8338C" w:rsidRPr="000567BD" w:rsidRDefault="00F8338C" w:rsidP="00F8338C">
      <w:pPr>
        <w:shd w:val="clear" w:color="auto" w:fill="FFFFFF"/>
        <w:spacing w:after="0" w:line="240" w:lineRule="auto"/>
        <w:jc w:val="center"/>
        <w:rPr>
          <w:rFonts w:ascii="Times New Roman" w:eastAsia="Times New Roman" w:hAnsi="Times New Roman" w:cs="Times New Roman"/>
          <w:b/>
          <w:bCs/>
          <w:sz w:val="28"/>
          <w:szCs w:val="28"/>
          <w:lang w:eastAsia="lv-LV"/>
        </w:rPr>
      </w:pPr>
      <w:proofErr w:type="spellStart"/>
      <w:r w:rsidRPr="000567BD">
        <w:rPr>
          <w:rFonts w:ascii="Times New Roman" w:eastAsia="Times New Roman" w:hAnsi="Times New Roman" w:cs="Times New Roman"/>
          <w:b/>
          <w:bCs/>
          <w:sz w:val="28"/>
          <w:szCs w:val="28"/>
          <w:lang w:eastAsia="lv-LV"/>
        </w:rPr>
        <w:t>Partnerorganizācij</w:t>
      </w:r>
      <w:r w:rsidR="00EF18BE" w:rsidRPr="000567BD">
        <w:rPr>
          <w:rFonts w:ascii="Times New Roman" w:eastAsia="Times New Roman" w:hAnsi="Times New Roman" w:cs="Times New Roman"/>
          <w:b/>
          <w:bCs/>
          <w:sz w:val="28"/>
          <w:szCs w:val="28"/>
          <w:lang w:eastAsia="lv-LV"/>
        </w:rPr>
        <w:t>u</w:t>
      </w:r>
      <w:proofErr w:type="spellEnd"/>
      <w:r w:rsidRPr="000567BD">
        <w:rPr>
          <w:rFonts w:ascii="Times New Roman" w:eastAsia="Times New Roman" w:hAnsi="Times New Roman" w:cs="Times New Roman"/>
          <w:b/>
          <w:bCs/>
          <w:sz w:val="28"/>
          <w:szCs w:val="28"/>
          <w:lang w:eastAsia="lv-LV"/>
        </w:rPr>
        <w:t xml:space="preserve"> atlases vērtēšanas kritēriji</w:t>
      </w:r>
    </w:p>
    <w:p w14:paraId="736E2F95" w14:textId="3C583BDC" w:rsidR="00F8338C" w:rsidRPr="000567BD" w:rsidRDefault="00F8338C" w:rsidP="000567BD">
      <w:pPr>
        <w:spacing w:after="0" w:line="240" w:lineRule="auto"/>
        <w:rPr>
          <w:rFonts w:ascii="Times New Roman" w:eastAsia="Times New Roman" w:hAnsi="Times New Roman" w:cs="Times New Roman"/>
          <w:color w:val="333333"/>
          <w:sz w:val="28"/>
          <w:lang w:eastAsia="en-GB"/>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3394"/>
        <w:gridCol w:w="5661"/>
      </w:tblGrid>
      <w:tr w:rsidR="00F8338C" w:rsidRPr="00082799" w14:paraId="736E2F98" w14:textId="77777777" w:rsidTr="000567BD">
        <w:tc>
          <w:tcPr>
            <w:tcW w:w="1874" w:type="pct"/>
            <w:tcBorders>
              <w:top w:val="outset" w:sz="6" w:space="0" w:color="414142"/>
              <w:left w:val="outset" w:sz="6" w:space="0" w:color="414142"/>
              <w:bottom w:val="outset" w:sz="6" w:space="0" w:color="414142"/>
              <w:right w:val="outset" w:sz="6" w:space="0" w:color="414142"/>
            </w:tcBorders>
            <w:hideMark/>
          </w:tcPr>
          <w:p w14:paraId="736E2F96" w14:textId="77777777" w:rsidR="00F8338C" w:rsidRPr="000567BD" w:rsidRDefault="00F8338C" w:rsidP="000567BD">
            <w:pPr>
              <w:spacing w:before="60" w:after="60" w:line="240" w:lineRule="auto"/>
              <w:ind w:left="57"/>
              <w:rPr>
                <w:rFonts w:ascii="Times New Roman" w:eastAsia="Times New Roman" w:hAnsi="Times New Roman" w:cs="Times New Roman"/>
                <w:spacing w:val="-2"/>
                <w:sz w:val="24"/>
                <w:szCs w:val="24"/>
                <w:lang w:eastAsia="lv-LV"/>
              </w:rPr>
            </w:pPr>
            <w:r w:rsidRPr="000567BD">
              <w:rPr>
                <w:rFonts w:ascii="Times New Roman" w:eastAsia="Times New Roman" w:hAnsi="Times New Roman" w:cs="Times New Roman"/>
                <w:spacing w:val="-2"/>
                <w:sz w:val="24"/>
                <w:szCs w:val="24"/>
                <w:lang w:eastAsia="lv-LV"/>
              </w:rPr>
              <w:t>Darbības programmas nosaukums</w:t>
            </w:r>
          </w:p>
        </w:tc>
        <w:tc>
          <w:tcPr>
            <w:tcW w:w="3126" w:type="pct"/>
            <w:tcBorders>
              <w:top w:val="outset" w:sz="6" w:space="0" w:color="414142"/>
              <w:left w:val="outset" w:sz="6" w:space="0" w:color="414142"/>
              <w:bottom w:val="outset" w:sz="6" w:space="0" w:color="414142"/>
              <w:right w:val="outset" w:sz="6" w:space="0" w:color="414142"/>
            </w:tcBorders>
            <w:hideMark/>
          </w:tcPr>
          <w:p w14:paraId="736E2F97" w14:textId="7770BD0D" w:rsidR="00F8338C" w:rsidRPr="000567BD" w:rsidRDefault="00DF6A04"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hAnsi="Times New Roman" w:cs="Times New Roman"/>
                <w:sz w:val="24"/>
                <w:szCs w:val="24"/>
              </w:rPr>
              <w:t xml:space="preserve">Eiropas Sociālā fonda </w:t>
            </w:r>
            <w:r w:rsidR="00D41751" w:rsidRPr="000567BD">
              <w:rPr>
                <w:rFonts w:ascii="Times New Roman" w:hAnsi="Times New Roman" w:cs="Times New Roman"/>
                <w:sz w:val="24"/>
                <w:szCs w:val="24"/>
              </w:rPr>
              <w:t>P</w:t>
            </w:r>
            <w:r w:rsidRPr="000567BD">
              <w:rPr>
                <w:rFonts w:ascii="Times New Roman" w:hAnsi="Times New Roman" w:cs="Times New Roman"/>
                <w:sz w:val="24"/>
                <w:szCs w:val="24"/>
              </w:rPr>
              <w:t xml:space="preserve">lus programma materiālās </w:t>
            </w:r>
            <w:proofErr w:type="spellStart"/>
            <w:r w:rsidRPr="000567BD">
              <w:rPr>
                <w:rFonts w:ascii="Times New Roman" w:hAnsi="Times New Roman" w:cs="Times New Roman"/>
                <w:sz w:val="24"/>
                <w:szCs w:val="24"/>
              </w:rPr>
              <w:t>nenodrošinātības</w:t>
            </w:r>
            <w:proofErr w:type="spellEnd"/>
            <w:r w:rsidRPr="000567BD">
              <w:rPr>
                <w:rFonts w:ascii="Times New Roman" w:hAnsi="Times New Roman" w:cs="Times New Roman"/>
                <w:sz w:val="24"/>
                <w:szCs w:val="24"/>
              </w:rPr>
              <w:t xml:space="preserve"> mazināšanai 2021.</w:t>
            </w:r>
            <w:r w:rsidR="00AD634A" w:rsidRPr="000567BD">
              <w:rPr>
                <w:rFonts w:ascii="Times New Roman" w:hAnsi="Times New Roman" w:cs="Times New Roman"/>
                <w:sz w:val="24"/>
                <w:szCs w:val="24"/>
              </w:rPr>
              <w:t>–</w:t>
            </w:r>
            <w:r w:rsidRPr="000567BD">
              <w:rPr>
                <w:rFonts w:ascii="Times New Roman" w:hAnsi="Times New Roman" w:cs="Times New Roman"/>
                <w:sz w:val="24"/>
                <w:szCs w:val="24"/>
              </w:rPr>
              <w:t>2027</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567BD">
              <w:rPr>
                <w:rFonts w:ascii="Times New Roman" w:hAnsi="Times New Roman" w:cs="Times New Roman"/>
                <w:sz w:val="24"/>
                <w:szCs w:val="24"/>
              </w:rPr>
              <w:t xml:space="preserve">gadam </w:t>
            </w:r>
          </w:p>
        </w:tc>
      </w:tr>
      <w:tr w:rsidR="00F8338C" w:rsidRPr="00082799" w14:paraId="736E2F9B" w14:textId="77777777" w:rsidTr="000567BD">
        <w:tc>
          <w:tcPr>
            <w:tcW w:w="1874" w:type="pct"/>
            <w:tcBorders>
              <w:top w:val="outset" w:sz="6" w:space="0" w:color="414142"/>
              <w:left w:val="outset" w:sz="6" w:space="0" w:color="414142"/>
              <w:bottom w:val="outset" w:sz="6" w:space="0" w:color="414142"/>
              <w:right w:val="outset" w:sz="6" w:space="0" w:color="414142"/>
            </w:tcBorders>
            <w:hideMark/>
          </w:tcPr>
          <w:p w14:paraId="736E2F99"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Darbības veids</w:t>
            </w:r>
          </w:p>
        </w:tc>
        <w:tc>
          <w:tcPr>
            <w:tcW w:w="3126" w:type="pct"/>
            <w:tcBorders>
              <w:top w:val="outset" w:sz="6" w:space="0" w:color="414142"/>
              <w:left w:val="outset" w:sz="6" w:space="0" w:color="414142"/>
              <w:bottom w:val="outset" w:sz="6" w:space="0" w:color="414142"/>
              <w:right w:val="outset" w:sz="6" w:space="0" w:color="414142"/>
            </w:tcBorders>
            <w:hideMark/>
          </w:tcPr>
          <w:p w14:paraId="736E2F9A" w14:textId="32A0BB00"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Pārtikas un pamata materiālās palīdzības izdalīšana </w:t>
            </w:r>
            <w:r w:rsidRPr="000567BD">
              <w:rPr>
                <w:rFonts w:ascii="Times New Roman" w:eastAsia="Times New Roman" w:hAnsi="Times New Roman" w:cs="Times New Roman"/>
                <w:spacing w:val="-2"/>
                <w:sz w:val="24"/>
                <w:szCs w:val="24"/>
                <w:lang w:eastAsia="lv-LV"/>
              </w:rPr>
              <w:t>vistrūcīgākajām personām un papildpasākumu īstenošana</w:t>
            </w:r>
          </w:p>
        </w:tc>
      </w:tr>
      <w:tr w:rsidR="00F8338C" w:rsidRPr="00082799" w14:paraId="736E2F9E" w14:textId="77777777" w:rsidTr="000567BD">
        <w:tc>
          <w:tcPr>
            <w:tcW w:w="1874" w:type="pct"/>
            <w:tcBorders>
              <w:top w:val="outset" w:sz="6" w:space="0" w:color="414142"/>
              <w:left w:val="outset" w:sz="6" w:space="0" w:color="414142"/>
              <w:bottom w:val="outset" w:sz="6" w:space="0" w:color="414142"/>
              <w:right w:val="outset" w:sz="6" w:space="0" w:color="414142"/>
            </w:tcBorders>
            <w:hideMark/>
          </w:tcPr>
          <w:p w14:paraId="736E2F9C"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Atlases veids</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736E2F9D" w14:textId="5B32ABD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Atklāta </w:t>
            </w:r>
            <w:proofErr w:type="spellStart"/>
            <w:r w:rsidRPr="000567BD">
              <w:rPr>
                <w:rFonts w:ascii="Times New Roman" w:eastAsia="Times New Roman" w:hAnsi="Times New Roman" w:cs="Times New Roman"/>
                <w:sz w:val="24"/>
                <w:szCs w:val="24"/>
                <w:lang w:eastAsia="lv-LV"/>
              </w:rPr>
              <w:t>partnerorganizācij</w:t>
            </w:r>
            <w:r w:rsidR="00CD6B7F" w:rsidRPr="000567BD">
              <w:rPr>
                <w:rFonts w:ascii="Times New Roman" w:eastAsia="Times New Roman" w:hAnsi="Times New Roman" w:cs="Times New Roman"/>
                <w:sz w:val="24"/>
                <w:szCs w:val="24"/>
                <w:lang w:eastAsia="lv-LV"/>
              </w:rPr>
              <w:t>as</w:t>
            </w:r>
            <w:proofErr w:type="spellEnd"/>
            <w:r w:rsidRPr="000567BD">
              <w:rPr>
                <w:rFonts w:ascii="Times New Roman" w:eastAsia="Times New Roman" w:hAnsi="Times New Roman" w:cs="Times New Roman"/>
                <w:sz w:val="24"/>
                <w:szCs w:val="24"/>
                <w:lang w:eastAsia="lv-LV"/>
              </w:rPr>
              <w:t xml:space="preserve"> atlase</w:t>
            </w:r>
          </w:p>
        </w:tc>
      </w:tr>
      <w:tr w:rsidR="00F8338C" w:rsidRPr="00082799" w14:paraId="736E2FA1" w14:textId="77777777" w:rsidTr="000567BD">
        <w:tc>
          <w:tcPr>
            <w:tcW w:w="1874" w:type="pct"/>
            <w:tcBorders>
              <w:top w:val="outset" w:sz="6" w:space="0" w:color="414142"/>
              <w:left w:val="outset" w:sz="6" w:space="0" w:color="414142"/>
              <w:bottom w:val="outset" w:sz="6" w:space="0" w:color="414142"/>
              <w:right w:val="outset" w:sz="6" w:space="0" w:color="414142"/>
            </w:tcBorders>
            <w:hideMark/>
          </w:tcPr>
          <w:p w14:paraId="736E2F9F"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Sadarbības iestāde</w:t>
            </w:r>
          </w:p>
        </w:tc>
        <w:tc>
          <w:tcPr>
            <w:tcW w:w="3126" w:type="pct"/>
            <w:tcBorders>
              <w:top w:val="outset" w:sz="6" w:space="0" w:color="414142"/>
              <w:left w:val="outset" w:sz="6" w:space="0" w:color="414142"/>
              <w:bottom w:val="outset" w:sz="6" w:space="0" w:color="414142"/>
              <w:right w:val="outset" w:sz="6" w:space="0" w:color="414142"/>
            </w:tcBorders>
            <w:vAlign w:val="center"/>
            <w:hideMark/>
          </w:tcPr>
          <w:p w14:paraId="736E2FA0"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Sabiedrības integrācijas fonds</w:t>
            </w:r>
          </w:p>
        </w:tc>
      </w:tr>
    </w:tbl>
    <w:p w14:paraId="2D8CD0DA" w14:textId="77777777" w:rsidR="007D015D" w:rsidRPr="00077585" w:rsidRDefault="007D015D" w:rsidP="00077585">
      <w:pPr>
        <w:spacing w:after="0" w:line="240" w:lineRule="auto"/>
        <w:rPr>
          <w:rFonts w:ascii="Times New Roman" w:eastAsia="Times New Roman" w:hAnsi="Times New Roman" w:cs="Times New Roman"/>
          <w:color w:val="333333"/>
          <w:sz w:val="24"/>
          <w:szCs w:val="20"/>
          <w:lang w:eastAsia="en-GB"/>
        </w:rPr>
      </w:pPr>
    </w:p>
    <w:p w14:paraId="736E2FA2" w14:textId="793D5EA6" w:rsidR="00F8338C" w:rsidRPr="000567BD" w:rsidRDefault="00F8338C" w:rsidP="000567BD">
      <w:pPr>
        <w:shd w:val="clear" w:color="auto" w:fill="FFFFFF"/>
        <w:spacing w:after="0" w:line="240" w:lineRule="auto"/>
        <w:jc w:val="center"/>
        <w:rPr>
          <w:rFonts w:ascii="Times New Roman" w:eastAsia="Times New Roman" w:hAnsi="Times New Roman" w:cs="Times New Roman"/>
          <w:b/>
          <w:bCs/>
          <w:sz w:val="24"/>
          <w:szCs w:val="24"/>
          <w:lang w:eastAsia="lv-LV"/>
        </w:rPr>
      </w:pPr>
      <w:r w:rsidRPr="000567BD">
        <w:rPr>
          <w:rFonts w:ascii="Times New Roman" w:eastAsia="Times New Roman" w:hAnsi="Times New Roman" w:cs="Times New Roman"/>
          <w:b/>
          <w:bCs/>
          <w:sz w:val="24"/>
          <w:szCs w:val="24"/>
          <w:lang w:eastAsia="lv-LV"/>
        </w:rPr>
        <w:t>Izmantotie saīsinājumi</w:t>
      </w:r>
    </w:p>
    <w:p w14:paraId="4264FEA4" w14:textId="77777777" w:rsidR="007D015D" w:rsidRPr="00077585" w:rsidRDefault="007D015D" w:rsidP="00077585">
      <w:pPr>
        <w:spacing w:after="0" w:line="240" w:lineRule="auto"/>
        <w:rPr>
          <w:rFonts w:ascii="Times New Roman" w:eastAsia="Times New Roman" w:hAnsi="Times New Roman" w:cs="Times New Roman"/>
          <w:color w:val="333333"/>
          <w:sz w:val="24"/>
          <w:szCs w:val="20"/>
          <w:lang w:eastAsia="en-GB"/>
        </w:rPr>
      </w:pP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1473"/>
        <w:gridCol w:w="281"/>
        <w:gridCol w:w="7317"/>
      </w:tblGrid>
      <w:tr w:rsidR="0044039A" w:rsidRPr="0044039A" w14:paraId="736E2FA6" w14:textId="71543221" w:rsidTr="000567BD">
        <w:tc>
          <w:tcPr>
            <w:tcW w:w="812" w:type="pct"/>
            <w:tcBorders>
              <w:top w:val="nil"/>
              <w:left w:val="nil"/>
              <w:bottom w:val="nil"/>
              <w:right w:val="nil"/>
            </w:tcBorders>
            <w:hideMark/>
          </w:tcPr>
          <w:p w14:paraId="736E2FA3" w14:textId="044EF41C" w:rsidR="00F8338C" w:rsidRPr="000567BD" w:rsidRDefault="00DF6A04" w:rsidP="000567BD">
            <w:pPr>
              <w:spacing w:before="60" w:after="60" w:line="240" w:lineRule="auto"/>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Programma</w:t>
            </w:r>
          </w:p>
        </w:tc>
        <w:tc>
          <w:tcPr>
            <w:tcW w:w="155" w:type="pct"/>
            <w:tcBorders>
              <w:top w:val="nil"/>
              <w:left w:val="nil"/>
              <w:bottom w:val="nil"/>
              <w:right w:val="nil"/>
            </w:tcBorders>
            <w:hideMark/>
          </w:tcPr>
          <w:p w14:paraId="736E2FA4" w14:textId="2C14C3B5" w:rsidR="00F8338C" w:rsidRPr="000567BD" w:rsidRDefault="00F8338C" w:rsidP="000567BD">
            <w:pPr>
              <w:spacing w:before="60" w:after="60" w:line="240" w:lineRule="auto"/>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w:t>
            </w:r>
          </w:p>
        </w:tc>
        <w:tc>
          <w:tcPr>
            <w:tcW w:w="4033" w:type="pct"/>
            <w:tcBorders>
              <w:top w:val="nil"/>
              <w:left w:val="nil"/>
              <w:bottom w:val="nil"/>
              <w:right w:val="nil"/>
            </w:tcBorders>
            <w:hideMark/>
          </w:tcPr>
          <w:p w14:paraId="736E2FA5" w14:textId="3B118EF7" w:rsidR="00F8338C" w:rsidRPr="000567BD" w:rsidRDefault="00DF6A04" w:rsidP="000567BD">
            <w:pPr>
              <w:spacing w:before="60" w:after="60" w:line="240" w:lineRule="auto"/>
              <w:jc w:val="both"/>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Eiropas Sociālā fonda </w:t>
            </w:r>
            <w:r w:rsidR="00D41751" w:rsidRPr="000567BD">
              <w:rPr>
                <w:rFonts w:ascii="Times New Roman" w:eastAsia="Times New Roman" w:hAnsi="Times New Roman" w:cs="Times New Roman"/>
                <w:sz w:val="24"/>
                <w:szCs w:val="24"/>
                <w:lang w:eastAsia="lv-LV"/>
              </w:rPr>
              <w:t>P</w:t>
            </w:r>
            <w:r w:rsidRPr="000567BD">
              <w:rPr>
                <w:rFonts w:ascii="Times New Roman" w:eastAsia="Times New Roman" w:hAnsi="Times New Roman" w:cs="Times New Roman"/>
                <w:sz w:val="24"/>
                <w:szCs w:val="24"/>
                <w:lang w:eastAsia="lv-LV"/>
              </w:rPr>
              <w:t xml:space="preserve">lus programma materiālās </w:t>
            </w:r>
            <w:proofErr w:type="spellStart"/>
            <w:r w:rsidRPr="000567BD">
              <w:rPr>
                <w:rFonts w:ascii="Times New Roman" w:eastAsia="Times New Roman" w:hAnsi="Times New Roman" w:cs="Times New Roman"/>
                <w:sz w:val="24"/>
                <w:szCs w:val="24"/>
                <w:lang w:eastAsia="lv-LV"/>
              </w:rPr>
              <w:t>nenodrošinātības</w:t>
            </w:r>
            <w:proofErr w:type="spellEnd"/>
            <w:r w:rsidRPr="000567BD">
              <w:rPr>
                <w:rFonts w:ascii="Times New Roman" w:eastAsia="Times New Roman" w:hAnsi="Times New Roman" w:cs="Times New Roman"/>
                <w:sz w:val="24"/>
                <w:szCs w:val="24"/>
                <w:lang w:eastAsia="lv-LV"/>
              </w:rPr>
              <w:t xml:space="preserve"> mazināšanai 2021.</w:t>
            </w:r>
            <w:r w:rsidR="000650A8" w:rsidRPr="00691E1A">
              <w:rPr>
                <w:rFonts w:ascii="Times New Roman" w:hAnsi="Times New Roman" w:cs="Times New Roman"/>
                <w:sz w:val="24"/>
                <w:szCs w:val="24"/>
              </w:rPr>
              <w:t>–</w:t>
            </w:r>
            <w:r w:rsidRPr="000567BD">
              <w:rPr>
                <w:rFonts w:ascii="Times New Roman" w:eastAsia="Times New Roman" w:hAnsi="Times New Roman" w:cs="Times New Roman"/>
                <w:sz w:val="24"/>
                <w:szCs w:val="24"/>
                <w:lang w:eastAsia="lv-LV"/>
              </w:rPr>
              <w:t xml:space="preserve">2027. gadam </w:t>
            </w:r>
          </w:p>
        </w:tc>
      </w:tr>
      <w:tr w:rsidR="0044039A" w:rsidRPr="0044039A" w14:paraId="736E2FAA" w14:textId="77777777" w:rsidTr="000567BD">
        <w:tc>
          <w:tcPr>
            <w:tcW w:w="812" w:type="pct"/>
            <w:tcBorders>
              <w:top w:val="nil"/>
              <w:left w:val="nil"/>
              <w:bottom w:val="nil"/>
              <w:right w:val="nil"/>
            </w:tcBorders>
            <w:hideMark/>
          </w:tcPr>
          <w:p w14:paraId="736E2FA7" w14:textId="692B3C5B" w:rsidR="00F8338C" w:rsidRPr="000567BD" w:rsidRDefault="00F8338C" w:rsidP="000567BD">
            <w:pPr>
              <w:spacing w:before="60" w:after="60" w:line="240" w:lineRule="auto"/>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w:t>
            </w:r>
          </w:p>
        </w:tc>
        <w:tc>
          <w:tcPr>
            <w:tcW w:w="155" w:type="pct"/>
            <w:tcBorders>
              <w:top w:val="nil"/>
              <w:left w:val="nil"/>
              <w:bottom w:val="nil"/>
              <w:right w:val="nil"/>
            </w:tcBorders>
            <w:hideMark/>
          </w:tcPr>
          <w:p w14:paraId="736E2FA8" w14:textId="77777777" w:rsidR="00F8338C" w:rsidRPr="000567BD" w:rsidRDefault="00F8338C" w:rsidP="000567BD">
            <w:pPr>
              <w:spacing w:before="60" w:after="60" w:line="240" w:lineRule="auto"/>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w:t>
            </w:r>
          </w:p>
        </w:tc>
        <w:tc>
          <w:tcPr>
            <w:tcW w:w="4033" w:type="pct"/>
            <w:tcBorders>
              <w:top w:val="nil"/>
              <w:left w:val="nil"/>
              <w:bottom w:val="nil"/>
              <w:right w:val="nil"/>
            </w:tcBorders>
            <w:hideMark/>
          </w:tcPr>
          <w:p w14:paraId="736E2FA9" w14:textId="01A80FF0" w:rsidR="00F8338C" w:rsidRPr="000567BD" w:rsidRDefault="0044039A" w:rsidP="000567BD">
            <w:pPr>
              <w:spacing w:before="60" w:after="60" w:line="240" w:lineRule="auto"/>
              <w:ind w:right="57"/>
              <w:jc w:val="both"/>
              <w:rPr>
                <w:rFonts w:ascii="Times New Roman" w:eastAsia="Times New Roman" w:hAnsi="Times New Roman" w:cs="Times New Roman"/>
                <w:sz w:val="24"/>
                <w:szCs w:val="24"/>
                <w:lang w:eastAsia="lv-LV"/>
              </w:rPr>
            </w:pPr>
            <w:proofErr w:type="spellStart"/>
            <w:r>
              <w:rPr>
                <w:rFonts w:ascii="Times New Roman" w:eastAsia="Times New Roman" w:hAnsi="Times New Roman" w:cs="Times New Roman"/>
                <w:sz w:val="24"/>
                <w:szCs w:val="24"/>
                <w:lang w:eastAsia="lv-LV"/>
              </w:rPr>
              <w:t>p</w:t>
            </w:r>
            <w:r w:rsidRPr="000567BD">
              <w:rPr>
                <w:rFonts w:ascii="Times New Roman" w:eastAsia="Times New Roman" w:hAnsi="Times New Roman" w:cs="Times New Roman"/>
                <w:sz w:val="24"/>
                <w:szCs w:val="24"/>
                <w:lang w:eastAsia="lv-LV"/>
              </w:rPr>
              <w:t>artnerorganizācij</w:t>
            </w:r>
            <w:r>
              <w:rPr>
                <w:rFonts w:ascii="Times New Roman" w:eastAsia="Times New Roman" w:hAnsi="Times New Roman" w:cs="Times New Roman"/>
                <w:sz w:val="24"/>
                <w:szCs w:val="24"/>
                <w:lang w:eastAsia="lv-LV"/>
              </w:rPr>
              <w:t>as</w:t>
            </w:r>
            <w:proofErr w:type="spellEnd"/>
            <w:r w:rsidRPr="000567BD">
              <w:rPr>
                <w:rFonts w:ascii="Times New Roman" w:eastAsia="Times New Roman" w:hAnsi="Times New Roman" w:cs="Times New Roman"/>
                <w:sz w:val="24"/>
                <w:szCs w:val="24"/>
                <w:lang w:eastAsia="lv-LV"/>
              </w:rPr>
              <w:t xml:space="preserve"> </w:t>
            </w:r>
            <w:r w:rsidR="00F8338C" w:rsidRPr="000567BD">
              <w:rPr>
                <w:rFonts w:ascii="Times New Roman" w:eastAsia="Times New Roman" w:hAnsi="Times New Roman" w:cs="Times New Roman"/>
                <w:sz w:val="24"/>
                <w:szCs w:val="24"/>
                <w:lang w:eastAsia="lv-LV"/>
              </w:rPr>
              <w:t>pretendents (tai skaitā pretendentu apvienība)</w:t>
            </w:r>
          </w:p>
        </w:tc>
      </w:tr>
      <w:tr w:rsidR="0044039A" w:rsidRPr="0044039A" w14:paraId="736E2FAE" w14:textId="77777777" w:rsidTr="000567BD">
        <w:tc>
          <w:tcPr>
            <w:tcW w:w="812" w:type="pct"/>
            <w:tcBorders>
              <w:top w:val="nil"/>
              <w:left w:val="nil"/>
              <w:bottom w:val="nil"/>
              <w:right w:val="nil"/>
            </w:tcBorders>
            <w:hideMark/>
          </w:tcPr>
          <w:p w14:paraId="736E2FAB" w14:textId="77777777" w:rsidR="00F8338C" w:rsidRPr="000567BD" w:rsidRDefault="00F8338C" w:rsidP="000567BD">
            <w:pPr>
              <w:spacing w:before="60" w:after="60" w:line="240" w:lineRule="auto"/>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Likums</w:t>
            </w:r>
          </w:p>
        </w:tc>
        <w:tc>
          <w:tcPr>
            <w:tcW w:w="155" w:type="pct"/>
            <w:tcBorders>
              <w:top w:val="nil"/>
              <w:left w:val="nil"/>
              <w:bottom w:val="nil"/>
              <w:right w:val="nil"/>
            </w:tcBorders>
            <w:hideMark/>
          </w:tcPr>
          <w:p w14:paraId="736E2FAC" w14:textId="77777777" w:rsidR="00F8338C" w:rsidRPr="000567BD" w:rsidRDefault="00F8338C" w:rsidP="000567BD">
            <w:pPr>
              <w:spacing w:before="60" w:after="60" w:line="240" w:lineRule="auto"/>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w:t>
            </w:r>
          </w:p>
        </w:tc>
        <w:tc>
          <w:tcPr>
            <w:tcW w:w="4033" w:type="pct"/>
            <w:tcBorders>
              <w:top w:val="nil"/>
              <w:left w:val="nil"/>
              <w:bottom w:val="nil"/>
              <w:right w:val="nil"/>
            </w:tcBorders>
            <w:hideMark/>
          </w:tcPr>
          <w:p w14:paraId="736E2FAD" w14:textId="4367D357" w:rsidR="00F8338C" w:rsidRPr="000567BD" w:rsidRDefault="00DF6A04" w:rsidP="000567BD">
            <w:pPr>
              <w:spacing w:before="60" w:after="60" w:line="240" w:lineRule="auto"/>
              <w:ind w:right="57"/>
              <w:jc w:val="both"/>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Eiropas Sociālā fonda </w:t>
            </w:r>
            <w:r w:rsidR="00D41751" w:rsidRPr="000567BD">
              <w:rPr>
                <w:rFonts w:ascii="Times New Roman" w:eastAsia="Times New Roman" w:hAnsi="Times New Roman" w:cs="Times New Roman"/>
                <w:sz w:val="24"/>
                <w:szCs w:val="24"/>
                <w:lang w:eastAsia="lv-LV"/>
              </w:rPr>
              <w:t>P</w:t>
            </w:r>
            <w:r w:rsidRPr="000567BD">
              <w:rPr>
                <w:rFonts w:ascii="Times New Roman" w:eastAsia="Times New Roman" w:hAnsi="Times New Roman" w:cs="Times New Roman"/>
                <w:sz w:val="24"/>
                <w:szCs w:val="24"/>
                <w:lang w:eastAsia="lv-LV"/>
              </w:rPr>
              <w:t xml:space="preserve">lus programmas materiālās </w:t>
            </w:r>
            <w:proofErr w:type="spellStart"/>
            <w:r w:rsidRPr="000567BD">
              <w:rPr>
                <w:rFonts w:ascii="Times New Roman" w:eastAsia="Times New Roman" w:hAnsi="Times New Roman" w:cs="Times New Roman"/>
                <w:sz w:val="24"/>
                <w:szCs w:val="24"/>
                <w:lang w:eastAsia="lv-LV"/>
              </w:rPr>
              <w:t>nenodrošinātības</w:t>
            </w:r>
            <w:proofErr w:type="spellEnd"/>
            <w:r w:rsidRPr="000567BD">
              <w:rPr>
                <w:rFonts w:ascii="Times New Roman" w:eastAsia="Times New Roman" w:hAnsi="Times New Roman" w:cs="Times New Roman"/>
                <w:sz w:val="24"/>
                <w:szCs w:val="24"/>
                <w:lang w:eastAsia="lv-LV"/>
              </w:rPr>
              <w:t xml:space="preserve"> mazināšanai 2021.</w:t>
            </w:r>
            <w:r w:rsidR="00AD634A" w:rsidRPr="00691E1A">
              <w:rPr>
                <w:rFonts w:ascii="Times New Roman" w:hAnsi="Times New Roman" w:cs="Times New Roman"/>
                <w:sz w:val="24"/>
                <w:szCs w:val="24"/>
              </w:rPr>
              <w:t>–</w:t>
            </w:r>
            <w:r w:rsidRPr="000567BD">
              <w:rPr>
                <w:rFonts w:ascii="Times New Roman" w:eastAsia="Times New Roman" w:hAnsi="Times New Roman" w:cs="Times New Roman"/>
                <w:sz w:val="24"/>
                <w:szCs w:val="24"/>
                <w:lang w:eastAsia="lv-LV"/>
              </w:rPr>
              <w:t>2027</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567BD">
              <w:rPr>
                <w:rFonts w:ascii="Times New Roman" w:eastAsia="Times New Roman" w:hAnsi="Times New Roman" w:cs="Times New Roman"/>
                <w:sz w:val="24"/>
                <w:szCs w:val="24"/>
                <w:lang w:eastAsia="lv-LV"/>
              </w:rPr>
              <w:t>gada</w:t>
            </w:r>
            <w:r w:rsidR="00637A0F">
              <w:rPr>
                <w:rFonts w:ascii="Times New Roman" w:eastAsia="Times New Roman" w:hAnsi="Times New Roman" w:cs="Times New Roman"/>
                <w:sz w:val="24"/>
                <w:szCs w:val="24"/>
                <w:lang w:eastAsia="lv-LV"/>
              </w:rPr>
              <w:t>m</w:t>
            </w:r>
            <w:r w:rsidRPr="000567BD">
              <w:rPr>
                <w:rFonts w:ascii="Times New Roman" w:eastAsia="Times New Roman" w:hAnsi="Times New Roman" w:cs="Times New Roman"/>
                <w:sz w:val="24"/>
                <w:szCs w:val="24"/>
                <w:lang w:eastAsia="lv-LV"/>
              </w:rPr>
              <w:t xml:space="preserve"> plānošanas perioda vadības likums </w:t>
            </w:r>
          </w:p>
        </w:tc>
      </w:tr>
      <w:tr w:rsidR="0044039A" w:rsidRPr="0044039A" w14:paraId="736E2FB2" w14:textId="77777777" w:rsidTr="000567BD">
        <w:tc>
          <w:tcPr>
            <w:tcW w:w="812" w:type="pct"/>
            <w:tcBorders>
              <w:top w:val="nil"/>
              <w:left w:val="nil"/>
              <w:bottom w:val="nil"/>
              <w:right w:val="nil"/>
            </w:tcBorders>
            <w:hideMark/>
          </w:tcPr>
          <w:p w14:paraId="736E2FAF" w14:textId="77777777" w:rsidR="00F8338C" w:rsidRPr="000567BD" w:rsidRDefault="00F8338C" w:rsidP="000567BD">
            <w:pPr>
              <w:spacing w:before="60" w:after="60" w:line="240" w:lineRule="auto"/>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Iesniegums</w:t>
            </w:r>
          </w:p>
        </w:tc>
        <w:tc>
          <w:tcPr>
            <w:tcW w:w="155" w:type="pct"/>
            <w:tcBorders>
              <w:top w:val="nil"/>
              <w:left w:val="nil"/>
              <w:bottom w:val="nil"/>
              <w:right w:val="nil"/>
            </w:tcBorders>
            <w:hideMark/>
          </w:tcPr>
          <w:p w14:paraId="736E2FB0" w14:textId="77777777" w:rsidR="00F8338C" w:rsidRPr="000567BD" w:rsidRDefault="00F8338C" w:rsidP="000567BD">
            <w:pPr>
              <w:spacing w:before="60" w:after="60" w:line="240" w:lineRule="auto"/>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w:t>
            </w:r>
          </w:p>
        </w:tc>
        <w:tc>
          <w:tcPr>
            <w:tcW w:w="4033" w:type="pct"/>
            <w:tcBorders>
              <w:top w:val="nil"/>
              <w:left w:val="nil"/>
              <w:bottom w:val="nil"/>
              <w:right w:val="nil"/>
            </w:tcBorders>
            <w:hideMark/>
          </w:tcPr>
          <w:p w14:paraId="736E2FB1" w14:textId="77777777" w:rsidR="00F8338C" w:rsidRPr="000567BD" w:rsidRDefault="00F8338C" w:rsidP="000567BD">
            <w:pPr>
              <w:spacing w:before="60" w:after="60" w:line="240" w:lineRule="auto"/>
              <w:ind w:right="57"/>
              <w:jc w:val="both"/>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 iesniegums un tam pievienotie dokumenti</w:t>
            </w:r>
          </w:p>
        </w:tc>
      </w:tr>
      <w:tr w:rsidR="00C55863" w:rsidRPr="007D015D" w14:paraId="1EC67FB4" w14:textId="77777777" w:rsidTr="00ED5725">
        <w:tc>
          <w:tcPr>
            <w:tcW w:w="812" w:type="pct"/>
            <w:tcBorders>
              <w:top w:val="nil"/>
              <w:left w:val="nil"/>
              <w:bottom w:val="nil"/>
              <w:right w:val="nil"/>
            </w:tcBorders>
          </w:tcPr>
          <w:p w14:paraId="302D2B30" w14:textId="516BB2CE" w:rsidR="007D015D" w:rsidRPr="007D015D" w:rsidRDefault="007D015D" w:rsidP="00082799">
            <w:pPr>
              <w:spacing w:before="60" w:after="6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Noteikumi</w:t>
            </w:r>
          </w:p>
        </w:tc>
        <w:tc>
          <w:tcPr>
            <w:tcW w:w="155" w:type="pct"/>
            <w:tcBorders>
              <w:top w:val="nil"/>
              <w:left w:val="nil"/>
              <w:bottom w:val="nil"/>
              <w:right w:val="nil"/>
            </w:tcBorders>
          </w:tcPr>
          <w:p w14:paraId="4FDEAA5A" w14:textId="6E4E2E3B" w:rsidR="007D015D" w:rsidRPr="007D015D" w:rsidRDefault="00C55863" w:rsidP="000567BD">
            <w:pPr>
              <w:spacing w:before="60" w:after="60" w:line="240" w:lineRule="auto"/>
              <w:jc w:val="center"/>
              <w:rPr>
                <w:rFonts w:ascii="Times New Roman" w:eastAsia="Times New Roman" w:hAnsi="Times New Roman" w:cs="Times New Roman"/>
                <w:sz w:val="24"/>
                <w:szCs w:val="24"/>
                <w:lang w:eastAsia="lv-LV"/>
              </w:rPr>
            </w:pPr>
            <w:r w:rsidRPr="00A0131D">
              <w:rPr>
                <w:rFonts w:ascii="Times New Roman" w:eastAsia="Times New Roman" w:hAnsi="Times New Roman" w:cs="Times New Roman"/>
                <w:sz w:val="24"/>
                <w:szCs w:val="24"/>
                <w:lang w:eastAsia="lv-LV"/>
              </w:rPr>
              <w:t>–</w:t>
            </w:r>
          </w:p>
        </w:tc>
        <w:tc>
          <w:tcPr>
            <w:tcW w:w="4033" w:type="pct"/>
            <w:tcBorders>
              <w:top w:val="nil"/>
              <w:left w:val="nil"/>
              <w:bottom w:val="nil"/>
              <w:right w:val="nil"/>
            </w:tcBorders>
          </w:tcPr>
          <w:p w14:paraId="2C3A1756" w14:textId="58FBF406" w:rsidR="007D015D" w:rsidRPr="007D015D" w:rsidRDefault="007D015D" w:rsidP="00637A0F">
            <w:pPr>
              <w:spacing w:before="60" w:after="60" w:line="240" w:lineRule="auto"/>
              <w:ind w:right="57"/>
              <w:jc w:val="both"/>
              <w:rPr>
                <w:rFonts w:ascii="Times New Roman" w:eastAsia="Times New Roman" w:hAnsi="Times New Roman" w:cs="Times New Roman"/>
                <w:sz w:val="24"/>
                <w:szCs w:val="24"/>
                <w:lang w:eastAsia="lv-LV"/>
              </w:rPr>
            </w:pPr>
            <w:r w:rsidRPr="00691E1A">
              <w:rPr>
                <w:rFonts w:ascii="Times New Roman" w:eastAsia="Times New Roman" w:hAnsi="Times New Roman" w:cs="Times New Roman"/>
                <w:sz w:val="24"/>
                <w:szCs w:val="24"/>
                <w:lang w:eastAsia="lv-LV"/>
              </w:rPr>
              <w:t xml:space="preserve">Ministru kabineta </w:t>
            </w:r>
            <w:r w:rsidRPr="00691E1A">
              <w:rPr>
                <w:rFonts w:ascii="Times New Roman" w:eastAsia="Times New Roman" w:hAnsi="Times New Roman" w:cs="Calibri"/>
                <w:color w:val="333333"/>
                <w:sz w:val="24"/>
                <w:szCs w:val="24"/>
                <w:lang w:eastAsia="en-GB"/>
              </w:rPr>
              <w:fldChar w:fldCharType="begin"/>
            </w:r>
            <w:r w:rsidRPr="00691E1A">
              <w:rPr>
                <w:rFonts w:ascii="Times New Roman" w:eastAsia="Times New Roman" w:hAnsi="Times New Roman" w:cs="Calibri"/>
                <w:color w:val="333333"/>
                <w:sz w:val="24"/>
                <w:szCs w:val="24"/>
                <w:lang w:eastAsia="en-GB"/>
              </w:rPr>
              <w:instrText xml:space="preserve"> MERGEFIELD =TAP_DOK_DATUMS_GEN \* MERGEFORMAT </w:instrText>
            </w:r>
            <w:r w:rsidRPr="00691E1A">
              <w:rPr>
                <w:rFonts w:ascii="Times New Roman" w:eastAsia="Times New Roman" w:hAnsi="Times New Roman" w:cs="Calibri"/>
                <w:color w:val="333333"/>
                <w:sz w:val="24"/>
                <w:szCs w:val="24"/>
                <w:lang w:eastAsia="en-GB"/>
              </w:rPr>
              <w:fldChar w:fldCharType="separate"/>
            </w:r>
            <w:r w:rsidRPr="00691E1A">
              <w:rPr>
                <w:rFonts w:ascii="Times New Roman" w:eastAsia="Times New Roman" w:hAnsi="Times New Roman" w:cs="Calibri"/>
                <w:color w:val="333333"/>
                <w:sz w:val="24"/>
                <w:szCs w:val="24"/>
                <w:lang w:eastAsia="en-GB"/>
              </w:rPr>
              <w:t>«=TAP_DOK_DATUMS_GEN»</w:t>
            </w:r>
            <w:r w:rsidRPr="00691E1A">
              <w:rPr>
                <w:rFonts w:ascii="Times New Roman" w:eastAsia="Times New Roman" w:hAnsi="Times New Roman" w:cs="Calibri"/>
                <w:color w:val="333333"/>
                <w:sz w:val="24"/>
                <w:szCs w:val="24"/>
                <w:lang w:eastAsia="en-GB"/>
              </w:rPr>
              <w:fldChar w:fldCharType="end"/>
            </w:r>
            <w:r w:rsidRPr="00691E1A">
              <w:rPr>
                <w:rFonts w:ascii="Times New Roman" w:eastAsia="Times New Roman" w:hAnsi="Times New Roman" w:cs="Calibri"/>
                <w:color w:val="333333"/>
                <w:sz w:val="24"/>
                <w:szCs w:val="24"/>
                <w:lang w:eastAsia="en-GB"/>
              </w:rPr>
              <w:t xml:space="preserve"> </w:t>
            </w:r>
            <w:r w:rsidRPr="00691E1A">
              <w:rPr>
                <w:rFonts w:ascii="Times New Roman" w:eastAsia="Times New Roman" w:hAnsi="Times New Roman" w:cs="Times New Roman"/>
                <w:sz w:val="24"/>
                <w:szCs w:val="24"/>
                <w:lang w:eastAsia="lv-LV"/>
              </w:rPr>
              <w:t>noteikum</w:t>
            </w:r>
            <w:r>
              <w:rPr>
                <w:rFonts w:ascii="Times New Roman" w:eastAsia="Times New Roman" w:hAnsi="Times New Roman" w:cs="Times New Roman"/>
                <w:sz w:val="24"/>
                <w:szCs w:val="24"/>
                <w:lang w:eastAsia="lv-LV"/>
              </w:rPr>
              <w:t>i</w:t>
            </w:r>
            <w:r w:rsidRPr="00691E1A">
              <w:rPr>
                <w:rFonts w:ascii="Times New Roman" w:eastAsia="Times New Roman" w:hAnsi="Times New Roman" w:cs="Times New Roman"/>
                <w:sz w:val="24"/>
                <w:szCs w:val="24"/>
                <w:lang w:eastAsia="lv-LV"/>
              </w:rPr>
              <w:t xml:space="preserve"> </w:t>
            </w:r>
            <w:r w:rsidRPr="00691E1A">
              <w:rPr>
                <w:rFonts w:ascii="Times New Roman" w:eastAsia="Times New Roman" w:hAnsi="Times New Roman" w:cs="Calibri"/>
                <w:color w:val="333333"/>
                <w:sz w:val="24"/>
                <w:szCs w:val="24"/>
                <w:lang w:eastAsia="en-GB"/>
              </w:rPr>
              <w:t>Nr. </w:t>
            </w:r>
            <w:r w:rsidRPr="00691E1A">
              <w:rPr>
                <w:rFonts w:ascii="Times New Roman" w:eastAsia="Times New Roman" w:hAnsi="Times New Roman" w:cs="Calibri"/>
                <w:color w:val="333333"/>
                <w:sz w:val="24"/>
                <w:szCs w:val="24"/>
                <w:lang w:eastAsia="en-GB"/>
              </w:rPr>
              <w:fldChar w:fldCharType="begin"/>
            </w:r>
            <w:r w:rsidRPr="00691E1A">
              <w:rPr>
                <w:rFonts w:ascii="Times New Roman" w:eastAsia="Times New Roman" w:hAnsi="Times New Roman" w:cs="Calibri"/>
                <w:color w:val="333333"/>
                <w:sz w:val="24"/>
                <w:szCs w:val="24"/>
                <w:lang w:eastAsia="en-GB"/>
              </w:rPr>
              <w:instrText xml:space="preserve"> MERGEFIELD =TAP_DOK_NUMURS \* MERGEFORMAT </w:instrText>
            </w:r>
            <w:r w:rsidRPr="00691E1A">
              <w:rPr>
                <w:rFonts w:ascii="Times New Roman" w:eastAsia="Times New Roman" w:hAnsi="Times New Roman" w:cs="Calibri"/>
                <w:color w:val="333333"/>
                <w:sz w:val="24"/>
                <w:szCs w:val="24"/>
                <w:lang w:eastAsia="en-GB"/>
              </w:rPr>
              <w:fldChar w:fldCharType="separate"/>
            </w:r>
            <w:r w:rsidRPr="00691E1A">
              <w:rPr>
                <w:rFonts w:ascii="Times New Roman" w:eastAsia="Times New Roman" w:hAnsi="Times New Roman" w:cs="Calibri"/>
                <w:color w:val="333333"/>
                <w:sz w:val="24"/>
                <w:szCs w:val="24"/>
                <w:lang w:eastAsia="en-GB"/>
              </w:rPr>
              <w:t>«=TAP_DOK_NUMURS»</w:t>
            </w:r>
            <w:r w:rsidRPr="00691E1A">
              <w:rPr>
                <w:rFonts w:ascii="Times New Roman" w:eastAsia="Times New Roman" w:hAnsi="Times New Roman" w:cs="Calibri"/>
                <w:color w:val="333333"/>
                <w:sz w:val="24"/>
                <w:szCs w:val="24"/>
                <w:lang w:eastAsia="en-GB"/>
              </w:rPr>
              <w:fldChar w:fldCharType="end"/>
            </w:r>
            <w:r w:rsidRPr="00691E1A">
              <w:rPr>
                <w:rFonts w:ascii="Times New Roman" w:eastAsia="Times New Roman" w:hAnsi="Times New Roman" w:cs="Calibri"/>
                <w:color w:val="333333"/>
                <w:sz w:val="24"/>
                <w:szCs w:val="24"/>
                <w:lang w:eastAsia="en-GB"/>
              </w:rPr>
              <w:t xml:space="preserve"> </w:t>
            </w:r>
            <w:r w:rsidRPr="00691E1A">
              <w:rPr>
                <w:rFonts w:ascii="Times New Roman" w:eastAsia="Times New Roman" w:hAnsi="Times New Roman" w:cs="Times New Roman"/>
                <w:sz w:val="24"/>
                <w:szCs w:val="24"/>
                <w:lang w:eastAsia="lv-LV"/>
              </w:rPr>
              <w:t xml:space="preserve">"Eiropas Sociālā fonda Plus programmas </w:t>
            </w:r>
            <w:r w:rsidRPr="000567BD">
              <w:rPr>
                <w:rFonts w:ascii="Times New Roman" w:eastAsia="Times New Roman" w:hAnsi="Times New Roman" w:cs="Times New Roman"/>
                <w:spacing w:val="-2"/>
                <w:sz w:val="24"/>
                <w:szCs w:val="24"/>
                <w:lang w:eastAsia="lv-LV"/>
              </w:rPr>
              <w:t xml:space="preserve">materiālās </w:t>
            </w:r>
            <w:proofErr w:type="spellStart"/>
            <w:r w:rsidRPr="000567BD">
              <w:rPr>
                <w:rFonts w:ascii="Times New Roman" w:eastAsia="Times New Roman" w:hAnsi="Times New Roman" w:cs="Times New Roman"/>
                <w:spacing w:val="-2"/>
                <w:sz w:val="24"/>
                <w:szCs w:val="24"/>
                <w:lang w:eastAsia="lv-LV"/>
              </w:rPr>
              <w:t>nenodrošinātības</w:t>
            </w:r>
            <w:proofErr w:type="spellEnd"/>
            <w:r w:rsidRPr="000567BD">
              <w:rPr>
                <w:rFonts w:ascii="Times New Roman" w:eastAsia="Times New Roman" w:hAnsi="Times New Roman" w:cs="Times New Roman"/>
                <w:spacing w:val="-2"/>
                <w:sz w:val="24"/>
                <w:szCs w:val="24"/>
                <w:lang w:eastAsia="lv-LV"/>
              </w:rPr>
              <w:t xml:space="preserve"> mazināšanai 2021.–2027. gadam īstenošanas</w:t>
            </w:r>
            <w:r w:rsidRPr="00691E1A">
              <w:rPr>
                <w:rFonts w:ascii="Times New Roman" w:eastAsia="Times New Roman" w:hAnsi="Times New Roman" w:cs="Times New Roman"/>
                <w:sz w:val="24"/>
                <w:szCs w:val="24"/>
                <w:lang w:eastAsia="lv-LV"/>
              </w:rPr>
              <w:t xml:space="preserve"> noteikumi"</w:t>
            </w:r>
          </w:p>
        </w:tc>
      </w:tr>
      <w:tr w:rsidR="0044039A" w:rsidRPr="0044039A" w14:paraId="736E2FB6" w14:textId="77777777" w:rsidTr="000567BD">
        <w:tc>
          <w:tcPr>
            <w:tcW w:w="812" w:type="pct"/>
            <w:tcBorders>
              <w:top w:val="nil"/>
              <w:left w:val="nil"/>
              <w:bottom w:val="nil"/>
              <w:right w:val="nil"/>
            </w:tcBorders>
            <w:hideMark/>
          </w:tcPr>
          <w:p w14:paraId="736E2FB3" w14:textId="77777777" w:rsidR="00F8338C" w:rsidRPr="000567BD" w:rsidRDefault="00F8338C" w:rsidP="000567BD">
            <w:pPr>
              <w:spacing w:before="60" w:after="60" w:line="240" w:lineRule="auto"/>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Pilns atbalsts</w:t>
            </w:r>
          </w:p>
        </w:tc>
        <w:tc>
          <w:tcPr>
            <w:tcW w:w="155" w:type="pct"/>
            <w:tcBorders>
              <w:top w:val="nil"/>
              <w:left w:val="nil"/>
              <w:bottom w:val="nil"/>
              <w:right w:val="nil"/>
            </w:tcBorders>
            <w:hideMark/>
          </w:tcPr>
          <w:p w14:paraId="736E2FB4" w14:textId="77777777" w:rsidR="00F8338C" w:rsidRPr="000567BD" w:rsidRDefault="00F8338C" w:rsidP="000567BD">
            <w:pPr>
              <w:spacing w:before="60" w:after="60" w:line="240" w:lineRule="auto"/>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w:t>
            </w:r>
          </w:p>
        </w:tc>
        <w:tc>
          <w:tcPr>
            <w:tcW w:w="4033" w:type="pct"/>
            <w:tcBorders>
              <w:top w:val="nil"/>
              <w:left w:val="nil"/>
              <w:bottom w:val="nil"/>
              <w:right w:val="nil"/>
            </w:tcBorders>
            <w:hideMark/>
          </w:tcPr>
          <w:p w14:paraId="736E2FB5" w14:textId="5C8ABA64" w:rsidR="00F8338C" w:rsidRPr="000567BD" w:rsidRDefault="00F8338C" w:rsidP="000567BD">
            <w:pPr>
              <w:spacing w:before="60" w:after="60" w:line="240" w:lineRule="auto"/>
              <w:ind w:right="57"/>
              <w:jc w:val="both"/>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PO prognozētais atbalstāmo personu skaits vidēji mēnesī, kas ir vienāds ar vai lielāks par to personu skaitu, kurām attiecīgajā izdales teritorijā pašvaldības sociālais dienests iepriekšējā kalendāra gadā izsniedzis </w:t>
            </w:r>
            <w:r w:rsidR="00637A0F" w:rsidRPr="000567BD">
              <w:rPr>
                <w:rFonts w:ascii="Times New Roman" w:eastAsia="Times New Roman" w:hAnsi="Times New Roman" w:cs="Times New Roman"/>
                <w:sz w:val="24"/>
                <w:szCs w:val="24"/>
                <w:lang w:eastAsia="lv-LV"/>
              </w:rPr>
              <w:t xml:space="preserve">noteikumu </w:t>
            </w:r>
            <w:r w:rsidRPr="000567BD">
              <w:rPr>
                <w:rFonts w:ascii="Times New Roman" w:eastAsia="Times New Roman" w:hAnsi="Times New Roman" w:cs="Times New Roman"/>
                <w:sz w:val="24"/>
                <w:szCs w:val="24"/>
                <w:lang w:eastAsia="lv-LV"/>
              </w:rPr>
              <w:t>4.1.1. un 4.1.3</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567BD">
              <w:rPr>
                <w:rFonts w:ascii="Times New Roman" w:eastAsia="Times New Roman" w:hAnsi="Times New Roman" w:cs="Times New Roman"/>
                <w:sz w:val="24"/>
                <w:szCs w:val="24"/>
                <w:lang w:eastAsia="lv-LV"/>
              </w:rPr>
              <w:t>apakšpunktā minēto izziņu</w:t>
            </w:r>
          </w:p>
        </w:tc>
      </w:tr>
      <w:tr w:rsidR="0044039A" w:rsidRPr="0044039A" w14:paraId="736E2FBA" w14:textId="77777777" w:rsidTr="000567BD">
        <w:tc>
          <w:tcPr>
            <w:tcW w:w="812" w:type="pct"/>
            <w:tcBorders>
              <w:top w:val="nil"/>
              <w:left w:val="nil"/>
              <w:bottom w:val="nil"/>
              <w:right w:val="nil"/>
            </w:tcBorders>
            <w:hideMark/>
          </w:tcPr>
          <w:p w14:paraId="736E2FB7" w14:textId="77777777" w:rsidR="00F8338C" w:rsidRPr="000567BD" w:rsidRDefault="00F8338C" w:rsidP="000567BD">
            <w:pPr>
              <w:spacing w:before="60" w:after="60" w:line="240" w:lineRule="auto"/>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Daļējs atbalsts</w:t>
            </w:r>
          </w:p>
        </w:tc>
        <w:tc>
          <w:tcPr>
            <w:tcW w:w="155" w:type="pct"/>
            <w:tcBorders>
              <w:top w:val="nil"/>
              <w:left w:val="nil"/>
              <w:bottom w:val="nil"/>
              <w:right w:val="nil"/>
            </w:tcBorders>
            <w:hideMark/>
          </w:tcPr>
          <w:p w14:paraId="736E2FB8" w14:textId="77777777" w:rsidR="00F8338C" w:rsidRPr="000567BD" w:rsidRDefault="00F8338C" w:rsidP="000567BD">
            <w:pPr>
              <w:spacing w:before="60" w:after="60" w:line="240" w:lineRule="auto"/>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w:t>
            </w:r>
          </w:p>
        </w:tc>
        <w:tc>
          <w:tcPr>
            <w:tcW w:w="4033" w:type="pct"/>
            <w:tcBorders>
              <w:top w:val="nil"/>
              <w:left w:val="nil"/>
              <w:bottom w:val="nil"/>
              <w:right w:val="nil"/>
            </w:tcBorders>
            <w:hideMark/>
          </w:tcPr>
          <w:p w14:paraId="736E2FB9" w14:textId="625657EF" w:rsidR="00F8338C" w:rsidRPr="000567BD" w:rsidRDefault="00F8338C" w:rsidP="000567BD">
            <w:pPr>
              <w:spacing w:before="60" w:after="60" w:line="240" w:lineRule="auto"/>
              <w:ind w:right="57"/>
              <w:jc w:val="both"/>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 prognozētais atbalstāmo personu skaits vidēji mēnesī, kas ir mazāks par to personu skaitu, kurām attiecīgajā izdales teritorijā pašvaldības sociālais dienests iepriekšējā kalendāra gadā izsniedzis noteikumu 4.1.1.</w:t>
            </w:r>
            <w:r w:rsidR="0044039A">
              <w:rPr>
                <w:rFonts w:ascii="Times New Roman" w:eastAsia="Times New Roman" w:hAnsi="Times New Roman" w:cs="Times New Roman"/>
                <w:sz w:val="24"/>
                <w:szCs w:val="24"/>
                <w:lang w:eastAsia="lv-LV"/>
              </w:rPr>
              <w:t> </w:t>
            </w:r>
            <w:r w:rsidRPr="000567BD">
              <w:rPr>
                <w:rFonts w:ascii="Times New Roman" w:eastAsia="Times New Roman" w:hAnsi="Times New Roman" w:cs="Times New Roman"/>
                <w:sz w:val="24"/>
                <w:szCs w:val="24"/>
                <w:lang w:eastAsia="lv-LV"/>
              </w:rPr>
              <w:t>un 4.1.3</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567BD">
              <w:rPr>
                <w:rFonts w:ascii="Times New Roman" w:eastAsia="Times New Roman" w:hAnsi="Times New Roman" w:cs="Times New Roman"/>
                <w:sz w:val="24"/>
                <w:szCs w:val="24"/>
                <w:lang w:eastAsia="lv-LV"/>
              </w:rPr>
              <w:t>apakšpunktā minēto izziņu</w:t>
            </w:r>
          </w:p>
        </w:tc>
      </w:tr>
      <w:tr w:rsidR="0044039A" w:rsidRPr="0044039A" w14:paraId="736E2FBE" w14:textId="77777777" w:rsidTr="000567BD">
        <w:tc>
          <w:tcPr>
            <w:tcW w:w="812" w:type="pct"/>
            <w:tcBorders>
              <w:top w:val="nil"/>
              <w:left w:val="nil"/>
              <w:bottom w:val="nil"/>
              <w:right w:val="nil"/>
            </w:tcBorders>
            <w:hideMark/>
          </w:tcPr>
          <w:p w14:paraId="736E2FBB" w14:textId="77777777" w:rsidR="00F8338C" w:rsidRPr="000567BD" w:rsidRDefault="00F8338C" w:rsidP="000567BD">
            <w:pPr>
              <w:spacing w:before="60" w:after="60" w:line="240" w:lineRule="auto"/>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w:t>
            </w:r>
          </w:p>
        </w:tc>
        <w:tc>
          <w:tcPr>
            <w:tcW w:w="155" w:type="pct"/>
            <w:tcBorders>
              <w:top w:val="nil"/>
              <w:left w:val="nil"/>
              <w:bottom w:val="nil"/>
              <w:right w:val="nil"/>
            </w:tcBorders>
            <w:hideMark/>
          </w:tcPr>
          <w:p w14:paraId="736E2FBC" w14:textId="77777777" w:rsidR="00F8338C" w:rsidRPr="000567BD" w:rsidRDefault="00F8338C" w:rsidP="000567BD">
            <w:pPr>
              <w:spacing w:before="60" w:after="60" w:line="240" w:lineRule="auto"/>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w:t>
            </w:r>
          </w:p>
        </w:tc>
        <w:tc>
          <w:tcPr>
            <w:tcW w:w="4033" w:type="pct"/>
            <w:tcBorders>
              <w:top w:val="nil"/>
              <w:left w:val="nil"/>
              <w:bottom w:val="nil"/>
              <w:right w:val="nil"/>
            </w:tcBorders>
            <w:hideMark/>
          </w:tcPr>
          <w:p w14:paraId="736E2FBD" w14:textId="6C8C44B4" w:rsidR="00F8338C" w:rsidRPr="000567BD" w:rsidRDefault="0044039A" w:rsidP="000567BD">
            <w:pPr>
              <w:spacing w:before="60" w:after="60" w:line="240" w:lineRule="auto"/>
              <w:ind w:right="5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Pr="000567BD">
              <w:rPr>
                <w:rFonts w:ascii="Times New Roman" w:eastAsia="Times New Roman" w:hAnsi="Times New Roman" w:cs="Times New Roman"/>
                <w:sz w:val="24"/>
                <w:szCs w:val="24"/>
                <w:lang w:eastAsia="lv-LV"/>
              </w:rPr>
              <w:t xml:space="preserve">recizējamais </w:t>
            </w:r>
            <w:r w:rsidR="00F8338C" w:rsidRPr="000567BD">
              <w:rPr>
                <w:rFonts w:ascii="Times New Roman" w:eastAsia="Times New Roman" w:hAnsi="Times New Roman" w:cs="Times New Roman"/>
                <w:sz w:val="24"/>
                <w:szCs w:val="24"/>
                <w:lang w:eastAsia="lv-LV"/>
              </w:rPr>
              <w:t>kritērijs. Ja konstatēta kritērija neatbilstība, sadarbības iestāde pieņem lēmumu par iesnieguma apstiprināšanu ar nosacījumu, ka PO lēmumā noteiktajā laikā un kārtībā nodrošinā</w:t>
            </w:r>
            <w:r>
              <w:rPr>
                <w:rFonts w:ascii="Times New Roman" w:eastAsia="Times New Roman" w:hAnsi="Times New Roman" w:cs="Times New Roman"/>
                <w:sz w:val="24"/>
                <w:szCs w:val="24"/>
                <w:lang w:eastAsia="lv-LV"/>
              </w:rPr>
              <w:t>s</w:t>
            </w:r>
            <w:r w:rsidR="00F8338C" w:rsidRPr="000567BD">
              <w:rPr>
                <w:rFonts w:ascii="Times New Roman" w:eastAsia="Times New Roman" w:hAnsi="Times New Roman" w:cs="Times New Roman"/>
                <w:sz w:val="24"/>
                <w:szCs w:val="24"/>
                <w:lang w:eastAsia="lv-LV"/>
              </w:rPr>
              <w:t xml:space="preserve"> </w:t>
            </w:r>
            <w:r w:rsidRPr="000567BD">
              <w:rPr>
                <w:rFonts w:ascii="Times New Roman" w:eastAsia="Times New Roman" w:hAnsi="Times New Roman" w:cs="Times New Roman"/>
                <w:sz w:val="24"/>
                <w:szCs w:val="24"/>
                <w:lang w:eastAsia="lv-LV"/>
              </w:rPr>
              <w:t>pilnīg</w:t>
            </w:r>
            <w:r>
              <w:rPr>
                <w:rFonts w:ascii="Times New Roman" w:eastAsia="Times New Roman" w:hAnsi="Times New Roman" w:cs="Times New Roman"/>
                <w:sz w:val="24"/>
                <w:szCs w:val="24"/>
                <w:lang w:eastAsia="lv-LV"/>
              </w:rPr>
              <w:t>u</w:t>
            </w:r>
            <w:r w:rsidRPr="000567BD">
              <w:rPr>
                <w:rFonts w:ascii="Times New Roman" w:eastAsia="Times New Roman" w:hAnsi="Times New Roman" w:cs="Times New Roman"/>
                <w:sz w:val="24"/>
                <w:szCs w:val="24"/>
                <w:lang w:eastAsia="lv-LV"/>
              </w:rPr>
              <w:t xml:space="preserve"> atbilstīb</w:t>
            </w:r>
            <w:r>
              <w:rPr>
                <w:rFonts w:ascii="Times New Roman" w:eastAsia="Times New Roman" w:hAnsi="Times New Roman" w:cs="Times New Roman"/>
                <w:sz w:val="24"/>
                <w:szCs w:val="24"/>
                <w:lang w:eastAsia="lv-LV"/>
              </w:rPr>
              <w:t>u</w:t>
            </w:r>
            <w:r w:rsidRPr="000567BD">
              <w:rPr>
                <w:rFonts w:ascii="Times New Roman" w:eastAsia="Times New Roman" w:hAnsi="Times New Roman" w:cs="Times New Roman"/>
                <w:sz w:val="24"/>
                <w:szCs w:val="24"/>
                <w:lang w:eastAsia="lv-LV"/>
              </w:rPr>
              <w:t xml:space="preserve"> </w:t>
            </w:r>
            <w:r w:rsidR="00F8338C" w:rsidRPr="000567BD">
              <w:rPr>
                <w:rFonts w:ascii="Times New Roman" w:eastAsia="Times New Roman" w:hAnsi="Times New Roman" w:cs="Times New Roman"/>
                <w:sz w:val="24"/>
                <w:szCs w:val="24"/>
                <w:lang w:eastAsia="lv-LV"/>
              </w:rPr>
              <w:t>kritērijam</w:t>
            </w:r>
          </w:p>
        </w:tc>
      </w:tr>
      <w:tr w:rsidR="0044039A" w:rsidRPr="0044039A" w14:paraId="736E2FC2" w14:textId="77777777" w:rsidTr="000567BD">
        <w:tc>
          <w:tcPr>
            <w:tcW w:w="812" w:type="pct"/>
            <w:tcBorders>
              <w:top w:val="nil"/>
              <w:left w:val="nil"/>
              <w:bottom w:val="nil"/>
              <w:right w:val="nil"/>
            </w:tcBorders>
            <w:hideMark/>
          </w:tcPr>
          <w:p w14:paraId="736E2FBF" w14:textId="77777777" w:rsidR="00F8338C" w:rsidRPr="000567BD" w:rsidRDefault="00F8338C" w:rsidP="000567BD">
            <w:pPr>
              <w:spacing w:before="60" w:after="60" w:line="240" w:lineRule="auto"/>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N</w:t>
            </w:r>
          </w:p>
        </w:tc>
        <w:tc>
          <w:tcPr>
            <w:tcW w:w="155" w:type="pct"/>
            <w:tcBorders>
              <w:top w:val="nil"/>
              <w:left w:val="nil"/>
              <w:bottom w:val="nil"/>
              <w:right w:val="nil"/>
            </w:tcBorders>
            <w:hideMark/>
          </w:tcPr>
          <w:p w14:paraId="736E2FC0" w14:textId="77777777" w:rsidR="00F8338C" w:rsidRPr="000567BD" w:rsidRDefault="00F8338C" w:rsidP="000567BD">
            <w:pPr>
              <w:spacing w:before="60" w:after="60" w:line="240" w:lineRule="auto"/>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w:t>
            </w:r>
          </w:p>
        </w:tc>
        <w:tc>
          <w:tcPr>
            <w:tcW w:w="4033" w:type="pct"/>
            <w:tcBorders>
              <w:top w:val="nil"/>
              <w:left w:val="nil"/>
              <w:bottom w:val="nil"/>
              <w:right w:val="nil"/>
            </w:tcBorders>
            <w:hideMark/>
          </w:tcPr>
          <w:p w14:paraId="736E2FC1" w14:textId="5C349BD5" w:rsidR="00F8338C" w:rsidRPr="000567BD" w:rsidRDefault="0044039A" w:rsidP="000567BD">
            <w:pPr>
              <w:spacing w:before="60" w:after="60" w:line="240" w:lineRule="auto"/>
              <w:ind w:right="5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w:t>
            </w:r>
            <w:r w:rsidRPr="000567BD">
              <w:rPr>
                <w:rFonts w:ascii="Times New Roman" w:eastAsia="Times New Roman" w:hAnsi="Times New Roman" w:cs="Times New Roman"/>
                <w:sz w:val="24"/>
                <w:szCs w:val="24"/>
                <w:lang w:eastAsia="lv-LV"/>
              </w:rPr>
              <w:t xml:space="preserve">eprecizējamais </w:t>
            </w:r>
            <w:r w:rsidR="00F8338C" w:rsidRPr="000567BD">
              <w:rPr>
                <w:rFonts w:ascii="Times New Roman" w:eastAsia="Times New Roman" w:hAnsi="Times New Roman" w:cs="Times New Roman"/>
                <w:sz w:val="24"/>
                <w:szCs w:val="24"/>
                <w:lang w:eastAsia="lv-LV"/>
              </w:rPr>
              <w:t>kritērijs. Ja konstatēta kritērija neatbilstība, sadarbības iestāde pieņem lēmumu par iesnieguma noraidīšanu</w:t>
            </w:r>
          </w:p>
        </w:tc>
      </w:tr>
    </w:tbl>
    <w:p w14:paraId="736E2FC3" w14:textId="77777777" w:rsidR="00F8338C" w:rsidRPr="00077585" w:rsidRDefault="00F8338C" w:rsidP="00F8338C">
      <w:pPr>
        <w:shd w:val="clear" w:color="auto" w:fill="FFFFFF"/>
        <w:spacing w:after="0" w:line="240" w:lineRule="auto"/>
        <w:rPr>
          <w:rFonts w:ascii="Times New Roman" w:eastAsia="Times New Roman" w:hAnsi="Times New Roman" w:cs="Times New Roman"/>
          <w:vanish/>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746"/>
        <w:gridCol w:w="6051"/>
        <w:gridCol w:w="2258"/>
      </w:tblGrid>
      <w:tr w:rsidR="00F8338C" w:rsidRPr="00082799" w14:paraId="736E2FC6" w14:textId="77777777" w:rsidTr="000567BD">
        <w:tc>
          <w:tcPr>
            <w:tcW w:w="3753" w:type="pct"/>
            <w:gridSpan w:val="2"/>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36E2FC4" w14:textId="448D83A4"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lastRenderedPageBreak/>
              <w:t>1. Kopīgie atbilstības kritēriji</w:t>
            </w:r>
            <w:r w:rsidRPr="000567BD">
              <w:rPr>
                <w:rFonts w:ascii="Times New Roman" w:eastAsia="Times New Roman" w:hAnsi="Times New Roman" w:cs="Times New Roman"/>
                <w:sz w:val="24"/>
                <w:szCs w:val="24"/>
                <w:vertAlign w:val="superscript"/>
                <w:lang w:eastAsia="lv-LV"/>
              </w:rPr>
              <w:t>1</w:t>
            </w:r>
          </w:p>
        </w:tc>
        <w:tc>
          <w:tcPr>
            <w:tcW w:w="1247" w:type="pct"/>
            <w:tcBorders>
              <w:top w:val="outset" w:sz="6" w:space="0" w:color="414142"/>
              <w:left w:val="outset" w:sz="6" w:space="0" w:color="414142"/>
              <w:bottom w:val="outset" w:sz="6" w:space="0" w:color="414142"/>
              <w:right w:val="outset" w:sz="6" w:space="0" w:color="414142"/>
            </w:tcBorders>
            <w:shd w:val="clear" w:color="auto" w:fill="F2F2F2"/>
            <w:hideMark/>
          </w:tcPr>
          <w:p w14:paraId="736E2FC5"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Kritērija ietekme uz lēmuma pieņemšanu</w:t>
            </w:r>
            <w:r w:rsidRPr="000567BD">
              <w:rPr>
                <w:rFonts w:ascii="Times New Roman" w:eastAsia="Times New Roman" w:hAnsi="Times New Roman" w:cs="Times New Roman"/>
                <w:sz w:val="24"/>
                <w:szCs w:val="24"/>
                <w:lang w:eastAsia="lv-LV"/>
              </w:rPr>
              <w:br/>
              <w:t>(P, N)</w:t>
            </w:r>
          </w:p>
        </w:tc>
      </w:tr>
      <w:tr w:rsidR="00F8338C" w:rsidRPr="00082799" w14:paraId="736E2FCA"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C7"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1.1.</w:t>
            </w:r>
          </w:p>
        </w:tc>
        <w:tc>
          <w:tcPr>
            <w:tcW w:w="3341" w:type="pct"/>
            <w:tcBorders>
              <w:top w:val="outset" w:sz="6" w:space="0" w:color="414142"/>
              <w:left w:val="outset" w:sz="6" w:space="0" w:color="414142"/>
              <w:bottom w:val="outset" w:sz="6" w:space="0" w:color="414142"/>
              <w:right w:val="outset" w:sz="6" w:space="0" w:color="414142"/>
            </w:tcBorders>
            <w:hideMark/>
          </w:tcPr>
          <w:p w14:paraId="736E2FC8"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 ir:</w:t>
            </w:r>
          </w:p>
        </w:tc>
        <w:tc>
          <w:tcPr>
            <w:tcW w:w="1247" w:type="pct"/>
            <w:vMerge w:val="restart"/>
            <w:tcBorders>
              <w:top w:val="outset" w:sz="6" w:space="0" w:color="414142"/>
              <w:left w:val="outset" w:sz="6" w:space="0" w:color="414142"/>
              <w:bottom w:val="outset" w:sz="6" w:space="0" w:color="414142"/>
              <w:right w:val="outset" w:sz="6" w:space="0" w:color="414142"/>
            </w:tcBorders>
            <w:vAlign w:val="center"/>
            <w:hideMark/>
          </w:tcPr>
          <w:p w14:paraId="736E2FC9"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N</w:t>
            </w:r>
          </w:p>
        </w:tc>
      </w:tr>
      <w:tr w:rsidR="00F8338C" w:rsidRPr="00082799" w14:paraId="736E2FCE"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CB"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1.1.1.</w:t>
            </w:r>
          </w:p>
        </w:tc>
        <w:tc>
          <w:tcPr>
            <w:tcW w:w="3341" w:type="pct"/>
            <w:tcBorders>
              <w:top w:val="outset" w:sz="6" w:space="0" w:color="414142"/>
              <w:left w:val="outset" w:sz="6" w:space="0" w:color="414142"/>
              <w:bottom w:val="outset" w:sz="6" w:space="0" w:color="414142"/>
              <w:right w:val="outset" w:sz="6" w:space="0" w:color="414142"/>
            </w:tcBorders>
            <w:hideMark/>
          </w:tcPr>
          <w:p w14:paraId="736E2FCC" w14:textId="0497C8E0" w:rsidR="00F8338C" w:rsidRPr="000567BD" w:rsidRDefault="00F8338C" w:rsidP="000567BD">
            <w:pPr>
              <w:spacing w:before="60" w:after="60" w:line="240" w:lineRule="auto"/>
              <w:ind w:left="57"/>
              <w:rPr>
                <w:rFonts w:ascii="Times New Roman" w:eastAsia="Times New Roman" w:hAnsi="Times New Roman" w:cs="Times New Roman"/>
                <w:spacing w:val="-2"/>
                <w:sz w:val="24"/>
                <w:szCs w:val="24"/>
                <w:lang w:eastAsia="lv-LV"/>
              </w:rPr>
            </w:pPr>
            <w:r w:rsidRPr="000567BD">
              <w:rPr>
                <w:rFonts w:ascii="Times New Roman" w:eastAsia="Times New Roman" w:hAnsi="Times New Roman" w:cs="Times New Roman"/>
                <w:spacing w:val="-2"/>
                <w:sz w:val="24"/>
                <w:szCs w:val="24"/>
                <w:lang w:eastAsia="lv-LV"/>
              </w:rPr>
              <w:t xml:space="preserve">Biedrību un nodibinājumu reģistrā reģistrēta biedrība vai nodibinājums vai Reliģisko organizāciju un to iestāžu reģistrā reģistrēta reliģiska organizācija (turpmāk abas kopā – </w:t>
            </w:r>
            <w:r w:rsidR="00740B6D" w:rsidRPr="000567BD">
              <w:rPr>
                <w:rFonts w:ascii="Times New Roman" w:eastAsia="Times New Roman" w:hAnsi="Times New Roman" w:cs="Times New Roman"/>
                <w:spacing w:val="-2"/>
                <w:sz w:val="24"/>
                <w:szCs w:val="24"/>
                <w:lang w:eastAsia="lv-LV"/>
              </w:rPr>
              <w:t xml:space="preserve">nevalstiskā </w:t>
            </w:r>
            <w:r w:rsidRPr="000567BD">
              <w:rPr>
                <w:rFonts w:ascii="Times New Roman" w:eastAsia="Times New Roman" w:hAnsi="Times New Roman" w:cs="Times New Roman"/>
                <w:spacing w:val="-2"/>
                <w:sz w:val="24"/>
                <w:szCs w:val="24"/>
                <w:lang w:eastAsia="lv-LV"/>
              </w:rPr>
              <w:t xml:space="preserve">organizācija). </w:t>
            </w:r>
            <w:r w:rsidR="00740B6D" w:rsidRPr="000567BD">
              <w:rPr>
                <w:rFonts w:ascii="Times New Roman" w:eastAsia="Times New Roman" w:hAnsi="Times New Roman" w:cs="Times New Roman"/>
                <w:spacing w:val="-2"/>
                <w:sz w:val="24"/>
                <w:szCs w:val="24"/>
                <w:lang w:eastAsia="lv-LV"/>
              </w:rPr>
              <w:t xml:space="preserve">Nevalstiskās </w:t>
            </w:r>
            <w:r w:rsidRPr="000567BD">
              <w:rPr>
                <w:rFonts w:ascii="Times New Roman" w:eastAsia="Times New Roman" w:hAnsi="Times New Roman" w:cs="Times New Roman"/>
                <w:spacing w:val="-2"/>
                <w:sz w:val="24"/>
                <w:szCs w:val="24"/>
                <w:lang w:eastAsia="lv-LV"/>
              </w:rPr>
              <w:t xml:space="preserve">organizācijas darbības veids iepriekšējos 12 mēnešus no iesnieguma iesniegšanas dienas ir bijis labdarība vai sociāli </w:t>
            </w:r>
            <w:proofErr w:type="spellStart"/>
            <w:r w:rsidRPr="000567BD">
              <w:rPr>
                <w:rFonts w:ascii="Times New Roman" w:eastAsia="Times New Roman" w:hAnsi="Times New Roman" w:cs="Times New Roman"/>
                <w:spacing w:val="-2"/>
                <w:sz w:val="24"/>
                <w:szCs w:val="24"/>
                <w:lang w:eastAsia="lv-LV"/>
              </w:rPr>
              <w:t>mazaizsargāto</w:t>
            </w:r>
            <w:proofErr w:type="spellEnd"/>
            <w:r w:rsidRPr="000567BD">
              <w:rPr>
                <w:rFonts w:ascii="Times New Roman" w:eastAsia="Times New Roman" w:hAnsi="Times New Roman" w:cs="Times New Roman"/>
                <w:spacing w:val="-2"/>
                <w:sz w:val="24"/>
                <w:szCs w:val="24"/>
                <w:lang w:eastAsia="lv-LV"/>
              </w:rPr>
              <w:t xml:space="preserve"> personu grupu sociālās labklājības celšana</w:t>
            </w:r>
          </w:p>
        </w:tc>
        <w:tc>
          <w:tcPr>
            <w:tcW w:w="1247" w:type="pct"/>
            <w:vMerge/>
            <w:tcBorders>
              <w:top w:val="outset" w:sz="6" w:space="0" w:color="414142"/>
              <w:left w:val="outset" w:sz="6" w:space="0" w:color="414142"/>
              <w:bottom w:val="outset" w:sz="6" w:space="0" w:color="414142"/>
              <w:right w:val="outset" w:sz="6" w:space="0" w:color="414142"/>
            </w:tcBorders>
            <w:vAlign w:val="center"/>
            <w:hideMark/>
          </w:tcPr>
          <w:p w14:paraId="736E2FCD"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r>
      <w:tr w:rsidR="00F8338C" w:rsidRPr="00082799" w14:paraId="736E2FD2"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CF"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1.1.2.</w:t>
            </w:r>
          </w:p>
        </w:tc>
        <w:tc>
          <w:tcPr>
            <w:tcW w:w="3341" w:type="pct"/>
            <w:tcBorders>
              <w:top w:val="outset" w:sz="6" w:space="0" w:color="414142"/>
              <w:left w:val="outset" w:sz="6" w:space="0" w:color="414142"/>
              <w:bottom w:val="outset" w:sz="6" w:space="0" w:color="414142"/>
              <w:right w:val="outset" w:sz="6" w:space="0" w:color="414142"/>
            </w:tcBorders>
            <w:hideMark/>
          </w:tcPr>
          <w:p w14:paraId="736E2FD0"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pašvaldība vai tās iestāde</w:t>
            </w:r>
          </w:p>
        </w:tc>
        <w:tc>
          <w:tcPr>
            <w:tcW w:w="1247" w:type="pct"/>
            <w:vAlign w:val="center"/>
            <w:hideMark/>
          </w:tcPr>
          <w:p w14:paraId="736E2FD1"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r>
      <w:tr w:rsidR="00F8338C" w:rsidRPr="00082799" w14:paraId="736E2FD6"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D3"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1.2.</w:t>
            </w:r>
          </w:p>
        </w:tc>
        <w:tc>
          <w:tcPr>
            <w:tcW w:w="3341" w:type="pct"/>
            <w:tcBorders>
              <w:top w:val="outset" w:sz="6" w:space="0" w:color="414142"/>
              <w:left w:val="outset" w:sz="6" w:space="0" w:color="414142"/>
              <w:bottom w:val="outset" w:sz="6" w:space="0" w:color="414142"/>
              <w:right w:val="outset" w:sz="6" w:space="0" w:color="414142"/>
            </w:tcBorders>
            <w:hideMark/>
          </w:tcPr>
          <w:p w14:paraId="736E2FD4" w14:textId="487ABC68" w:rsidR="00F8338C" w:rsidRPr="000567BD" w:rsidRDefault="00CD6B7F"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personai</w:t>
            </w:r>
            <w:r w:rsidR="00F8338C" w:rsidRPr="000567BD">
              <w:rPr>
                <w:rFonts w:ascii="Times New Roman" w:eastAsia="Times New Roman" w:hAnsi="Times New Roman" w:cs="Times New Roman"/>
                <w:sz w:val="24"/>
                <w:szCs w:val="24"/>
                <w:lang w:eastAsia="lv-LV"/>
              </w:rPr>
              <w:t xml:space="preserve">, kura pārstāv PO, vai PO nav iestājušies </w:t>
            </w:r>
            <w:r w:rsidR="00740B6D" w:rsidRPr="000567BD">
              <w:rPr>
                <w:rFonts w:ascii="Times New Roman" w:eastAsia="Times New Roman" w:hAnsi="Times New Roman" w:cs="Times New Roman"/>
                <w:sz w:val="24"/>
                <w:szCs w:val="24"/>
                <w:lang w:eastAsia="lv-LV"/>
              </w:rPr>
              <w:t>likuma</w:t>
            </w:r>
            <w:r w:rsidR="00740B6D">
              <w:rPr>
                <w:rFonts w:ascii="Times New Roman" w:eastAsia="Times New Roman" w:hAnsi="Times New Roman" w:cs="Times New Roman"/>
                <w:sz w:val="24"/>
                <w:szCs w:val="24"/>
                <w:lang w:eastAsia="lv-LV"/>
              </w:rPr>
              <w:t xml:space="preserve"> </w:t>
            </w:r>
            <w:hyperlink r:id="rId10" w:anchor="p16" w:history="1">
              <w:r w:rsidR="0052228E" w:rsidRPr="000567BD">
                <w:rPr>
                  <w:rFonts w:ascii="Times New Roman" w:eastAsia="Times New Roman" w:hAnsi="Times New Roman" w:cs="Times New Roman"/>
                  <w:sz w:val="24"/>
                  <w:szCs w:val="24"/>
                  <w:lang w:eastAsia="lv-LV"/>
                </w:rPr>
                <w:t>1</w:t>
              </w:r>
              <w:r w:rsidR="002A64AF" w:rsidRPr="000567BD">
                <w:rPr>
                  <w:rFonts w:ascii="Times New Roman" w:eastAsia="Times New Roman" w:hAnsi="Times New Roman" w:cs="Times New Roman"/>
                  <w:sz w:val="24"/>
                  <w:szCs w:val="24"/>
                  <w:lang w:eastAsia="lv-LV"/>
                </w:rPr>
                <w:t>4</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00F8338C" w:rsidRPr="000567BD">
                <w:rPr>
                  <w:rFonts w:ascii="Times New Roman" w:eastAsia="Times New Roman" w:hAnsi="Times New Roman" w:cs="Times New Roman"/>
                  <w:sz w:val="24"/>
                  <w:szCs w:val="24"/>
                  <w:lang w:eastAsia="lv-LV"/>
                </w:rPr>
                <w:t>panta</w:t>
              </w:r>
            </w:hyperlink>
            <w:r w:rsidR="00740B6D">
              <w:rPr>
                <w:rFonts w:ascii="Times New Roman" w:eastAsia="Times New Roman" w:hAnsi="Times New Roman" w:cs="Times New Roman"/>
                <w:sz w:val="24"/>
                <w:szCs w:val="24"/>
                <w:lang w:eastAsia="lv-LV"/>
              </w:rPr>
              <w:t xml:space="preserve"> </w:t>
            </w:r>
            <w:r w:rsidR="00F8338C" w:rsidRPr="000567BD">
              <w:rPr>
                <w:rFonts w:ascii="Times New Roman" w:eastAsia="Times New Roman" w:hAnsi="Times New Roman" w:cs="Times New Roman"/>
                <w:sz w:val="24"/>
                <w:szCs w:val="24"/>
                <w:lang w:eastAsia="lv-LV"/>
              </w:rPr>
              <w:t>1.</w:t>
            </w:r>
            <w:r w:rsidR="00DD6AFC" w:rsidRPr="000567BD">
              <w:rPr>
                <w:rFonts w:ascii="Times New Roman" w:eastAsia="Times New Roman" w:hAnsi="Times New Roman" w:cs="Times New Roman"/>
                <w:sz w:val="24"/>
                <w:szCs w:val="24"/>
                <w:lang w:eastAsia="lv-LV"/>
              </w:rPr>
              <w:t>,</w:t>
            </w:r>
            <w:r w:rsidR="00F8338C" w:rsidRPr="000567BD">
              <w:rPr>
                <w:rFonts w:ascii="Times New Roman" w:eastAsia="Times New Roman" w:hAnsi="Times New Roman" w:cs="Times New Roman"/>
                <w:sz w:val="24"/>
                <w:szCs w:val="24"/>
                <w:lang w:eastAsia="lv-LV"/>
              </w:rPr>
              <w:t xml:space="preserve"> 2. </w:t>
            </w:r>
            <w:r w:rsidR="00DD6AFC" w:rsidRPr="000567BD">
              <w:rPr>
                <w:rFonts w:ascii="Times New Roman" w:eastAsia="Times New Roman" w:hAnsi="Times New Roman" w:cs="Times New Roman"/>
                <w:sz w:val="24"/>
                <w:szCs w:val="24"/>
                <w:lang w:eastAsia="lv-LV"/>
              </w:rPr>
              <w:t>vai 4</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00F8338C" w:rsidRPr="000567BD">
              <w:rPr>
                <w:rFonts w:ascii="Times New Roman" w:eastAsia="Times New Roman" w:hAnsi="Times New Roman" w:cs="Times New Roman"/>
                <w:sz w:val="24"/>
                <w:szCs w:val="24"/>
                <w:lang w:eastAsia="lv-LV"/>
              </w:rPr>
              <w:t>punkt</w:t>
            </w:r>
            <w:r w:rsidR="00740B6D">
              <w:rPr>
                <w:rFonts w:ascii="Times New Roman" w:eastAsia="Times New Roman" w:hAnsi="Times New Roman" w:cs="Times New Roman"/>
                <w:sz w:val="24"/>
                <w:szCs w:val="24"/>
                <w:lang w:eastAsia="lv-LV"/>
              </w:rPr>
              <w:t>ā minētie</w:t>
            </w:r>
            <w:r w:rsidR="00F8338C" w:rsidRPr="000567BD">
              <w:rPr>
                <w:rFonts w:ascii="Times New Roman" w:eastAsia="Times New Roman" w:hAnsi="Times New Roman" w:cs="Times New Roman"/>
                <w:sz w:val="24"/>
                <w:szCs w:val="24"/>
                <w:lang w:eastAsia="lv-LV"/>
              </w:rPr>
              <w:t xml:space="preserve"> </w:t>
            </w:r>
            <w:r w:rsidR="002A64AF" w:rsidRPr="000567BD">
              <w:rPr>
                <w:rFonts w:ascii="Times New Roman" w:eastAsia="Times New Roman" w:hAnsi="Times New Roman" w:cs="Times New Roman"/>
                <w:sz w:val="24"/>
                <w:szCs w:val="24"/>
                <w:lang w:eastAsia="lv-LV"/>
              </w:rPr>
              <w:t>noraidī</w:t>
            </w:r>
            <w:r w:rsidR="00F8338C" w:rsidRPr="000567BD">
              <w:rPr>
                <w:rFonts w:ascii="Times New Roman" w:eastAsia="Times New Roman" w:hAnsi="Times New Roman" w:cs="Times New Roman"/>
                <w:sz w:val="24"/>
                <w:szCs w:val="24"/>
                <w:lang w:eastAsia="lv-LV"/>
              </w:rPr>
              <w:t>šanas nosacījumi</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2FD5"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N</w:t>
            </w:r>
          </w:p>
        </w:tc>
      </w:tr>
      <w:tr w:rsidR="00F8338C" w:rsidRPr="00082799" w14:paraId="736E2FDA"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D7"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1.3.</w:t>
            </w:r>
          </w:p>
        </w:tc>
        <w:tc>
          <w:tcPr>
            <w:tcW w:w="3341" w:type="pct"/>
            <w:tcBorders>
              <w:top w:val="outset" w:sz="6" w:space="0" w:color="414142"/>
              <w:left w:val="outset" w:sz="6" w:space="0" w:color="414142"/>
              <w:bottom w:val="outset" w:sz="6" w:space="0" w:color="414142"/>
              <w:right w:val="outset" w:sz="6" w:space="0" w:color="414142"/>
            </w:tcBorders>
            <w:hideMark/>
          </w:tcPr>
          <w:p w14:paraId="736E2FD8" w14:textId="506ADBBF"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PO nav iestājušies </w:t>
            </w:r>
            <w:r w:rsidR="00740B6D" w:rsidRPr="000567BD">
              <w:rPr>
                <w:rFonts w:ascii="Times New Roman" w:eastAsia="Times New Roman" w:hAnsi="Times New Roman" w:cs="Times New Roman"/>
                <w:sz w:val="24"/>
                <w:szCs w:val="24"/>
                <w:lang w:eastAsia="lv-LV"/>
              </w:rPr>
              <w:t>likuma</w:t>
            </w:r>
            <w:r w:rsidR="00740B6D">
              <w:rPr>
                <w:rFonts w:ascii="Times New Roman" w:eastAsia="Times New Roman" w:hAnsi="Times New Roman" w:cs="Times New Roman"/>
                <w:sz w:val="24"/>
                <w:szCs w:val="24"/>
                <w:lang w:eastAsia="lv-LV"/>
              </w:rPr>
              <w:t xml:space="preserve"> </w:t>
            </w:r>
            <w:hyperlink r:id="rId11" w:anchor="p16" w:history="1">
              <w:r w:rsidRPr="000567BD">
                <w:rPr>
                  <w:rFonts w:ascii="Times New Roman" w:eastAsia="Times New Roman" w:hAnsi="Times New Roman" w:cs="Times New Roman"/>
                  <w:sz w:val="24"/>
                  <w:szCs w:val="24"/>
                  <w:lang w:eastAsia="lv-LV"/>
                </w:rPr>
                <w:t>1</w:t>
              </w:r>
              <w:r w:rsidR="002A64AF" w:rsidRPr="000567BD">
                <w:rPr>
                  <w:rFonts w:ascii="Times New Roman" w:eastAsia="Times New Roman" w:hAnsi="Times New Roman" w:cs="Times New Roman"/>
                  <w:sz w:val="24"/>
                  <w:szCs w:val="24"/>
                  <w:lang w:eastAsia="lv-LV"/>
                </w:rPr>
                <w:t>4</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567BD">
                <w:rPr>
                  <w:rFonts w:ascii="Times New Roman" w:eastAsia="Times New Roman" w:hAnsi="Times New Roman" w:cs="Times New Roman"/>
                  <w:sz w:val="24"/>
                  <w:szCs w:val="24"/>
                  <w:lang w:eastAsia="lv-LV"/>
                </w:rPr>
                <w:t>panta</w:t>
              </w:r>
            </w:hyperlink>
            <w:r w:rsidR="00740B6D">
              <w:rPr>
                <w:rFonts w:ascii="Times New Roman" w:eastAsia="Times New Roman" w:hAnsi="Times New Roman" w:cs="Times New Roman"/>
                <w:sz w:val="24"/>
                <w:szCs w:val="24"/>
                <w:lang w:eastAsia="lv-LV"/>
              </w:rPr>
              <w:t xml:space="preserve"> </w:t>
            </w:r>
            <w:r w:rsidRPr="000567BD">
              <w:rPr>
                <w:rFonts w:ascii="Times New Roman" w:eastAsia="Times New Roman" w:hAnsi="Times New Roman" w:cs="Times New Roman"/>
                <w:sz w:val="24"/>
                <w:szCs w:val="24"/>
                <w:lang w:eastAsia="lv-LV"/>
              </w:rPr>
              <w:t>3</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567BD">
              <w:rPr>
                <w:rFonts w:ascii="Times New Roman" w:eastAsia="Times New Roman" w:hAnsi="Times New Roman" w:cs="Times New Roman"/>
                <w:sz w:val="24"/>
                <w:szCs w:val="24"/>
                <w:lang w:eastAsia="lv-LV"/>
              </w:rPr>
              <w:t>punkt</w:t>
            </w:r>
            <w:r w:rsidR="000650A8">
              <w:rPr>
                <w:rFonts w:ascii="Times New Roman" w:eastAsia="Times New Roman" w:hAnsi="Times New Roman" w:cs="Times New Roman"/>
                <w:sz w:val="24"/>
                <w:szCs w:val="24"/>
                <w:lang w:eastAsia="lv-LV"/>
              </w:rPr>
              <w:t>ā</w:t>
            </w:r>
            <w:r w:rsidRPr="000567BD">
              <w:rPr>
                <w:rFonts w:ascii="Times New Roman" w:eastAsia="Times New Roman" w:hAnsi="Times New Roman" w:cs="Times New Roman"/>
                <w:sz w:val="24"/>
                <w:szCs w:val="24"/>
                <w:lang w:eastAsia="lv-LV"/>
              </w:rPr>
              <w:t xml:space="preserve"> </w:t>
            </w:r>
            <w:r w:rsidR="000650A8">
              <w:rPr>
                <w:rFonts w:ascii="Times New Roman" w:eastAsia="Times New Roman" w:hAnsi="Times New Roman" w:cs="Times New Roman"/>
                <w:sz w:val="24"/>
                <w:szCs w:val="24"/>
                <w:lang w:eastAsia="lv-LV"/>
              </w:rPr>
              <w:t>minētie</w:t>
            </w:r>
            <w:r w:rsidR="000650A8" w:rsidRPr="00691E1A">
              <w:rPr>
                <w:rFonts w:ascii="Times New Roman" w:eastAsia="Times New Roman" w:hAnsi="Times New Roman" w:cs="Times New Roman"/>
                <w:sz w:val="24"/>
                <w:szCs w:val="24"/>
                <w:lang w:eastAsia="lv-LV"/>
              </w:rPr>
              <w:t xml:space="preserve"> </w:t>
            </w:r>
            <w:r w:rsidR="002A64AF" w:rsidRPr="000567BD">
              <w:rPr>
                <w:rFonts w:ascii="Times New Roman" w:eastAsia="Times New Roman" w:hAnsi="Times New Roman" w:cs="Times New Roman"/>
                <w:sz w:val="24"/>
                <w:szCs w:val="24"/>
                <w:lang w:eastAsia="lv-LV"/>
              </w:rPr>
              <w:t>noraidī</w:t>
            </w:r>
            <w:r w:rsidRPr="000567BD">
              <w:rPr>
                <w:rFonts w:ascii="Times New Roman" w:eastAsia="Times New Roman" w:hAnsi="Times New Roman" w:cs="Times New Roman"/>
                <w:sz w:val="24"/>
                <w:szCs w:val="24"/>
                <w:lang w:eastAsia="lv-LV"/>
              </w:rPr>
              <w:t>šanas nosacījumi</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2FD9"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N</w:t>
            </w:r>
          </w:p>
        </w:tc>
      </w:tr>
      <w:tr w:rsidR="00F8338C" w:rsidRPr="00082799" w14:paraId="736E2FDE"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DB"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1.4.</w:t>
            </w:r>
          </w:p>
        </w:tc>
        <w:tc>
          <w:tcPr>
            <w:tcW w:w="3341" w:type="pct"/>
            <w:tcBorders>
              <w:top w:val="outset" w:sz="6" w:space="0" w:color="414142"/>
              <w:left w:val="outset" w:sz="6" w:space="0" w:color="414142"/>
              <w:bottom w:val="outset" w:sz="6" w:space="0" w:color="414142"/>
              <w:right w:val="outset" w:sz="6" w:space="0" w:color="414142"/>
            </w:tcBorders>
            <w:hideMark/>
          </w:tcPr>
          <w:p w14:paraId="736E2FDC" w14:textId="524F0094"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PO nav iestājies </w:t>
            </w:r>
            <w:r w:rsidR="00740B6D" w:rsidRPr="000567BD">
              <w:rPr>
                <w:rFonts w:ascii="Times New Roman" w:eastAsia="Times New Roman" w:hAnsi="Times New Roman" w:cs="Times New Roman"/>
                <w:sz w:val="24"/>
                <w:szCs w:val="24"/>
                <w:lang w:eastAsia="lv-LV"/>
              </w:rPr>
              <w:t>likuma</w:t>
            </w:r>
            <w:r w:rsidR="00740B6D">
              <w:rPr>
                <w:rFonts w:ascii="Times New Roman" w:eastAsia="Times New Roman" w:hAnsi="Times New Roman" w:cs="Times New Roman"/>
                <w:sz w:val="24"/>
                <w:szCs w:val="24"/>
                <w:lang w:eastAsia="lv-LV"/>
              </w:rPr>
              <w:t xml:space="preserve"> </w:t>
            </w:r>
            <w:hyperlink r:id="rId12" w:anchor="p19" w:history="1">
              <w:r w:rsidRPr="000567BD">
                <w:rPr>
                  <w:rFonts w:ascii="Times New Roman" w:eastAsia="Times New Roman" w:hAnsi="Times New Roman" w:cs="Times New Roman"/>
                  <w:sz w:val="24"/>
                  <w:szCs w:val="24"/>
                  <w:lang w:eastAsia="lv-LV"/>
                </w:rPr>
                <w:t>1</w:t>
              </w:r>
              <w:r w:rsidR="005A0348" w:rsidRPr="000567BD">
                <w:rPr>
                  <w:rFonts w:ascii="Times New Roman" w:eastAsia="Times New Roman" w:hAnsi="Times New Roman" w:cs="Times New Roman"/>
                  <w:sz w:val="24"/>
                  <w:szCs w:val="24"/>
                  <w:lang w:eastAsia="lv-LV"/>
                </w:rPr>
                <w:t>7</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567BD">
                <w:rPr>
                  <w:rFonts w:ascii="Times New Roman" w:eastAsia="Times New Roman" w:hAnsi="Times New Roman" w:cs="Times New Roman"/>
                  <w:sz w:val="24"/>
                  <w:szCs w:val="24"/>
                  <w:lang w:eastAsia="lv-LV"/>
                </w:rPr>
                <w:t>pantā</w:t>
              </w:r>
            </w:hyperlink>
            <w:r w:rsidR="00740B6D">
              <w:rPr>
                <w:rFonts w:ascii="Times New Roman" w:eastAsia="Times New Roman" w:hAnsi="Times New Roman" w:cs="Times New Roman"/>
                <w:sz w:val="24"/>
                <w:szCs w:val="24"/>
                <w:lang w:eastAsia="lv-LV"/>
              </w:rPr>
              <w:t xml:space="preserve"> </w:t>
            </w:r>
            <w:r w:rsidRPr="000567BD">
              <w:rPr>
                <w:rFonts w:ascii="Times New Roman" w:eastAsia="Times New Roman" w:hAnsi="Times New Roman" w:cs="Times New Roman"/>
                <w:sz w:val="24"/>
                <w:szCs w:val="24"/>
                <w:lang w:eastAsia="lv-LV"/>
              </w:rPr>
              <w:t>minētais aizliegums uz laiku piedalīties PO atlasē</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2FDD"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N</w:t>
            </w:r>
          </w:p>
        </w:tc>
      </w:tr>
      <w:tr w:rsidR="00F8338C" w:rsidRPr="00082799" w14:paraId="736E2FE2"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DF"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1.5.</w:t>
            </w:r>
          </w:p>
        </w:tc>
        <w:tc>
          <w:tcPr>
            <w:tcW w:w="3341" w:type="pct"/>
            <w:tcBorders>
              <w:top w:val="outset" w:sz="6" w:space="0" w:color="414142"/>
              <w:left w:val="outset" w:sz="6" w:space="0" w:color="414142"/>
              <w:bottom w:val="outset" w:sz="6" w:space="0" w:color="414142"/>
              <w:right w:val="outset" w:sz="6" w:space="0" w:color="414142"/>
            </w:tcBorders>
            <w:hideMark/>
          </w:tcPr>
          <w:p w14:paraId="736E2FE0" w14:textId="31A8244E"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PO iesniegumā paredz nodrošināt vienu vai abus </w:t>
            </w:r>
            <w:r w:rsidR="00740B6D" w:rsidRPr="000567BD">
              <w:rPr>
                <w:rFonts w:ascii="Times New Roman" w:eastAsia="Times New Roman" w:hAnsi="Times New Roman" w:cs="Times New Roman"/>
                <w:sz w:val="24"/>
                <w:szCs w:val="24"/>
                <w:lang w:eastAsia="lv-LV"/>
              </w:rPr>
              <w:t>noteikumu</w:t>
            </w:r>
            <w:r w:rsidR="00740B6D">
              <w:rPr>
                <w:rFonts w:ascii="Times New Roman" w:eastAsia="Times New Roman" w:hAnsi="Times New Roman" w:cs="Times New Roman"/>
                <w:sz w:val="24"/>
                <w:szCs w:val="24"/>
                <w:lang w:eastAsia="lv-LV"/>
              </w:rPr>
              <w:t xml:space="preserve"> </w:t>
            </w:r>
            <w:hyperlink r:id="rId13" w:anchor="p36" w:history="1">
              <w:r w:rsidRPr="000567BD">
                <w:rPr>
                  <w:rFonts w:ascii="Times New Roman" w:eastAsia="Times New Roman" w:hAnsi="Times New Roman" w:cs="Times New Roman"/>
                  <w:sz w:val="24"/>
                  <w:szCs w:val="24"/>
                  <w:lang w:eastAsia="lv-LV"/>
                </w:rPr>
                <w:t>36</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567BD">
                <w:rPr>
                  <w:rFonts w:ascii="Times New Roman" w:eastAsia="Times New Roman" w:hAnsi="Times New Roman" w:cs="Times New Roman"/>
                  <w:sz w:val="24"/>
                  <w:szCs w:val="24"/>
                  <w:lang w:eastAsia="lv-LV"/>
                </w:rPr>
                <w:t>punktā</w:t>
              </w:r>
            </w:hyperlink>
            <w:r w:rsidR="00740B6D">
              <w:rPr>
                <w:rFonts w:ascii="Times New Roman" w:eastAsia="Times New Roman" w:hAnsi="Times New Roman" w:cs="Times New Roman"/>
                <w:sz w:val="24"/>
                <w:szCs w:val="24"/>
                <w:lang w:eastAsia="lv-LV"/>
              </w:rPr>
              <w:t xml:space="preserve"> </w:t>
            </w:r>
            <w:r w:rsidRPr="000567BD">
              <w:rPr>
                <w:rFonts w:ascii="Times New Roman" w:eastAsia="Times New Roman" w:hAnsi="Times New Roman" w:cs="Times New Roman"/>
                <w:sz w:val="24"/>
                <w:szCs w:val="24"/>
                <w:lang w:eastAsia="lv-LV"/>
              </w:rPr>
              <w:t>minētos atbalsta veidus Latvijas teritorijā</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2FE1"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w:t>
            </w:r>
          </w:p>
        </w:tc>
      </w:tr>
      <w:tr w:rsidR="00F8338C" w:rsidRPr="00082799" w14:paraId="736E2FE6"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E3"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1.6.</w:t>
            </w:r>
          </w:p>
        </w:tc>
        <w:tc>
          <w:tcPr>
            <w:tcW w:w="3341" w:type="pct"/>
            <w:tcBorders>
              <w:top w:val="outset" w:sz="6" w:space="0" w:color="414142"/>
              <w:left w:val="outset" w:sz="6" w:space="0" w:color="414142"/>
              <w:bottom w:val="outset" w:sz="6" w:space="0" w:color="414142"/>
              <w:right w:val="outset" w:sz="6" w:space="0" w:color="414142"/>
            </w:tcBorders>
            <w:hideMark/>
          </w:tcPr>
          <w:p w14:paraId="736E2FE4" w14:textId="4AE390D4"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PO iesniegumā paredz nepieprasīt no atbalsta saņēmējiem </w:t>
            </w:r>
            <w:r w:rsidRPr="000567BD">
              <w:rPr>
                <w:rFonts w:ascii="Times New Roman" w:eastAsia="Times New Roman" w:hAnsi="Times New Roman" w:cs="Times New Roman"/>
                <w:spacing w:val="-2"/>
                <w:sz w:val="24"/>
                <w:szCs w:val="24"/>
                <w:lang w:eastAsia="lv-LV"/>
              </w:rPr>
              <w:t xml:space="preserve">maksu par </w:t>
            </w:r>
            <w:r w:rsidR="00740B6D" w:rsidRPr="000567BD">
              <w:rPr>
                <w:rFonts w:ascii="Times New Roman" w:eastAsia="Times New Roman" w:hAnsi="Times New Roman" w:cs="Times New Roman"/>
                <w:spacing w:val="-2"/>
                <w:sz w:val="24"/>
                <w:szCs w:val="24"/>
                <w:lang w:eastAsia="lv-LV"/>
              </w:rPr>
              <w:t xml:space="preserve">noteikumu </w:t>
            </w:r>
            <w:hyperlink r:id="rId14" w:anchor="p36" w:history="1">
              <w:r w:rsidR="005E4BC4" w:rsidRPr="000567BD">
                <w:rPr>
                  <w:rFonts w:ascii="Times New Roman" w:eastAsia="Times New Roman" w:hAnsi="Times New Roman" w:cs="Times New Roman"/>
                  <w:spacing w:val="-2"/>
                  <w:sz w:val="24"/>
                  <w:szCs w:val="24"/>
                  <w:lang w:eastAsia="lv-LV"/>
                </w:rPr>
                <w:t>42</w:t>
              </w:r>
              <w:r w:rsidR="00082799" w:rsidRPr="000567BD">
                <w:rPr>
                  <w:rFonts w:ascii="Times New Roman" w:eastAsia="Times New Roman" w:hAnsi="Times New Roman" w:cs="Times New Roman"/>
                  <w:spacing w:val="-2"/>
                  <w:lang w:eastAsia="lv-LV"/>
                </w:rPr>
                <w:t>. </w:t>
              </w:r>
              <w:r w:rsidRPr="000567BD">
                <w:rPr>
                  <w:rFonts w:ascii="Times New Roman" w:eastAsia="Times New Roman" w:hAnsi="Times New Roman" w:cs="Times New Roman"/>
                  <w:spacing w:val="-2"/>
                  <w:sz w:val="24"/>
                  <w:szCs w:val="24"/>
                  <w:lang w:eastAsia="lv-LV"/>
                </w:rPr>
                <w:t>punktā</w:t>
              </w:r>
            </w:hyperlink>
            <w:r w:rsidR="00740B6D" w:rsidRPr="000567BD">
              <w:rPr>
                <w:rFonts w:ascii="Times New Roman" w:eastAsia="Times New Roman" w:hAnsi="Times New Roman" w:cs="Times New Roman"/>
                <w:spacing w:val="-2"/>
                <w:sz w:val="24"/>
                <w:szCs w:val="24"/>
                <w:lang w:eastAsia="lv-LV"/>
              </w:rPr>
              <w:t xml:space="preserve"> </w:t>
            </w:r>
            <w:r w:rsidRPr="000567BD">
              <w:rPr>
                <w:rFonts w:ascii="Times New Roman" w:eastAsia="Times New Roman" w:hAnsi="Times New Roman" w:cs="Times New Roman"/>
                <w:spacing w:val="-2"/>
                <w:sz w:val="24"/>
                <w:szCs w:val="24"/>
                <w:lang w:eastAsia="lv-LV"/>
              </w:rPr>
              <w:t>minētajiem atbalsta veidiem</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2FE5"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w:t>
            </w:r>
          </w:p>
        </w:tc>
      </w:tr>
      <w:tr w:rsidR="00F8338C" w:rsidRPr="00082799" w14:paraId="736E2FEA"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E7"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1.7.</w:t>
            </w:r>
          </w:p>
        </w:tc>
        <w:tc>
          <w:tcPr>
            <w:tcW w:w="3341" w:type="pct"/>
            <w:tcBorders>
              <w:top w:val="outset" w:sz="6" w:space="0" w:color="414142"/>
              <w:left w:val="outset" w:sz="6" w:space="0" w:color="414142"/>
              <w:bottom w:val="outset" w:sz="6" w:space="0" w:color="414142"/>
              <w:right w:val="outset" w:sz="6" w:space="0" w:color="414142"/>
            </w:tcBorders>
            <w:hideMark/>
          </w:tcPr>
          <w:p w14:paraId="736E2FE8" w14:textId="17A770E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PO iesniegumā apliecina, ka nepieprasīs </w:t>
            </w:r>
            <w:r w:rsidR="000650A8" w:rsidRPr="000567BD">
              <w:rPr>
                <w:rFonts w:ascii="Times New Roman" w:eastAsia="Times New Roman" w:hAnsi="Times New Roman" w:cs="Times New Roman"/>
                <w:sz w:val="24"/>
                <w:szCs w:val="24"/>
                <w:lang w:eastAsia="lv-LV"/>
              </w:rPr>
              <w:t xml:space="preserve">programmas </w:t>
            </w:r>
            <w:r w:rsidRPr="000567BD">
              <w:rPr>
                <w:rFonts w:ascii="Times New Roman" w:eastAsia="Times New Roman" w:hAnsi="Times New Roman" w:cs="Times New Roman"/>
                <w:sz w:val="24"/>
                <w:szCs w:val="24"/>
                <w:lang w:eastAsia="lv-LV"/>
              </w:rPr>
              <w:t>finansējumu par tādu noteikumu 3.2</w:t>
            </w:r>
            <w:r w:rsidR="00082799" w:rsidRPr="001D63B6">
              <w:rPr>
                <w:rFonts w:ascii="Times New Roman" w:eastAsia="Times New Roman" w:hAnsi="Times New Roman" w:cs="Times New Roman"/>
                <w:lang w:eastAsia="lv-LV"/>
              </w:rPr>
              <w:t>. </w:t>
            </w:r>
            <w:r w:rsidRPr="000567BD">
              <w:rPr>
                <w:rFonts w:ascii="Times New Roman" w:eastAsia="Times New Roman" w:hAnsi="Times New Roman" w:cs="Times New Roman"/>
                <w:sz w:val="24"/>
                <w:szCs w:val="24"/>
                <w:lang w:eastAsia="lv-LV"/>
              </w:rPr>
              <w:t>apakšpunktā minēto atbalstāmo darbību īstenošanu, k</w:t>
            </w:r>
            <w:r w:rsidR="001D63B6" w:rsidRPr="001D63B6">
              <w:rPr>
                <w:rFonts w:ascii="Times New Roman" w:eastAsia="Times New Roman" w:hAnsi="Times New Roman" w:cs="Times New Roman"/>
                <w:sz w:val="24"/>
                <w:szCs w:val="24"/>
                <w:lang w:eastAsia="lv-LV"/>
              </w:rPr>
              <w:t>ur</w:t>
            </w:r>
            <w:r w:rsidRPr="000567BD">
              <w:rPr>
                <w:rFonts w:ascii="Times New Roman" w:eastAsia="Times New Roman" w:hAnsi="Times New Roman" w:cs="Times New Roman"/>
                <w:sz w:val="24"/>
                <w:szCs w:val="24"/>
                <w:lang w:eastAsia="lv-LV"/>
              </w:rPr>
              <w:t>as tiek finansētas no citiem Eiropas Savienības vai publiskā finansējuma līdzekļiem</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2FE9"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w:t>
            </w:r>
          </w:p>
        </w:tc>
      </w:tr>
      <w:tr w:rsidR="00F8338C" w:rsidRPr="00082799" w14:paraId="736E2FEE"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EB"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1.8.</w:t>
            </w:r>
          </w:p>
        </w:tc>
        <w:tc>
          <w:tcPr>
            <w:tcW w:w="3341" w:type="pct"/>
            <w:tcBorders>
              <w:top w:val="outset" w:sz="6" w:space="0" w:color="414142"/>
              <w:left w:val="outset" w:sz="6" w:space="0" w:color="414142"/>
              <w:bottom w:val="outset" w:sz="6" w:space="0" w:color="414142"/>
              <w:right w:val="outset" w:sz="6" w:space="0" w:color="414142"/>
            </w:tcBorders>
            <w:hideMark/>
          </w:tcPr>
          <w:p w14:paraId="736E2FEC" w14:textId="6A3F3884"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PO iesniegumā apliecina, ka </w:t>
            </w:r>
            <w:r w:rsidR="00740B6D" w:rsidRPr="000567BD">
              <w:rPr>
                <w:rFonts w:ascii="Times New Roman" w:eastAsia="Times New Roman" w:hAnsi="Times New Roman" w:cs="Times New Roman"/>
                <w:sz w:val="24"/>
                <w:szCs w:val="24"/>
                <w:lang w:eastAsia="lv-LV"/>
              </w:rPr>
              <w:t>noteikumu</w:t>
            </w:r>
            <w:r w:rsidR="00740B6D">
              <w:rPr>
                <w:rFonts w:ascii="Times New Roman" w:eastAsia="Times New Roman" w:hAnsi="Times New Roman" w:cs="Times New Roman"/>
                <w:sz w:val="24"/>
                <w:szCs w:val="24"/>
                <w:lang w:eastAsia="lv-LV"/>
              </w:rPr>
              <w:t xml:space="preserve"> </w:t>
            </w:r>
            <w:hyperlink r:id="rId15" w:anchor="p36" w:history="1">
              <w:r w:rsidR="00DF57AA" w:rsidRPr="000567BD">
                <w:rPr>
                  <w:rFonts w:ascii="Times New Roman" w:eastAsia="Times New Roman" w:hAnsi="Times New Roman" w:cs="Times New Roman"/>
                  <w:sz w:val="24"/>
                  <w:szCs w:val="24"/>
                  <w:lang w:eastAsia="lv-LV"/>
                </w:rPr>
                <w:t>42</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567BD">
                <w:rPr>
                  <w:rFonts w:ascii="Times New Roman" w:eastAsia="Times New Roman" w:hAnsi="Times New Roman" w:cs="Times New Roman"/>
                  <w:sz w:val="24"/>
                  <w:szCs w:val="24"/>
                  <w:lang w:eastAsia="lv-LV"/>
                </w:rPr>
                <w:t>punktā</w:t>
              </w:r>
            </w:hyperlink>
            <w:r w:rsidR="00740B6D">
              <w:rPr>
                <w:rFonts w:ascii="Times New Roman" w:eastAsia="Times New Roman" w:hAnsi="Times New Roman" w:cs="Times New Roman"/>
                <w:sz w:val="24"/>
                <w:szCs w:val="24"/>
                <w:lang w:eastAsia="lv-LV"/>
              </w:rPr>
              <w:t xml:space="preserve"> </w:t>
            </w:r>
            <w:r w:rsidRPr="000567BD">
              <w:rPr>
                <w:rFonts w:ascii="Times New Roman" w:eastAsia="Times New Roman" w:hAnsi="Times New Roman" w:cs="Times New Roman"/>
                <w:sz w:val="24"/>
                <w:szCs w:val="24"/>
                <w:lang w:eastAsia="lv-LV"/>
              </w:rPr>
              <w:t xml:space="preserve">minēto atbalsta veidu nodrošināšanā veicinās vienlīdzīgu iespēju ievērošanu neatkarīgi no dzimuma, rases vai etniskās </w:t>
            </w:r>
            <w:r w:rsidRPr="000567BD">
              <w:rPr>
                <w:rFonts w:ascii="Times New Roman" w:eastAsia="Times New Roman" w:hAnsi="Times New Roman" w:cs="Times New Roman"/>
                <w:spacing w:val="-2"/>
                <w:sz w:val="24"/>
                <w:szCs w:val="24"/>
                <w:lang w:eastAsia="lv-LV"/>
              </w:rPr>
              <w:t>izcelsmes, reliģijas vai pārliecības, invaliditātes, vecuma vai</w:t>
            </w:r>
            <w:r w:rsidRPr="000567BD">
              <w:rPr>
                <w:rFonts w:ascii="Times New Roman" w:eastAsia="Times New Roman" w:hAnsi="Times New Roman" w:cs="Times New Roman"/>
                <w:sz w:val="24"/>
                <w:szCs w:val="24"/>
                <w:lang w:eastAsia="lv-LV"/>
              </w:rPr>
              <w:t xml:space="preserve"> seksuālās orientācijas</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2FED"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w:t>
            </w:r>
          </w:p>
        </w:tc>
      </w:tr>
      <w:tr w:rsidR="00F8338C" w:rsidRPr="00082799" w14:paraId="736E2FF2"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EF"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1.9.</w:t>
            </w:r>
          </w:p>
        </w:tc>
        <w:tc>
          <w:tcPr>
            <w:tcW w:w="3341" w:type="pct"/>
            <w:tcBorders>
              <w:top w:val="outset" w:sz="6" w:space="0" w:color="414142"/>
              <w:left w:val="outset" w:sz="6" w:space="0" w:color="414142"/>
              <w:bottom w:val="outset" w:sz="6" w:space="0" w:color="414142"/>
              <w:right w:val="outset" w:sz="6" w:space="0" w:color="414142"/>
            </w:tcBorders>
            <w:hideMark/>
          </w:tcPr>
          <w:p w14:paraId="736E2FF0"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 iesniegums ir:</w:t>
            </w:r>
          </w:p>
        </w:tc>
        <w:tc>
          <w:tcPr>
            <w:tcW w:w="1247" w:type="pct"/>
            <w:vMerge w:val="restart"/>
            <w:tcBorders>
              <w:top w:val="outset" w:sz="6" w:space="0" w:color="414142"/>
              <w:left w:val="outset" w:sz="6" w:space="0" w:color="414142"/>
              <w:bottom w:val="outset" w:sz="6" w:space="0" w:color="414142"/>
              <w:right w:val="outset" w:sz="6" w:space="0" w:color="414142"/>
            </w:tcBorders>
            <w:vAlign w:val="center"/>
            <w:hideMark/>
          </w:tcPr>
          <w:p w14:paraId="736E2FF1"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w:t>
            </w:r>
          </w:p>
        </w:tc>
      </w:tr>
      <w:tr w:rsidR="00F8338C" w:rsidRPr="00082799" w14:paraId="736E2FF6"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F3"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1.9.1.</w:t>
            </w:r>
          </w:p>
        </w:tc>
        <w:tc>
          <w:tcPr>
            <w:tcW w:w="3341" w:type="pct"/>
            <w:tcBorders>
              <w:top w:val="outset" w:sz="6" w:space="0" w:color="414142"/>
              <w:left w:val="outset" w:sz="6" w:space="0" w:color="414142"/>
              <w:bottom w:val="outset" w:sz="6" w:space="0" w:color="414142"/>
              <w:right w:val="outset" w:sz="6" w:space="0" w:color="414142"/>
            </w:tcBorders>
            <w:hideMark/>
          </w:tcPr>
          <w:p w14:paraId="736E2FF4"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sagatavots datorrakstā (ja attiecināms)</w:t>
            </w:r>
          </w:p>
        </w:tc>
        <w:tc>
          <w:tcPr>
            <w:tcW w:w="1247" w:type="pct"/>
            <w:vMerge/>
            <w:tcBorders>
              <w:top w:val="outset" w:sz="6" w:space="0" w:color="414142"/>
              <w:left w:val="outset" w:sz="6" w:space="0" w:color="414142"/>
              <w:bottom w:val="outset" w:sz="6" w:space="0" w:color="414142"/>
              <w:right w:val="outset" w:sz="6" w:space="0" w:color="414142"/>
            </w:tcBorders>
            <w:vAlign w:val="center"/>
            <w:hideMark/>
          </w:tcPr>
          <w:p w14:paraId="736E2FF5"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r>
      <w:tr w:rsidR="00F8338C" w:rsidRPr="00082799" w14:paraId="736E2FFA"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F7"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1.9.2.</w:t>
            </w:r>
          </w:p>
        </w:tc>
        <w:tc>
          <w:tcPr>
            <w:tcW w:w="3341" w:type="pct"/>
            <w:tcBorders>
              <w:top w:val="outset" w:sz="6" w:space="0" w:color="414142"/>
              <w:left w:val="outset" w:sz="6" w:space="0" w:color="414142"/>
              <w:bottom w:val="outset" w:sz="6" w:space="0" w:color="414142"/>
              <w:right w:val="outset" w:sz="6" w:space="0" w:color="414142"/>
            </w:tcBorders>
            <w:hideMark/>
          </w:tcPr>
          <w:p w14:paraId="736E2FF8"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pilnībā aizpildīts valsts valodā atbilstoši atlases nolikumam</w:t>
            </w:r>
          </w:p>
        </w:tc>
        <w:tc>
          <w:tcPr>
            <w:tcW w:w="1247" w:type="pct"/>
            <w:vMerge/>
            <w:tcBorders>
              <w:top w:val="outset" w:sz="6" w:space="0" w:color="414142"/>
              <w:left w:val="outset" w:sz="6" w:space="0" w:color="414142"/>
              <w:bottom w:val="outset" w:sz="6" w:space="0" w:color="414142"/>
              <w:right w:val="outset" w:sz="6" w:space="0" w:color="414142"/>
            </w:tcBorders>
            <w:vAlign w:val="center"/>
            <w:hideMark/>
          </w:tcPr>
          <w:p w14:paraId="736E2FF9"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r>
      <w:tr w:rsidR="00F8338C" w:rsidRPr="00082799" w14:paraId="736E2FFE"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2FFB"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1.9.3.</w:t>
            </w:r>
          </w:p>
        </w:tc>
        <w:tc>
          <w:tcPr>
            <w:tcW w:w="3341" w:type="pct"/>
            <w:tcBorders>
              <w:top w:val="outset" w:sz="6" w:space="0" w:color="414142"/>
              <w:left w:val="outset" w:sz="6" w:space="0" w:color="414142"/>
              <w:bottom w:val="outset" w:sz="6" w:space="0" w:color="414142"/>
              <w:right w:val="outset" w:sz="6" w:space="0" w:color="414142"/>
            </w:tcBorders>
            <w:hideMark/>
          </w:tcPr>
          <w:p w14:paraId="736E2FFC"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ar pievienotiem papildus iesniedzamiem dokumentiem valsts valodā vai ar PO atbildīgās amatpersonas apliecinātu tulkojumu</w:t>
            </w:r>
          </w:p>
        </w:tc>
        <w:tc>
          <w:tcPr>
            <w:tcW w:w="1247" w:type="pct"/>
            <w:vMerge/>
            <w:tcBorders>
              <w:top w:val="outset" w:sz="6" w:space="0" w:color="414142"/>
              <w:left w:val="outset" w:sz="6" w:space="0" w:color="414142"/>
              <w:bottom w:val="outset" w:sz="6" w:space="0" w:color="414142"/>
              <w:right w:val="outset" w:sz="6" w:space="0" w:color="414142"/>
            </w:tcBorders>
            <w:vAlign w:val="center"/>
            <w:hideMark/>
          </w:tcPr>
          <w:p w14:paraId="736E2FFD"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r>
      <w:tr w:rsidR="00F8338C" w:rsidRPr="00082799" w14:paraId="736E3001" w14:textId="77777777" w:rsidTr="000567BD">
        <w:tc>
          <w:tcPr>
            <w:tcW w:w="3753" w:type="pct"/>
            <w:gridSpan w:val="2"/>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36E2FFF"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lastRenderedPageBreak/>
              <w:t>2. Specifiskie atbilstības kritēriji</w:t>
            </w:r>
            <w:r w:rsidRPr="000567BD">
              <w:rPr>
                <w:rFonts w:ascii="Times New Roman" w:eastAsia="Times New Roman" w:hAnsi="Times New Roman" w:cs="Times New Roman"/>
                <w:sz w:val="24"/>
                <w:szCs w:val="24"/>
                <w:vertAlign w:val="superscript"/>
                <w:lang w:eastAsia="lv-LV"/>
              </w:rPr>
              <w:t>2</w:t>
            </w:r>
          </w:p>
        </w:tc>
        <w:tc>
          <w:tcPr>
            <w:tcW w:w="1247"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36E3000"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Kritērija ietekme uz lēmuma pieņemšanu</w:t>
            </w:r>
            <w:r w:rsidRPr="000567BD">
              <w:rPr>
                <w:rFonts w:ascii="Times New Roman" w:eastAsia="Times New Roman" w:hAnsi="Times New Roman" w:cs="Times New Roman"/>
                <w:sz w:val="24"/>
                <w:szCs w:val="24"/>
                <w:lang w:eastAsia="lv-LV"/>
              </w:rPr>
              <w:br/>
              <w:t>(P, N)</w:t>
            </w:r>
          </w:p>
        </w:tc>
      </w:tr>
      <w:tr w:rsidR="00F8338C" w:rsidRPr="00082799" w14:paraId="736E3005"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3002"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2.1.</w:t>
            </w:r>
          </w:p>
        </w:tc>
        <w:tc>
          <w:tcPr>
            <w:tcW w:w="3341" w:type="pct"/>
            <w:tcBorders>
              <w:top w:val="outset" w:sz="6" w:space="0" w:color="414142"/>
              <w:left w:val="outset" w:sz="6" w:space="0" w:color="414142"/>
              <w:bottom w:val="outset" w:sz="6" w:space="0" w:color="414142"/>
              <w:right w:val="outset" w:sz="6" w:space="0" w:color="414142"/>
            </w:tcBorders>
            <w:hideMark/>
          </w:tcPr>
          <w:p w14:paraId="736E3003" w14:textId="2C9D191A"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 iesniegumā pamatota pietiekama administratīva, finansiāla un darbības spēja, lai nodrošinātu pārtikas un pamata materiālās palīdzības preču drošu uzglabāšanu un izdalīšanu</w:t>
            </w:r>
            <w:r w:rsidR="001C6DA2" w:rsidRPr="000567BD">
              <w:rPr>
                <w:rFonts w:ascii="Times New Roman" w:eastAsia="Times New Roman" w:hAnsi="Times New Roman" w:cs="Times New Roman"/>
                <w:sz w:val="24"/>
                <w:szCs w:val="24"/>
                <w:lang w:eastAsia="lv-LV"/>
              </w:rPr>
              <w:t xml:space="preserve"> </w:t>
            </w:r>
            <w:r w:rsidRPr="000567BD">
              <w:rPr>
                <w:rFonts w:ascii="Times New Roman" w:eastAsia="Times New Roman" w:hAnsi="Times New Roman" w:cs="Times New Roman"/>
                <w:sz w:val="24"/>
                <w:szCs w:val="24"/>
                <w:lang w:eastAsia="lv-LV"/>
              </w:rPr>
              <w:t>personām, kuras ir tiesīgas attiecīgo palīdzību saņemt</w:t>
            </w:r>
            <w:r w:rsidRPr="000567BD">
              <w:rPr>
                <w:rFonts w:ascii="Times New Roman" w:eastAsia="Times New Roman" w:hAnsi="Times New Roman" w:cs="Times New Roman"/>
                <w:sz w:val="24"/>
                <w:szCs w:val="24"/>
                <w:vertAlign w:val="superscript"/>
                <w:lang w:eastAsia="lv-LV"/>
              </w:rPr>
              <w:t>3</w:t>
            </w:r>
            <w:r w:rsidR="001130E1" w:rsidRPr="000567BD">
              <w:rPr>
                <w:rFonts w:ascii="Times New Roman" w:eastAsia="Times New Roman" w:hAnsi="Times New Roman" w:cs="Times New Roman"/>
                <w:sz w:val="24"/>
                <w:szCs w:val="24"/>
                <w:lang w:eastAsia="lv-LV"/>
              </w:rPr>
              <w:t>, to uzskaitot EIKT sistēmā</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3004"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w:t>
            </w:r>
          </w:p>
        </w:tc>
      </w:tr>
      <w:tr w:rsidR="00F8338C" w:rsidRPr="00082799" w14:paraId="736E3009"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3006"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2.2.</w:t>
            </w:r>
          </w:p>
        </w:tc>
        <w:tc>
          <w:tcPr>
            <w:tcW w:w="3341" w:type="pct"/>
            <w:tcBorders>
              <w:top w:val="outset" w:sz="6" w:space="0" w:color="414142"/>
              <w:left w:val="outset" w:sz="6" w:space="0" w:color="414142"/>
              <w:bottom w:val="outset" w:sz="6" w:space="0" w:color="414142"/>
              <w:right w:val="outset" w:sz="6" w:space="0" w:color="414142"/>
            </w:tcBorders>
            <w:hideMark/>
          </w:tcPr>
          <w:p w14:paraId="736E3007"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 iesniegumā pamatota pietiekama administratīva, finansiāla un darbības spēja maltītes nodrošināšanai, tajā skaitā pārtikas preču komplektu drošai uzglabāšanai un maltīšu izdalīšanai</w:t>
            </w:r>
            <w:r w:rsidRPr="000567BD">
              <w:rPr>
                <w:rFonts w:ascii="Times New Roman" w:eastAsia="Times New Roman" w:hAnsi="Times New Roman" w:cs="Times New Roman"/>
                <w:sz w:val="24"/>
                <w:szCs w:val="24"/>
                <w:vertAlign w:val="superscript"/>
                <w:lang w:eastAsia="lv-LV"/>
              </w:rPr>
              <w:t>4</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3008"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w:t>
            </w:r>
          </w:p>
        </w:tc>
      </w:tr>
      <w:tr w:rsidR="00F8338C" w:rsidRPr="00082799" w14:paraId="736E300D"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300A"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2.3.</w:t>
            </w:r>
          </w:p>
        </w:tc>
        <w:tc>
          <w:tcPr>
            <w:tcW w:w="3341" w:type="pct"/>
            <w:tcBorders>
              <w:top w:val="outset" w:sz="6" w:space="0" w:color="414142"/>
              <w:left w:val="outset" w:sz="6" w:space="0" w:color="414142"/>
              <w:bottom w:val="outset" w:sz="6" w:space="0" w:color="414142"/>
              <w:right w:val="outset" w:sz="6" w:space="0" w:color="414142"/>
            </w:tcBorders>
            <w:hideMark/>
          </w:tcPr>
          <w:p w14:paraId="736E300B"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 iesniegumā pamatota pietiekama administratīva, finansiāla un darbības spēja, lai tieši vai netieši nodrošinātu papildpasākumus</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300C"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w:t>
            </w:r>
          </w:p>
        </w:tc>
      </w:tr>
      <w:tr w:rsidR="00F8338C" w:rsidRPr="00082799" w14:paraId="736E3011" w14:textId="77777777" w:rsidTr="000567BD">
        <w:tc>
          <w:tcPr>
            <w:tcW w:w="412" w:type="pct"/>
            <w:tcBorders>
              <w:top w:val="outset" w:sz="6" w:space="0" w:color="414142"/>
              <w:left w:val="outset" w:sz="6" w:space="0" w:color="414142"/>
              <w:bottom w:val="outset" w:sz="6" w:space="0" w:color="414142"/>
              <w:right w:val="outset" w:sz="6" w:space="0" w:color="414142"/>
            </w:tcBorders>
            <w:hideMark/>
          </w:tcPr>
          <w:p w14:paraId="736E300E"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2.4.</w:t>
            </w:r>
          </w:p>
        </w:tc>
        <w:tc>
          <w:tcPr>
            <w:tcW w:w="3341" w:type="pct"/>
            <w:tcBorders>
              <w:top w:val="outset" w:sz="6" w:space="0" w:color="414142"/>
              <w:left w:val="outset" w:sz="6" w:space="0" w:color="414142"/>
              <w:bottom w:val="outset" w:sz="6" w:space="0" w:color="414142"/>
              <w:right w:val="outset" w:sz="6" w:space="0" w:color="414142"/>
            </w:tcBorders>
            <w:hideMark/>
          </w:tcPr>
          <w:p w14:paraId="736E300F" w14:textId="1667FED1"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PO iesniegumā pamatota pietiekama administratīva, finansiāla un darbības spēja, lai nodrošinātu pārtikas un pamata materiālās palīdzības preču uzglabāšanu un izdalīšanu personām, tajā skaitā arī maltīšu nodrošināšanu </w:t>
            </w:r>
            <w:r w:rsidRPr="000567BD">
              <w:rPr>
                <w:rFonts w:ascii="Times New Roman" w:eastAsia="Times New Roman" w:hAnsi="Times New Roman" w:cs="Times New Roman"/>
                <w:spacing w:val="-2"/>
                <w:sz w:val="24"/>
                <w:szCs w:val="24"/>
                <w:lang w:eastAsia="lv-LV"/>
              </w:rPr>
              <w:t>(ja</w:t>
            </w:r>
            <w:r w:rsidR="001D63B6" w:rsidRPr="000567BD">
              <w:rPr>
                <w:rFonts w:ascii="Times New Roman" w:eastAsia="Times New Roman" w:hAnsi="Times New Roman" w:cs="Times New Roman"/>
                <w:spacing w:val="-2"/>
                <w:sz w:val="24"/>
                <w:szCs w:val="24"/>
                <w:lang w:eastAsia="lv-LV"/>
              </w:rPr>
              <w:t> </w:t>
            </w:r>
            <w:r w:rsidRPr="000567BD">
              <w:rPr>
                <w:rFonts w:ascii="Times New Roman" w:eastAsia="Times New Roman" w:hAnsi="Times New Roman" w:cs="Times New Roman"/>
                <w:spacing w:val="-2"/>
                <w:sz w:val="24"/>
                <w:szCs w:val="24"/>
                <w:lang w:eastAsia="lv-LV"/>
              </w:rPr>
              <w:t>attiecināms), kā arī ar papildpasākumu īstenošanu saistītās</w:t>
            </w:r>
            <w:r w:rsidRPr="000567BD">
              <w:rPr>
                <w:rFonts w:ascii="Times New Roman" w:eastAsia="Times New Roman" w:hAnsi="Times New Roman" w:cs="Times New Roman"/>
                <w:sz w:val="24"/>
                <w:szCs w:val="24"/>
                <w:lang w:eastAsia="lv-LV"/>
              </w:rPr>
              <w:t xml:space="preserve"> informācijas publicitātes, uzraudzības un novērtēšanas prasību ievērošanu</w:t>
            </w:r>
          </w:p>
        </w:tc>
        <w:tc>
          <w:tcPr>
            <w:tcW w:w="1247" w:type="pct"/>
            <w:tcBorders>
              <w:top w:val="outset" w:sz="6" w:space="0" w:color="414142"/>
              <w:left w:val="outset" w:sz="6" w:space="0" w:color="414142"/>
              <w:bottom w:val="outset" w:sz="6" w:space="0" w:color="414142"/>
              <w:right w:val="outset" w:sz="6" w:space="0" w:color="414142"/>
            </w:tcBorders>
            <w:vAlign w:val="center"/>
            <w:hideMark/>
          </w:tcPr>
          <w:p w14:paraId="736E3010"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w:t>
            </w:r>
          </w:p>
        </w:tc>
      </w:tr>
    </w:tbl>
    <w:p w14:paraId="736E3012" w14:textId="77777777" w:rsidR="00F8338C" w:rsidRPr="00077585" w:rsidRDefault="00F8338C" w:rsidP="00F8338C">
      <w:pPr>
        <w:shd w:val="clear" w:color="auto" w:fill="FFFFFF"/>
        <w:spacing w:after="0" w:line="240" w:lineRule="auto"/>
        <w:rPr>
          <w:rFonts w:ascii="Times New Roman" w:eastAsia="Times New Roman" w:hAnsi="Times New Roman" w:cs="Times New Roman"/>
          <w:vanish/>
          <w:sz w:val="28"/>
          <w:szCs w:val="28"/>
          <w:lang w:eastAsia="lv-LV"/>
        </w:rPr>
      </w:pP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478"/>
        <w:gridCol w:w="1970"/>
        <w:gridCol w:w="3923"/>
        <w:gridCol w:w="1418"/>
        <w:gridCol w:w="1266"/>
      </w:tblGrid>
      <w:tr w:rsidR="00AB1599" w:rsidRPr="00AB1599" w14:paraId="736E3017" w14:textId="77777777" w:rsidTr="00AB1599">
        <w:tc>
          <w:tcPr>
            <w:tcW w:w="1352" w:type="pct"/>
            <w:gridSpan w:val="2"/>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36E3013" w14:textId="1D1D3678"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3. Kvalitātes kritēriji</w:t>
            </w:r>
            <w:r w:rsidRPr="000567BD">
              <w:rPr>
                <w:rFonts w:ascii="Times New Roman" w:eastAsia="Times New Roman" w:hAnsi="Times New Roman" w:cs="Times New Roman"/>
                <w:sz w:val="24"/>
                <w:szCs w:val="24"/>
                <w:vertAlign w:val="superscript"/>
                <w:lang w:eastAsia="lv-LV"/>
              </w:rPr>
              <w:t>5</w:t>
            </w:r>
          </w:p>
        </w:tc>
        <w:tc>
          <w:tcPr>
            <w:tcW w:w="2166"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36E3014"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proofErr w:type="spellStart"/>
            <w:r w:rsidRPr="000567BD">
              <w:rPr>
                <w:rFonts w:ascii="Times New Roman" w:eastAsia="Times New Roman" w:hAnsi="Times New Roman" w:cs="Times New Roman"/>
                <w:sz w:val="24"/>
                <w:szCs w:val="24"/>
                <w:lang w:eastAsia="lv-LV"/>
              </w:rPr>
              <w:t>Apakškritēriji</w:t>
            </w:r>
            <w:proofErr w:type="spellEnd"/>
            <w:r w:rsidRPr="000567BD">
              <w:rPr>
                <w:rFonts w:ascii="Times New Roman" w:eastAsia="Times New Roman" w:hAnsi="Times New Roman" w:cs="Times New Roman"/>
                <w:sz w:val="24"/>
                <w:szCs w:val="24"/>
                <w:lang w:eastAsia="lv-LV"/>
              </w:rPr>
              <w:t>/punktu skaits</w:t>
            </w:r>
          </w:p>
        </w:tc>
        <w:tc>
          <w:tcPr>
            <w:tcW w:w="783"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36E3015"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Maksimālais iegūstamais punktu skaits un punktu piešķiršanas kārtība</w:t>
            </w:r>
          </w:p>
        </w:tc>
        <w:tc>
          <w:tcPr>
            <w:tcW w:w="699" w:type="pct"/>
            <w:tcBorders>
              <w:top w:val="outset" w:sz="6" w:space="0" w:color="414142"/>
              <w:left w:val="outset" w:sz="6" w:space="0" w:color="414142"/>
              <w:bottom w:val="outset" w:sz="6" w:space="0" w:color="414142"/>
              <w:right w:val="outset" w:sz="6" w:space="0" w:color="414142"/>
            </w:tcBorders>
            <w:shd w:val="clear" w:color="auto" w:fill="F2F2F2"/>
            <w:vAlign w:val="center"/>
            <w:hideMark/>
          </w:tcPr>
          <w:p w14:paraId="736E3016" w14:textId="78D7762B"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Minimālais nepiecie</w:t>
            </w:r>
            <w:r w:rsidR="00AB1599">
              <w:rPr>
                <w:rFonts w:ascii="Times New Roman" w:eastAsia="Times New Roman" w:hAnsi="Times New Roman" w:cs="Times New Roman"/>
                <w:sz w:val="24"/>
                <w:szCs w:val="24"/>
                <w:lang w:eastAsia="lv-LV"/>
              </w:rPr>
              <w:softHyphen/>
            </w:r>
            <w:r w:rsidRPr="000567BD">
              <w:rPr>
                <w:rFonts w:ascii="Times New Roman" w:eastAsia="Times New Roman" w:hAnsi="Times New Roman" w:cs="Times New Roman"/>
                <w:sz w:val="24"/>
                <w:szCs w:val="24"/>
                <w:lang w:eastAsia="lv-LV"/>
              </w:rPr>
              <w:t>šamais punktu skaits</w:t>
            </w:r>
          </w:p>
        </w:tc>
      </w:tr>
      <w:tr w:rsidR="00AB1599" w:rsidRPr="00AB1599" w14:paraId="736E3021" w14:textId="77777777" w:rsidTr="00AB1599">
        <w:tc>
          <w:tcPr>
            <w:tcW w:w="264" w:type="pct"/>
            <w:vMerge w:val="restart"/>
            <w:tcBorders>
              <w:top w:val="outset" w:sz="6" w:space="0" w:color="414142"/>
              <w:left w:val="outset" w:sz="6" w:space="0" w:color="414142"/>
              <w:bottom w:val="outset" w:sz="6" w:space="0" w:color="414142"/>
              <w:right w:val="outset" w:sz="6" w:space="0" w:color="414142"/>
            </w:tcBorders>
            <w:hideMark/>
          </w:tcPr>
          <w:p w14:paraId="736E3018"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3.1.</w:t>
            </w:r>
          </w:p>
        </w:tc>
        <w:tc>
          <w:tcPr>
            <w:tcW w:w="1088" w:type="pct"/>
            <w:vMerge w:val="restart"/>
            <w:tcBorders>
              <w:top w:val="outset" w:sz="6" w:space="0" w:color="414142"/>
              <w:left w:val="outset" w:sz="6" w:space="0" w:color="414142"/>
              <w:bottom w:val="outset" w:sz="6" w:space="0" w:color="414142"/>
              <w:right w:val="outset" w:sz="6" w:space="0" w:color="414142"/>
            </w:tcBorders>
            <w:hideMark/>
          </w:tcPr>
          <w:p w14:paraId="736E3019"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 xml:space="preserve">PO pieredzes ilgums pēdējo septiņu gadu laikā līdz atlases izsludināšanas dienai sociāli </w:t>
            </w:r>
            <w:proofErr w:type="spellStart"/>
            <w:r w:rsidRPr="000567BD">
              <w:rPr>
                <w:rFonts w:ascii="Times New Roman" w:eastAsia="Times New Roman" w:hAnsi="Times New Roman" w:cs="Times New Roman"/>
                <w:sz w:val="24"/>
                <w:szCs w:val="24"/>
                <w:lang w:eastAsia="lv-LV"/>
              </w:rPr>
              <w:t>mazaizsargāto</w:t>
            </w:r>
            <w:proofErr w:type="spellEnd"/>
            <w:r w:rsidRPr="000567BD">
              <w:rPr>
                <w:rFonts w:ascii="Times New Roman" w:eastAsia="Times New Roman" w:hAnsi="Times New Roman" w:cs="Times New Roman"/>
                <w:sz w:val="24"/>
                <w:szCs w:val="24"/>
                <w:lang w:eastAsia="lv-LV"/>
              </w:rPr>
              <w:t xml:space="preserve"> personu sociālās labklājības celšanā un labdarībā</w:t>
            </w:r>
          </w:p>
        </w:tc>
        <w:tc>
          <w:tcPr>
            <w:tcW w:w="2166" w:type="pct"/>
            <w:tcBorders>
              <w:top w:val="outset" w:sz="6" w:space="0" w:color="414142"/>
              <w:left w:val="outset" w:sz="6" w:space="0" w:color="414142"/>
              <w:bottom w:val="outset" w:sz="6" w:space="0" w:color="414142"/>
              <w:right w:val="outset" w:sz="6" w:space="0" w:color="414142"/>
            </w:tcBorders>
            <w:vAlign w:val="center"/>
            <w:hideMark/>
          </w:tcPr>
          <w:p w14:paraId="736E301A"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3.1.1. PO pieredze labdarības vai sociālo pakalpojumu un sociālās iekļaušanas pasākumu nodrošināšanā ir</w:t>
            </w:r>
            <w:r w:rsidRPr="002B16F3">
              <w:rPr>
                <w:rFonts w:ascii="Times New Roman" w:eastAsia="Times New Roman" w:hAnsi="Times New Roman" w:cs="Times New Roman"/>
                <w:vertAlign w:val="superscript"/>
                <w:lang w:eastAsia="lv-LV"/>
              </w:rPr>
              <w:t>3</w:t>
            </w:r>
            <w:r w:rsidRPr="002B16F3">
              <w:rPr>
                <w:rFonts w:ascii="Times New Roman" w:eastAsia="Times New Roman" w:hAnsi="Times New Roman" w:cs="Times New Roman"/>
                <w:lang w:eastAsia="lv-LV"/>
              </w:rPr>
              <w:t>:</w:t>
            </w:r>
          </w:p>
          <w:p w14:paraId="736E301B"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3.1.1.1. ilgāka par trim gadiem – 30</w:t>
            </w:r>
          </w:p>
          <w:p w14:paraId="736E301C" w14:textId="77777777" w:rsidR="00F8338C" w:rsidRPr="000567BD" w:rsidRDefault="00F8338C" w:rsidP="000567BD">
            <w:pPr>
              <w:spacing w:before="60" w:after="60" w:line="240" w:lineRule="auto"/>
              <w:ind w:left="57"/>
              <w:rPr>
                <w:rFonts w:ascii="Times New Roman" w:eastAsia="Times New Roman" w:hAnsi="Times New Roman" w:cs="Times New Roman"/>
                <w:spacing w:val="-4"/>
                <w:lang w:eastAsia="lv-LV"/>
              </w:rPr>
            </w:pPr>
            <w:r w:rsidRPr="000567BD">
              <w:rPr>
                <w:rFonts w:ascii="Times New Roman" w:eastAsia="Times New Roman" w:hAnsi="Times New Roman" w:cs="Times New Roman"/>
                <w:spacing w:val="-4"/>
                <w:lang w:eastAsia="lv-LV"/>
              </w:rPr>
              <w:t>3.1.1.2. no viena gada līdz trim gadiem – 20</w:t>
            </w:r>
          </w:p>
          <w:p w14:paraId="736E301D"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3.1.1.3. viens gads – 10</w:t>
            </w:r>
          </w:p>
          <w:p w14:paraId="736E301E"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3.1.1.4. mazāka par vienu gadu – 0</w:t>
            </w:r>
          </w:p>
        </w:tc>
        <w:tc>
          <w:tcPr>
            <w:tcW w:w="783" w:type="pct"/>
            <w:vMerge w:val="restart"/>
            <w:tcBorders>
              <w:top w:val="outset" w:sz="6" w:space="0" w:color="414142"/>
              <w:left w:val="outset" w:sz="6" w:space="0" w:color="414142"/>
              <w:bottom w:val="outset" w:sz="6" w:space="0" w:color="414142"/>
              <w:right w:val="outset" w:sz="6" w:space="0" w:color="414142"/>
            </w:tcBorders>
            <w:vAlign w:val="center"/>
            <w:hideMark/>
          </w:tcPr>
          <w:p w14:paraId="736E301F"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30</w:t>
            </w:r>
          </w:p>
        </w:tc>
        <w:tc>
          <w:tcPr>
            <w:tcW w:w="699" w:type="pct"/>
            <w:vMerge w:val="restart"/>
            <w:tcBorders>
              <w:top w:val="outset" w:sz="6" w:space="0" w:color="414142"/>
              <w:left w:val="outset" w:sz="6" w:space="0" w:color="414142"/>
              <w:bottom w:val="outset" w:sz="6" w:space="0" w:color="414142"/>
              <w:right w:val="outset" w:sz="6" w:space="0" w:color="414142"/>
            </w:tcBorders>
            <w:vAlign w:val="center"/>
            <w:hideMark/>
          </w:tcPr>
          <w:p w14:paraId="736E3020"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0</w:t>
            </w:r>
          </w:p>
        </w:tc>
      </w:tr>
      <w:tr w:rsidR="00F8338C" w:rsidRPr="00082799" w14:paraId="736E302B" w14:textId="77777777" w:rsidTr="000567BD">
        <w:tc>
          <w:tcPr>
            <w:tcW w:w="264" w:type="pct"/>
            <w:vMerge/>
            <w:tcBorders>
              <w:top w:val="outset" w:sz="6" w:space="0" w:color="414142"/>
              <w:left w:val="outset" w:sz="6" w:space="0" w:color="414142"/>
              <w:bottom w:val="outset" w:sz="6" w:space="0" w:color="414142"/>
              <w:right w:val="outset" w:sz="6" w:space="0" w:color="414142"/>
            </w:tcBorders>
            <w:vAlign w:val="center"/>
            <w:hideMark/>
          </w:tcPr>
          <w:p w14:paraId="736E3022"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1088" w:type="pct"/>
            <w:vMerge/>
            <w:tcBorders>
              <w:top w:val="outset" w:sz="6" w:space="0" w:color="414142"/>
              <w:left w:val="outset" w:sz="6" w:space="0" w:color="414142"/>
              <w:bottom w:val="outset" w:sz="6" w:space="0" w:color="414142"/>
              <w:right w:val="outset" w:sz="6" w:space="0" w:color="414142"/>
            </w:tcBorders>
            <w:vAlign w:val="center"/>
            <w:hideMark/>
          </w:tcPr>
          <w:p w14:paraId="736E3023"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2166" w:type="pct"/>
            <w:tcBorders>
              <w:top w:val="outset" w:sz="6" w:space="0" w:color="414142"/>
              <w:left w:val="outset" w:sz="6" w:space="0" w:color="414142"/>
              <w:bottom w:val="outset" w:sz="6" w:space="0" w:color="414142"/>
              <w:right w:val="outset" w:sz="6" w:space="0" w:color="414142"/>
            </w:tcBorders>
            <w:hideMark/>
          </w:tcPr>
          <w:p w14:paraId="736E3024"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3.1.2. PO pieredze maltītes vai zupas virtuves un sociālās iekļaušanas pasākumu nodrošināšanā ir</w:t>
            </w:r>
            <w:r w:rsidRPr="002B16F3">
              <w:rPr>
                <w:rFonts w:ascii="Times New Roman" w:eastAsia="Times New Roman" w:hAnsi="Times New Roman" w:cs="Times New Roman"/>
                <w:vertAlign w:val="superscript"/>
                <w:lang w:eastAsia="lv-LV"/>
              </w:rPr>
              <w:t>4</w:t>
            </w:r>
            <w:r w:rsidRPr="002B16F3">
              <w:rPr>
                <w:rFonts w:ascii="Times New Roman" w:eastAsia="Times New Roman" w:hAnsi="Times New Roman" w:cs="Times New Roman"/>
                <w:lang w:eastAsia="lv-LV"/>
              </w:rPr>
              <w:t>:</w:t>
            </w:r>
          </w:p>
          <w:p w14:paraId="736E3025"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3.1.2.1. ilgāka par trim gadiem – 30</w:t>
            </w:r>
          </w:p>
          <w:p w14:paraId="736E3026" w14:textId="77777777" w:rsidR="00F8338C" w:rsidRPr="000567BD" w:rsidRDefault="00F8338C" w:rsidP="000567BD">
            <w:pPr>
              <w:spacing w:before="60" w:after="60" w:line="240" w:lineRule="auto"/>
              <w:ind w:left="57"/>
              <w:rPr>
                <w:rFonts w:ascii="Times New Roman" w:eastAsia="Times New Roman" w:hAnsi="Times New Roman" w:cs="Times New Roman"/>
                <w:spacing w:val="-4"/>
                <w:lang w:eastAsia="lv-LV"/>
              </w:rPr>
            </w:pPr>
            <w:r w:rsidRPr="000567BD">
              <w:rPr>
                <w:rFonts w:ascii="Times New Roman" w:eastAsia="Times New Roman" w:hAnsi="Times New Roman" w:cs="Times New Roman"/>
                <w:spacing w:val="-4"/>
                <w:lang w:eastAsia="lv-LV"/>
              </w:rPr>
              <w:t>3.1.2.2. no viena gada līdz trim gadiem – 20</w:t>
            </w:r>
          </w:p>
          <w:p w14:paraId="736E3027"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3.1.2.3. viens gads – 10</w:t>
            </w:r>
          </w:p>
          <w:p w14:paraId="736E3028"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3.1.2.4. mazāka par vienu gadu – 0</w:t>
            </w:r>
          </w:p>
        </w:tc>
        <w:tc>
          <w:tcPr>
            <w:tcW w:w="783" w:type="pct"/>
            <w:vMerge/>
            <w:tcBorders>
              <w:top w:val="outset" w:sz="6" w:space="0" w:color="414142"/>
              <w:left w:val="outset" w:sz="6" w:space="0" w:color="414142"/>
              <w:bottom w:val="outset" w:sz="6" w:space="0" w:color="414142"/>
              <w:right w:val="outset" w:sz="6" w:space="0" w:color="414142"/>
            </w:tcBorders>
            <w:vAlign w:val="center"/>
            <w:hideMark/>
          </w:tcPr>
          <w:p w14:paraId="736E3029"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699" w:type="pct"/>
            <w:vMerge/>
            <w:tcBorders>
              <w:top w:val="outset" w:sz="6" w:space="0" w:color="414142"/>
              <w:left w:val="outset" w:sz="6" w:space="0" w:color="414142"/>
              <w:bottom w:val="outset" w:sz="6" w:space="0" w:color="414142"/>
              <w:right w:val="outset" w:sz="6" w:space="0" w:color="414142"/>
            </w:tcBorders>
            <w:vAlign w:val="center"/>
            <w:hideMark/>
          </w:tcPr>
          <w:p w14:paraId="736E302A"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r>
      <w:tr w:rsidR="00F8338C" w:rsidRPr="00082799" w14:paraId="736E3035" w14:textId="77777777" w:rsidTr="000567BD">
        <w:tc>
          <w:tcPr>
            <w:tcW w:w="264" w:type="pct"/>
            <w:vMerge/>
            <w:tcBorders>
              <w:top w:val="outset" w:sz="6" w:space="0" w:color="414142"/>
              <w:left w:val="outset" w:sz="6" w:space="0" w:color="414142"/>
              <w:bottom w:val="outset" w:sz="6" w:space="0" w:color="414142"/>
              <w:right w:val="outset" w:sz="6" w:space="0" w:color="414142"/>
            </w:tcBorders>
            <w:vAlign w:val="center"/>
            <w:hideMark/>
          </w:tcPr>
          <w:p w14:paraId="736E302C"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1088" w:type="pct"/>
            <w:vMerge/>
            <w:tcBorders>
              <w:top w:val="outset" w:sz="6" w:space="0" w:color="414142"/>
              <w:left w:val="outset" w:sz="6" w:space="0" w:color="414142"/>
              <w:bottom w:val="outset" w:sz="6" w:space="0" w:color="414142"/>
              <w:right w:val="outset" w:sz="6" w:space="0" w:color="414142"/>
            </w:tcBorders>
            <w:vAlign w:val="center"/>
            <w:hideMark/>
          </w:tcPr>
          <w:p w14:paraId="736E302D"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2166" w:type="pct"/>
            <w:tcBorders>
              <w:top w:val="outset" w:sz="6" w:space="0" w:color="414142"/>
              <w:left w:val="outset" w:sz="6" w:space="0" w:color="414142"/>
              <w:bottom w:val="outset" w:sz="6" w:space="0" w:color="414142"/>
              <w:right w:val="outset" w:sz="6" w:space="0" w:color="414142"/>
            </w:tcBorders>
            <w:hideMark/>
          </w:tcPr>
          <w:p w14:paraId="736E302E"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3.1.3. PO pieredze labdarības vai sociālo pakalpojumu, maltītes vai zupas virtuves un sociālās iekļaušanas pasākumu nodrošināšanā ir</w:t>
            </w:r>
            <w:r w:rsidRPr="002B16F3">
              <w:rPr>
                <w:rFonts w:ascii="Times New Roman" w:eastAsia="Times New Roman" w:hAnsi="Times New Roman" w:cs="Times New Roman"/>
                <w:vertAlign w:val="superscript"/>
                <w:lang w:eastAsia="lv-LV"/>
              </w:rPr>
              <w:t>6</w:t>
            </w:r>
            <w:r w:rsidRPr="002B16F3">
              <w:rPr>
                <w:rFonts w:ascii="Times New Roman" w:eastAsia="Times New Roman" w:hAnsi="Times New Roman" w:cs="Times New Roman"/>
                <w:lang w:eastAsia="lv-LV"/>
              </w:rPr>
              <w:t>:</w:t>
            </w:r>
          </w:p>
          <w:p w14:paraId="736E302F"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3.1.3.1. ilgāka par trim gadiem – 30</w:t>
            </w:r>
          </w:p>
          <w:p w14:paraId="736E3030" w14:textId="77777777" w:rsidR="00F8338C" w:rsidRPr="000567BD" w:rsidRDefault="00F8338C" w:rsidP="000567BD">
            <w:pPr>
              <w:spacing w:before="60" w:after="60" w:line="240" w:lineRule="auto"/>
              <w:ind w:left="57"/>
              <w:rPr>
                <w:rFonts w:ascii="Times New Roman" w:eastAsia="Times New Roman" w:hAnsi="Times New Roman" w:cs="Times New Roman"/>
                <w:spacing w:val="-4"/>
                <w:lang w:eastAsia="lv-LV"/>
              </w:rPr>
            </w:pPr>
            <w:r w:rsidRPr="000567BD">
              <w:rPr>
                <w:rFonts w:ascii="Times New Roman" w:eastAsia="Times New Roman" w:hAnsi="Times New Roman" w:cs="Times New Roman"/>
                <w:spacing w:val="-4"/>
                <w:lang w:eastAsia="lv-LV"/>
              </w:rPr>
              <w:t>3.1.3.2. no viena gada līdz trim gadiem – 20</w:t>
            </w:r>
          </w:p>
          <w:p w14:paraId="736E3031"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3.1.3.3. viens gads – 10</w:t>
            </w:r>
          </w:p>
          <w:p w14:paraId="736E3032"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3.1.3.4. mazāka par vienu gadu – 0</w:t>
            </w:r>
          </w:p>
        </w:tc>
        <w:tc>
          <w:tcPr>
            <w:tcW w:w="783" w:type="pct"/>
            <w:vMerge/>
            <w:tcBorders>
              <w:top w:val="outset" w:sz="6" w:space="0" w:color="414142"/>
              <w:left w:val="outset" w:sz="6" w:space="0" w:color="414142"/>
              <w:bottom w:val="outset" w:sz="6" w:space="0" w:color="414142"/>
              <w:right w:val="outset" w:sz="6" w:space="0" w:color="414142"/>
            </w:tcBorders>
            <w:vAlign w:val="center"/>
            <w:hideMark/>
          </w:tcPr>
          <w:p w14:paraId="736E3033"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699" w:type="pct"/>
            <w:vMerge/>
            <w:tcBorders>
              <w:top w:val="outset" w:sz="6" w:space="0" w:color="414142"/>
              <w:left w:val="outset" w:sz="6" w:space="0" w:color="414142"/>
              <w:bottom w:val="outset" w:sz="6" w:space="0" w:color="414142"/>
              <w:right w:val="outset" w:sz="6" w:space="0" w:color="414142"/>
            </w:tcBorders>
            <w:vAlign w:val="center"/>
            <w:hideMark/>
          </w:tcPr>
          <w:p w14:paraId="736E3034"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r>
      <w:tr w:rsidR="00AB1599" w:rsidRPr="00AB1599" w14:paraId="736E3044" w14:textId="77777777" w:rsidTr="00AB1599">
        <w:tc>
          <w:tcPr>
            <w:tcW w:w="264" w:type="pct"/>
            <w:tcBorders>
              <w:top w:val="outset" w:sz="6" w:space="0" w:color="414142"/>
              <w:left w:val="outset" w:sz="6" w:space="0" w:color="414142"/>
              <w:bottom w:val="outset" w:sz="6" w:space="0" w:color="414142"/>
              <w:right w:val="outset" w:sz="6" w:space="0" w:color="414142"/>
            </w:tcBorders>
            <w:hideMark/>
          </w:tcPr>
          <w:p w14:paraId="736E3036"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3.2.</w:t>
            </w:r>
          </w:p>
        </w:tc>
        <w:tc>
          <w:tcPr>
            <w:tcW w:w="1088" w:type="pct"/>
            <w:tcBorders>
              <w:top w:val="outset" w:sz="6" w:space="0" w:color="414142"/>
              <w:left w:val="outset" w:sz="6" w:space="0" w:color="414142"/>
              <w:bottom w:val="outset" w:sz="6" w:space="0" w:color="414142"/>
              <w:right w:val="outset" w:sz="6" w:space="0" w:color="414142"/>
            </w:tcBorders>
            <w:hideMark/>
          </w:tcPr>
          <w:p w14:paraId="736E3037"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 pieredzes ilgums pēdējo septiņu gadu laikā līdz atlases izsludināšanas dienai publiskā finansējuma (ES un citas ārvalstu finanšu palīdzības, valsts vai pašvaldību) piesaistīšanā un apsaimniekošanā</w:t>
            </w:r>
          </w:p>
        </w:tc>
        <w:tc>
          <w:tcPr>
            <w:tcW w:w="2166" w:type="pct"/>
            <w:tcBorders>
              <w:top w:val="outset" w:sz="6" w:space="0" w:color="414142"/>
              <w:left w:val="outset" w:sz="6" w:space="0" w:color="414142"/>
              <w:bottom w:val="outset" w:sz="6" w:space="0" w:color="414142"/>
              <w:right w:val="outset" w:sz="6" w:space="0" w:color="414142"/>
            </w:tcBorders>
            <w:hideMark/>
          </w:tcPr>
          <w:p w14:paraId="736E3038"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3.2.1. PO pieredze ES vai citas ārvalstu finanšu palīdzības piesaistīšanā un apsaimniekošanā ir:</w:t>
            </w:r>
          </w:p>
          <w:p w14:paraId="736E3039"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3.2.1.1. četri gadi un ilgāk – 15</w:t>
            </w:r>
          </w:p>
          <w:p w14:paraId="736E303A"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3.2.1.2. no diviem līdz trim gadiem – 10</w:t>
            </w:r>
          </w:p>
          <w:p w14:paraId="736E303B"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3.2.1.3. viens gads – 5</w:t>
            </w:r>
          </w:p>
          <w:p w14:paraId="736E303C"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3.2.1.4. mazāk par vienu gadu – 0</w:t>
            </w:r>
          </w:p>
          <w:p w14:paraId="736E303D"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3.2.2. PO pieredze valsts vai pašvaldību publiskā finansējuma piesaistīšanā un apsaimniekošanā ir:</w:t>
            </w:r>
          </w:p>
          <w:p w14:paraId="736E303E"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3.2.2.1. četri gadi un ilgāk – 15</w:t>
            </w:r>
          </w:p>
          <w:p w14:paraId="736E303F"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3.2.2.2. no diviem līdz trim gadiem – 10</w:t>
            </w:r>
          </w:p>
          <w:p w14:paraId="736E3040"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3.2.2.3. viens gads – 5</w:t>
            </w:r>
          </w:p>
          <w:p w14:paraId="736E3041"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3.2.2.4. mazāk par vienu gadu – 0</w:t>
            </w:r>
          </w:p>
        </w:tc>
        <w:tc>
          <w:tcPr>
            <w:tcW w:w="783" w:type="pct"/>
            <w:tcBorders>
              <w:top w:val="outset" w:sz="6" w:space="0" w:color="414142"/>
              <w:left w:val="outset" w:sz="6" w:space="0" w:color="414142"/>
              <w:bottom w:val="outset" w:sz="6" w:space="0" w:color="414142"/>
              <w:right w:val="outset" w:sz="6" w:space="0" w:color="414142"/>
            </w:tcBorders>
            <w:vAlign w:val="center"/>
            <w:hideMark/>
          </w:tcPr>
          <w:p w14:paraId="736E3042"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30</w:t>
            </w:r>
            <w:r w:rsidRPr="000567BD">
              <w:rPr>
                <w:rFonts w:ascii="Times New Roman" w:eastAsia="Times New Roman" w:hAnsi="Times New Roman" w:cs="Times New Roman"/>
                <w:sz w:val="24"/>
                <w:szCs w:val="24"/>
                <w:vertAlign w:val="superscript"/>
                <w:lang w:eastAsia="lv-LV"/>
              </w:rPr>
              <w:t>S</w:t>
            </w:r>
          </w:p>
        </w:tc>
        <w:tc>
          <w:tcPr>
            <w:tcW w:w="699" w:type="pct"/>
            <w:tcBorders>
              <w:top w:val="outset" w:sz="6" w:space="0" w:color="414142"/>
              <w:left w:val="outset" w:sz="6" w:space="0" w:color="414142"/>
              <w:bottom w:val="outset" w:sz="6" w:space="0" w:color="414142"/>
              <w:right w:val="outset" w:sz="6" w:space="0" w:color="414142"/>
            </w:tcBorders>
            <w:vAlign w:val="center"/>
            <w:hideMark/>
          </w:tcPr>
          <w:p w14:paraId="736E3043"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0</w:t>
            </w:r>
          </w:p>
        </w:tc>
      </w:tr>
      <w:tr w:rsidR="00AB1599" w:rsidRPr="00AB1599" w14:paraId="736E304A" w14:textId="77777777" w:rsidTr="00AB1599">
        <w:tc>
          <w:tcPr>
            <w:tcW w:w="264" w:type="pct"/>
            <w:vMerge w:val="restart"/>
            <w:tcBorders>
              <w:top w:val="outset" w:sz="6" w:space="0" w:color="414142"/>
              <w:left w:val="outset" w:sz="6" w:space="0" w:color="414142"/>
              <w:bottom w:val="outset" w:sz="6" w:space="0" w:color="414142"/>
              <w:right w:val="outset" w:sz="6" w:space="0" w:color="414142"/>
            </w:tcBorders>
            <w:hideMark/>
          </w:tcPr>
          <w:p w14:paraId="736E3045"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3.3.</w:t>
            </w:r>
          </w:p>
        </w:tc>
        <w:tc>
          <w:tcPr>
            <w:tcW w:w="1088" w:type="pct"/>
            <w:vMerge w:val="restart"/>
            <w:tcBorders>
              <w:top w:val="outset" w:sz="6" w:space="0" w:color="414142"/>
              <w:left w:val="outset" w:sz="6" w:space="0" w:color="414142"/>
              <w:bottom w:val="outset" w:sz="6" w:space="0" w:color="414142"/>
              <w:right w:val="outset" w:sz="6" w:space="0" w:color="414142"/>
            </w:tcBorders>
            <w:hideMark/>
          </w:tcPr>
          <w:p w14:paraId="736E3046"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 ir tieša vai netieša pieredze pēdējo septiņu gadu laikā līdz atlases izsludināšanas dienai personu sociālās iekļaušanas, informatīvu, konsultējošu vai neformāli izglītojošu papildpasākumu nodrošināšanā</w:t>
            </w:r>
          </w:p>
        </w:tc>
        <w:tc>
          <w:tcPr>
            <w:tcW w:w="2166" w:type="pct"/>
            <w:tcBorders>
              <w:top w:val="outset" w:sz="6" w:space="0" w:color="414142"/>
              <w:left w:val="outset" w:sz="6" w:space="0" w:color="414142"/>
              <w:bottom w:val="outset" w:sz="6" w:space="0" w:color="414142"/>
              <w:right w:val="outset" w:sz="6" w:space="0" w:color="414142"/>
            </w:tcBorders>
            <w:hideMark/>
          </w:tcPr>
          <w:p w14:paraId="736E3047" w14:textId="77777777" w:rsidR="00F8338C" w:rsidRPr="000567BD" w:rsidRDefault="00F8338C" w:rsidP="000567BD">
            <w:pPr>
              <w:spacing w:before="60" w:after="60" w:line="240" w:lineRule="auto"/>
              <w:ind w:left="57"/>
              <w:rPr>
                <w:rFonts w:ascii="Times New Roman" w:eastAsia="Times New Roman" w:hAnsi="Times New Roman" w:cs="Times New Roman"/>
                <w:spacing w:val="-2"/>
                <w:lang w:eastAsia="lv-LV"/>
              </w:rPr>
            </w:pPr>
            <w:r w:rsidRPr="000567BD">
              <w:rPr>
                <w:rFonts w:ascii="Times New Roman" w:eastAsia="Times New Roman" w:hAnsi="Times New Roman" w:cs="Times New Roman"/>
                <w:spacing w:val="-2"/>
                <w:lang w:eastAsia="lv-LV"/>
              </w:rPr>
              <w:t xml:space="preserve">3.3.1. PO ir tieša pieredze plānoto </w:t>
            </w:r>
            <w:r w:rsidRPr="000567BD">
              <w:rPr>
                <w:rFonts w:ascii="Times New Roman" w:eastAsia="Times New Roman" w:hAnsi="Times New Roman" w:cs="Times New Roman"/>
                <w:spacing w:val="-3"/>
                <w:lang w:eastAsia="lv-LV"/>
              </w:rPr>
              <w:t>papildpasākumu plānošanā, administrēšanā</w:t>
            </w:r>
            <w:r w:rsidRPr="000567BD">
              <w:rPr>
                <w:rFonts w:ascii="Times New Roman" w:eastAsia="Times New Roman" w:hAnsi="Times New Roman" w:cs="Times New Roman"/>
                <w:spacing w:val="-2"/>
                <w:lang w:eastAsia="lv-LV"/>
              </w:rPr>
              <w:t>, īstenošanā un uzraudzībā – 30</w:t>
            </w:r>
          </w:p>
        </w:tc>
        <w:tc>
          <w:tcPr>
            <w:tcW w:w="783" w:type="pct"/>
            <w:vMerge w:val="restart"/>
            <w:tcBorders>
              <w:top w:val="outset" w:sz="6" w:space="0" w:color="414142"/>
              <w:left w:val="outset" w:sz="6" w:space="0" w:color="414142"/>
              <w:bottom w:val="outset" w:sz="6" w:space="0" w:color="414142"/>
              <w:right w:val="outset" w:sz="6" w:space="0" w:color="414142"/>
            </w:tcBorders>
            <w:vAlign w:val="center"/>
            <w:hideMark/>
          </w:tcPr>
          <w:p w14:paraId="736E3048"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30</w:t>
            </w:r>
            <w:r w:rsidRPr="000567BD">
              <w:rPr>
                <w:rFonts w:ascii="Times New Roman" w:eastAsia="Times New Roman" w:hAnsi="Times New Roman" w:cs="Times New Roman"/>
                <w:sz w:val="24"/>
                <w:szCs w:val="24"/>
                <w:vertAlign w:val="superscript"/>
                <w:lang w:eastAsia="lv-LV"/>
              </w:rPr>
              <w:t>V</w:t>
            </w:r>
          </w:p>
        </w:tc>
        <w:tc>
          <w:tcPr>
            <w:tcW w:w="699" w:type="pct"/>
            <w:vMerge w:val="restart"/>
            <w:tcBorders>
              <w:top w:val="outset" w:sz="6" w:space="0" w:color="414142"/>
              <w:left w:val="outset" w:sz="6" w:space="0" w:color="414142"/>
              <w:bottom w:val="outset" w:sz="6" w:space="0" w:color="414142"/>
              <w:right w:val="outset" w:sz="6" w:space="0" w:color="414142"/>
            </w:tcBorders>
            <w:vAlign w:val="center"/>
            <w:hideMark/>
          </w:tcPr>
          <w:p w14:paraId="736E3049" w14:textId="77777777" w:rsidR="00F8338C" w:rsidRPr="000567BD" w:rsidRDefault="00F8338C"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0</w:t>
            </w:r>
          </w:p>
        </w:tc>
      </w:tr>
      <w:tr w:rsidR="00F8338C" w:rsidRPr="00082799" w14:paraId="736E3050" w14:textId="77777777" w:rsidTr="000567BD">
        <w:tc>
          <w:tcPr>
            <w:tcW w:w="264" w:type="pct"/>
            <w:vMerge/>
            <w:tcBorders>
              <w:top w:val="outset" w:sz="6" w:space="0" w:color="414142"/>
              <w:left w:val="outset" w:sz="6" w:space="0" w:color="414142"/>
              <w:bottom w:val="outset" w:sz="6" w:space="0" w:color="414142"/>
              <w:right w:val="outset" w:sz="6" w:space="0" w:color="414142"/>
            </w:tcBorders>
            <w:vAlign w:val="center"/>
            <w:hideMark/>
          </w:tcPr>
          <w:p w14:paraId="736E304B"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1088" w:type="pct"/>
            <w:vMerge/>
            <w:tcBorders>
              <w:top w:val="outset" w:sz="6" w:space="0" w:color="414142"/>
              <w:left w:val="outset" w:sz="6" w:space="0" w:color="414142"/>
              <w:bottom w:val="outset" w:sz="6" w:space="0" w:color="414142"/>
              <w:right w:val="outset" w:sz="6" w:space="0" w:color="414142"/>
            </w:tcBorders>
            <w:vAlign w:val="center"/>
            <w:hideMark/>
          </w:tcPr>
          <w:p w14:paraId="736E304C"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2166" w:type="pct"/>
            <w:tcBorders>
              <w:top w:val="outset" w:sz="6" w:space="0" w:color="414142"/>
              <w:left w:val="outset" w:sz="6" w:space="0" w:color="414142"/>
              <w:bottom w:val="outset" w:sz="6" w:space="0" w:color="414142"/>
              <w:right w:val="outset" w:sz="6" w:space="0" w:color="414142"/>
            </w:tcBorders>
            <w:hideMark/>
          </w:tcPr>
          <w:p w14:paraId="736E304D" w14:textId="77777777" w:rsidR="00F8338C" w:rsidRPr="000567BD" w:rsidRDefault="00F8338C" w:rsidP="000567BD">
            <w:pPr>
              <w:spacing w:before="60" w:after="60" w:line="240" w:lineRule="auto"/>
              <w:ind w:left="57"/>
              <w:rPr>
                <w:rFonts w:ascii="Times New Roman" w:eastAsia="Times New Roman" w:hAnsi="Times New Roman" w:cs="Times New Roman"/>
                <w:spacing w:val="-2"/>
                <w:lang w:eastAsia="lv-LV"/>
              </w:rPr>
            </w:pPr>
            <w:r w:rsidRPr="000567BD">
              <w:rPr>
                <w:rFonts w:ascii="Times New Roman" w:eastAsia="Times New Roman" w:hAnsi="Times New Roman" w:cs="Times New Roman"/>
                <w:spacing w:val="-2"/>
                <w:lang w:eastAsia="lv-LV"/>
              </w:rPr>
              <w:t xml:space="preserve">3.3.2. PO ir netieša pieredze </w:t>
            </w:r>
            <w:r w:rsidRPr="000567BD">
              <w:rPr>
                <w:rFonts w:ascii="Times New Roman" w:eastAsia="Times New Roman" w:hAnsi="Times New Roman" w:cs="Times New Roman"/>
                <w:spacing w:val="-3"/>
                <w:lang w:eastAsia="lv-LV"/>
              </w:rPr>
              <w:t>papildpasākumu plānošanā, administrēšanā</w:t>
            </w:r>
            <w:r w:rsidRPr="000567BD">
              <w:rPr>
                <w:rFonts w:ascii="Times New Roman" w:eastAsia="Times New Roman" w:hAnsi="Times New Roman" w:cs="Times New Roman"/>
                <w:spacing w:val="-2"/>
                <w:lang w:eastAsia="lv-LV"/>
              </w:rPr>
              <w:t>, īstenošanā vai uzraudzībā – 10</w:t>
            </w:r>
          </w:p>
        </w:tc>
        <w:tc>
          <w:tcPr>
            <w:tcW w:w="783" w:type="pct"/>
            <w:vMerge/>
            <w:tcBorders>
              <w:top w:val="outset" w:sz="6" w:space="0" w:color="414142"/>
              <w:left w:val="outset" w:sz="6" w:space="0" w:color="414142"/>
              <w:bottom w:val="outset" w:sz="6" w:space="0" w:color="414142"/>
              <w:right w:val="outset" w:sz="6" w:space="0" w:color="414142"/>
            </w:tcBorders>
            <w:vAlign w:val="center"/>
            <w:hideMark/>
          </w:tcPr>
          <w:p w14:paraId="736E304E"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699" w:type="pct"/>
            <w:vMerge/>
            <w:tcBorders>
              <w:top w:val="outset" w:sz="6" w:space="0" w:color="414142"/>
              <w:left w:val="outset" w:sz="6" w:space="0" w:color="414142"/>
              <w:bottom w:val="outset" w:sz="6" w:space="0" w:color="414142"/>
              <w:right w:val="outset" w:sz="6" w:space="0" w:color="414142"/>
            </w:tcBorders>
            <w:vAlign w:val="center"/>
            <w:hideMark/>
          </w:tcPr>
          <w:p w14:paraId="736E304F"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r>
      <w:tr w:rsidR="00F8338C" w:rsidRPr="00082799" w14:paraId="736E3056" w14:textId="77777777" w:rsidTr="000567BD">
        <w:tc>
          <w:tcPr>
            <w:tcW w:w="264" w:type="pct"/>
            <w:vMerge/>
            <w:tcBorders>
              <w:top w:val="outset" w:sz="6" w:space="0" w:color="414142"/>
              <w:left w:val="outset" w:sz="6" w:space="0" w:color="414142"/>
              <w:bottom w:val="outset" w:sz="6" w:space="0" w:color="414142"/>
              <w:right w:val="outset" w:sz="6" w:space="0" w:color="414142"/>
            </w:tcBorders>
            <w:vAlign w:val="center"/>
            <w:hideMark/>
          </w:tcPr>
          <w:p w14:paraId="736E3051"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1088" w:type="pct"/>
            <w:vMerge/>
            <w:tcBorders>
              <w:top w:val="outset" w:sz="6" w:space="0" w:color="414142"/>
              <w:left w:val="outset" w:sz="6" w:space="0" w:color="414142"/>
              <w:bottom w:val="outset" w:sz="6" w:space="0" w:color="414142"/>
              <w:right w:val="outset" w:sz="6" w:space="0" w:color="414142"/>
            </w:tcBorders>
            <w:vAlign w:val="center"/>
            <w:hideMark/>
          </w:tcPr>
          <w:p w14:paraId="736E3052"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2166" w:type="pct"/>
            <w:tcBorders>
              <w:top w:val="outset" w:sz="6" w:space="0" w:color="414142"/>
              <w:left w:val="outset" w:sz="6" w:space="0" w:color="414142"/>
              <w:bottom w:val="outset" w:sz="6" w:space="0" w:color="414142"/>
              <w:right w:val="outset" w:sz="6" w:space="0" w:color="414142"/>
            </w:tcBorders>
            <w:hideMark/>
          </w:tcPr>
          <w:p w14:paraId="736E3053" w14:textId="77777777" w:rsidR="00F8338C" w:rsidRPr="002B16F3" w:rsidRDefault="00F8338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3.3.3. PO nav pieredzes plānoto papildpasākumu nodrošināšanā – 0</w:t>
            </w:r>
          </w:p>
        </w:tc>
        <w:tc>
          <w:tcPr>
            <w:tcW w:w="783" w:type="pct"/>
            <w:vMerge/>
            <w:tcBorders>
              <w:top w:val="outset" w:sz="6" w:space="0" w:color="414142"/>
              <w:left w:val="outset" w:sz="6" w:space="0" w:color="414142"/>
              <w:bottom w:val="outset" w:sz="6" w:space="0" w:color="414142"/>
              <w:right w:val="outset" w:sz="6" w:space="0" w:color="414142"/>
            </w:tcBorders>
            <w:vAlign w:val="center"/>
            <w:hideMark/>
          </w:tcPr>
          <w:p w14:paraId="736E3054"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c>
          <w:tcPr>
            <w:tcW w:w="699" w:type="pct"/>
            <w:vMerge/>
            <w:tcBorders>
              <w:top w:val="outset" w:sz="6" w:space="0" w:color="414142"/>
              <w:left w:val="outset" w:sz="6" w:space="0" w:color="414142"/>
              <w:bottom w:val="outset" w:sz="6" w:space="0" w:color="414142"/>
              <w:right w:val="outset" w:sz="6" w:space="0" w:color="414142"/>
            </w:tcBorders>
            <w:vAlign w:val="center"/>
            <w:hideMark/>
          </w:tcPr>
          <w:p w14:paraId="736E3055" w14:textId="77777777" w:rsidR="00F8338C" w:rsidRPr="000567BD" w:rsidRDefault="00F8338C" w:rsidP="000567BD">
            <w:pPr>
              <w:spacing w:before="60" w:after="60" w:line="240" w:lineRule="auto"/>
              <w:ind w:left="57"/>
              <w:rPr>
                <w:rFonts w:ascii="Times New Roman" w:eastAsia="Times New Roman" w:hAnsi="Times New Roman" w:cs="Times New Roman"/>
                <w:sz w:val="24"/>
                <w:szCs w:val="24"/>
                <w:lang w:eastAsia="lv-LV"/>
              </w:rPr>
            </w:pPr>
          </w:p>
        </w:tc>
      </w:tr>
      <w:tr w:rsidR="00AB1599" w:rsidRPr="00AB1599" w14:paraId="736E3060" w14:textId="77777777" w:rsidTr="00AB1599">
        <w:tc>
          <w:tcPr>
            <w:tcW w:w="264" w:type="pct"/>
            <w:vMerge w:val="restart"/>
            <w:tcBorders>
              <w:top w:val="outset" w:sz="6" w:space="0" w:color="414142"/>
              <w:left w:val="outset" w:sz="6" w:space="0" w:color="414142"/>
              <w:bottom w:val="outset" w:sz="6" w:space="0" w:color="414142"/>
              <w:right w:val="outset" w:sz="6" w:space="0" w:color="414142"/>
            </w:tcBorders>
            <w:hideMark/>
          </w:tcPr>
          <w:p w14:paraId="736E3057" w14:textId="77777777" w:rsidR="00DF57AA" w:rsidRPr="000567BD" w:rsidRDefault="00DF57AA"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3.4.</w:t>
            </w:r>
          </w:p>
        </w:tc>
        <w:tc>
          <w:tcPr>
            <w:tcW w:w="1088" w:type="pct"/>
            <w:vMerge w:val="restart"/>
            <w:tcBorders>
              <w:top w:val="outset" w:sz="6" w:space="0" w:color="414142"/>
              <w:left w:val="outset" w:sz="6" w:space="0" w:color="414142"/>
              <w:bottom w:val="outset" w:sz="6" w:space="0" w:color="414142"/>
              <w:right w:val="outset" w:sz="6" w:space="0" w:color="414142"/>
            </w:tcBorders>
            <w:hideMark/>
          </w:tcPr>
          <w:p w14:paraId="736E3058" w14:textId="77777777" w:rsidR="00DF57AA" w:rsidRPr="000567BD" w:rsidRDefault="00DF57AA" w:rsidP="000567BD">
            <w:pPr>
              <w:spacing w:before="60" w:after="60" w:line="240" w:lineRule="auto"/>
              <w:ind w:left="57"/>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PO teritoriālais pārklājums</w:t>
            </w:r>
            <w:r w:rsidRPr="000567BD">
              <w:rPr>
                <w:rFonts w:ascii="Times New Roman" w:eastAsia="Times New Roman" w:hAnsi="Times New Roman" w:cs="Times New Roman"/>
                <w:sz w:val="24"/>
                <w:szCs w:val="24"/>
                <w:vertAlign w:val="superscript"/>
                <w:lang w:eastAsia="lv-LV"/>
              </w:rPr>
              <w:t>7</w:t>
            </w:r>
          </w:p>
        </w:tc>
        <w:tc>
          <w:tcPr>
            <w:tcW w:w="2166" w:type="pct"/>
            <w:tcBorders>
              <w:top w:val="outset" w:sz="6" w:space="0" w:color="414142"/>
              <w:left w:val="outset" w:sz="6" w:space="0" w:color="414142"/>
              <w:bottom w:val="outset" w:sz="6" w:space="0" w:color="414142"/>
              <w:right w:val="outset" w:sz="6" w:space="0" w:color="414142"/>
            </w:tcBorders>
            <w:hideMark/>
          </w:tcPr>
          <w:p w14:paraId="1851DFD2" w14:textId="35C14DFC" w:rsidR="00DF57AA" w:rsidRPr="000567BD" w:rsidRDefault="00DF57AA" w:rsidP="000567BD">
            <w:pPr>
              <w:spacing w:before="60" w:after="60" w:line="240" w:lineRule="auto"/>
              <w:ind w:left="57"/>
              <w:rPr>
                <w:rFonts w:ascii="Times New Roman" w:eastAsia="Times New Roman" w:hAnsi="Times New Roman" w:cs="Times New Roman"/>
                <w:spacing w:val="-2"/>
                <w:lang w:eastAsia="lv-LV"/>
              </w:rPr>
            </w:pPr>
            <w:r w:rsidRPr="000567BD">
              <w:rPr>
                <w:rFonts w:ascii="Times New Roman" w:eastAsia="Times New Roman" w:hAnsi="Times New Roman" w:cs="Times New Roman"/>
                <w:spacing w:val="-2"/>
                <w:lang w:eastAsia="lv-LV"/>
              </w:rPr>
              <w:t>3.4.</w:t>
            </w:r>
            <w:r w:rsidR="003D09AC" w:rsidRPr="000567BD">
              <w:rPr>
                <w:rFonts w:ascii="Times New Roman" w:eastAsia="Times New Roman" w:hAnsi="Times New Roman" w:cs="Times New Roman"/>
                <w:spacing w:val="-2"/>
                <w:lang w:eastAsia="lv-LV"/>
              </w:rPr>
              <w:t>1</w:t>
            </w:r>
            <w:r w:rsidRPr="000567BD">
              <w:rPr>
                <w:rFonts w:ascii="Times New Roman" w:eastAsia="Times New Roman" w:hAnsi="Times New Roman" w:cs="Times New Roman"/>
                <w:spacing w:val="-2"/>
                <w:lang w:eastAsia="lv-LV"/>
              </w:rPr>
              <w:t>. pilna atbalsta nodrošināšanai katrā izdales teritorijā PO plāno vismaz vienu izdales vietu (ja PO plāno vairāk nekā vienu izdales vietu, tad kritērija piemērošanai punktus aprēķina, ņemot vērā prognozēto atbalstāmo personu skaitu vidēji uz vienu izdales vietu):</w:t>
            </w:r>
          </w:p>
          <w:p w14:paraId="180443AC" w14:textId="62C542EF" w:rsidR="00DF57AA" w:rsidRPr="000567BD" w:rsidRDefault="003D09AC" w:rsidP="000567BD">
            <w:pPr>
              <w:spacing w:before="60" w:after="60" w:line="240" w:lineRule="auto"/>
              <w:ind w:left="57"/>
              <w:rPr>
                <w:rFonts w:ascii="Times New Roman" w:eastAsia="Times New Roman" w:hAnsi="Times New Roman" w:cs="Times New Roman"/>
                <w:spacing w:val="-2"/>
                <w:lang w:eastAsia="lv-LV"/>
              </w:rPr>
            </w:pPr>
            <w:r w:rsidRPr="000567BD">
              <w:rPr>
                <w:rFonts w:ascii="Times New Roman" w:eastAsia="Times New Roman" w:hAnsi="Times New Roman" w:cs="Times New Roman"/>
                <w:spacing w:val="-2"/>
                <w:lang w:eastAsia="lv-LV"/>
              </w:rPr>
              <w:t>3.4.1</w:t>
            </w:r>
            <w:r w:rsidR="00DF57AA" w:rsidRPr="000567BD">
              <w:rPr>
                <w:rFonts w:ascii="Times New Roman" w:eastAsia="Times New Roman" w:hAnsi="Times New Roman" w:cs="Times New Roman"/>
                <w:spacing w:val="-2"/>
                <w:lang w:eastAsia="lv-LV"/>
              </w:rPr>
              <w:t xml:space="preserve">.1. uz 0–500 prognozētajām atbalstāmajām personām, ja izdales teritorija ir </w:t>
            </w:r>
            <w:proofErr w:type="spellStart"/>
            <w:r w:rsidR="00DF57AA" w:rsidRPr="000567BD">
              <w:rPr>
                <w:rFonts w:ascii="Times New Roman" w:eastAsia="Times New Roman" w:hAnsi="Times New Roman" w:cs="Times New Roman"/>
                <w:spacing w:val="-2"/>
                <w:lang w:eastAsia="lv-LV"/>
              </w:rPr>
              <w:t>valstspilsēta</w:t>
            </w:r>
            <w:proofErr w:type="spellEnd"/>
            <w:r w:rsidR="00DF57AA" w:rsidRPr="000567BD">
              <w:rPr>
                <w:rFonts w:ascii="Times New Roman" w:eastAsia="Times New Roman" w:hAnsi="Times New Roman" w:cs="Times New Roman"/>
                <w:spacing w:val="-2"/>
                <w:lang w:eastAsia="lv-LV"/>
              </w:rPr>
              <w:t xml:space="preserve">, vai uz 0–200 </w:t>
            </w:r>
            <w:r w:rsidR="00DF57AA" w:rsidRPr="000567BD">
              <w:rPr>
                <w:rFonts w:ascii="Times New Roman" w:eastAsia="Times New Roman" w:hAnsi="Times New Roman" w:cs="Times New Roman"/>
                <w:spacing w:val="-2"/>
                <w:lang w:eastAsia="lv-LV"/>
              </w:rPr>
              <w:lastRenderedPageBreak/>
              <w:t>prognozētajām atbalstāmajām personām, ja</w:t>
            </w:r>
            <w:r w:rsidR="00736229">
              <w:rPr>
                <w:rFonts w:ascii="Times New Roman" w:eastAsia="Times New Roman" w:hAnsi="Times New Roman" w:cs="Times New Roman"/>
                <w:spacing w:val="-2"/>
                <w:lang w:eastAsia="lv-LV"/>
              </w:rPr>
              <w:t> </w:t>
            </w:r>
            <w:r w:rsidR="00DF57AA" w:rsidRPr="000567BD">
              <w:rPr>
                <w:rFonts w:ascii="Times New Roman" w:eastAsia="Times New Roman" w:hAnsi="Times New Roman" w:cs="Times New Roman"/>
                <w:spacing w:val="-2"/>
                <w:lang w:eastAsia="lv-LV"/>
              </w:rPr>
              <w:t>izdales teritorija ir novads</w:t>
            </w:r>
            <w:r w:rsidR="00736229" w:rsidRPr="000567BD">
              <w:rPr>
                <w:rFonts w:ascii="Times New Roman" w:eastAsia="Times New Roman" w:hAnsi="Times New Roman" w:cs="Times New Roman"/>
                <w:spacing w:val="-2"/>
                <w:lang w:eastAsia="lv-LV"/>
              </w:rPr>
              <w:t>,</w:t>
            </w:r>
            <w:r w:rsidR="00DF57AA" w:rsidRPr="000567BD">
              <w:rPr>
                <w:rFonts w:ascii="Times New Roman" w:eastAsia="Times New Roman" w:hAnsi="Times New Roman" w:cs="Times New Roman"/>
                <w:spacing w:val="-2"/>
                <w:lang w:eastAsia="lv-LV"/>
              </w:rPr>
              <w:t xml:space="preserve"> – 50</w:t>
            </w:r>
          </w:p>
          <w:p w14:paraId="76A4E2CA" w14:textId="44A5B226" w:rsidR="00DF57AA" w:rsidRPr="000567BD" w:rsidRDefault="00DF57AA" w:rsidP="000567BD">
            <w:pPr>
              <w:spacing w:before="60" w:after="60" w:line="240" w:lineRule="auto"/>
              <w:ind w:left="57"/>
              <w:rPr>
                <w:rFonts w:ascii="Times New Roman" w:eastAsia="Times New Roman" w:hAnsi="Times New Roman" w:cs="Times New Roman"/>
                <w:spacing w:val="-2"/>
                <w:lang w:eastAsia="lv-LV"/>
              </w:rPr>
            </w:pPr>
            <w:r w:rsidRPr="000567BD">
              <w:rPr>
                <w:rFonts w:ascii="Times New Roman" w:eastAsia="Times New Roman" w:hAnsi="Times New Roman" w:cs="Times New Roman"/>
                <w:spacing w:val="-2"/>
                <w:lang w:eastAsia="lv-LV"/>
              </w:rPr>
              <w:t>3.4</w:t>
            </w:r>
            <w:r w:rsidR="003D09AC" w:rsidRPr="000567BD">
              <w:rPr>
                <w:rFonts w:ascii="Times New Roman" w:eastAsia="Times New Roman" w:hAnsi="Times New Roman" w:cs="Times New Roman"/>
                <w:spacing w:val="-2"/>
                <w:lang w:eastAsia="lv-LV"/>
              </w:rPr>
              <w:t>.1</w:t>
            </w:r>
            <w:r w:rsidRPr="000567BD">
              <w:rPr>
                <w:rFonts w:ascii="Times New Roman" w:eastAsia="Times New Roman" w:hAnsi="Times New Roman" w:cs="Times New Roman"/>
                <w:spacing w:val="-2"/>
                <w:lang w:eastAsia="lv-LV"/>
              </w:rPr>
              <w:t xml:space="preserve">.2. uz 501–900 prognozētajām atbalstāmajām personām, ja izdales teritorija ir </w:t>
            </w:r>
            <w:proofErr w:type="spellStart"/>
            <w:r w:rsidRPr="000567BD">
              <w:rPr>
                <w:rFonts w:ascii="Times New Roman" w:eastAsia="Times New Roman" w:hAnsi="Times New Roman" w:cs="Times New Roman"/>
                <w:spacing w:val="-2"/>
                <w:lang w:eastAsia="lv-LV"/>
              </w:rPr>
              <w:t>valstspilsēta</w:t>
            </w:r>
            <w:proofErr w:type="spellEnd"/>
            <w:r w:rsidRPr="000567BD">
              <w:rPr>
                <w:rFonts w:ascii="Times New Roman" w:eastAsia="Times New Roman" w:hAnsi="Times New Roman" w:cs="Times New Roman"/>
                <w:spacing w:val="-2"/>
                <w:lang w:eastAsia="lv-LV"/>
              </w:rPr>
              <w:t>, vai uz 201–500 prognozētajām atbalstāmajām personām, ja</w:t>
            </w:r>
            <w:r w:rsidR="00736229">
              <w:rPr>
                <w:rFonts w:ascii="Times New Roman" w:eastAsia="Times New Roman" w:hAnsi="Times New Roman" w:cs="Times New Roman"/>
                <w:spacing w:val="-2"/>
                <w:lang w:eastAsia="lv-LV"/>
              </w:rPr>
              <w:t> </w:t>
            </w:r>
            <w:r w:rsidRPr="000567BD">
              <w:rPr>
                <w:rFonts w:ascii="Times New Roman" w:eastAsia="Times New Roman" w:hAnsi="Times New Roman" w:cs="Times New Roman"/>
                <w:spacing w:val="-2"/>
                <w:lang w:eastAsia="lv-LV"/>
              </w:rPr>
              <w:t>izdales teritorija ir novads</w:t>
            </w:r>
            <w:r w:rsidR="00736229" w:rsidRPr="000567BD">
              <w:rPr>
                <w:rFonts w:ascii="Times New Roman" w:eastAsia="Times New Roman" w:hAnsi="Times New Roman" w:cs="Times New Roman"/>
                <w:spacing w:val="-2"/>
                <w:lang w:eastAsia="lv-LV"/>
              </w:rPr>
              <w:t>,</w:t>
            </w:r>
            <w:r w:rsidRPr="000567BD">
              <w:rPr>
                <w:rFonts w:ascii="Times New Roman" w:eastAsia="Times New Roman" w:hAnsi="Times New Roman" w:cs="Times New Roman"/>
                <w:spacing w:val="-2"/>
                <w:lang w:eastAsia="lv-LV"/>
              </w:rPr>
              <w:t xml:space="preserve"> – 20</w:t>
            </w:r>
          </w:p>
          <w:p w14:paraId="736E305D" w14:textId="0886F663" w:rsidR="00DF57AA" w:rsidRPr="000567BD" w:rsidRDefault="003D09AC" w:rsidP="000567BD">
            <w:pPr>
              <w:spacing w:before="60" w:after="60" w:line="240" w:lineRule="auto"/>
              <w:ind w:left="57"/>
              <w:rPr>
                <w:rFonts w:ascii="Times New Roman" w:eastAsia="Times New Roman" w:hAnsi="Times New Roman" w:cs="Times New Roman"/>
                <w:spacing w:val="-2"/>
                <w:lang w:eastAsia="lv-LV"/>
              </w:rPr>
            </w:pPr>
            <w:r w:rsidRPr="000567BD">
              <w:rPr>
                <w:rFonts w:ascii="Times New Roman" w:eastAsia="Times New Roman" w:hAnsi="Times New Roman" w:cs="Times New Roman"/>
                <w:spacing w:val="-2"/>
                <w:lang w:eastAsia="lv-LV"/>
              </w:rPr>
              <w:t>3.4.1</w:t>
            </w:r>
            <w:r w:rsidR="00DF57AA" w:rsidRPr="000567BD">
              <w:rPr>
                <w:rFonts w:ascii="Times New Roman" w:eastAsia="Times New Roman" w:hAnsi="Times New Roman" w:cs="Times New Roman"/>
                <w:spacing w:val="-2"/>
                <w:lang w:eastAsia="lv-LV"/>
              </w:rPr>
              <w:t xml:space="preserve">.3. uz 901 un vairāk prognozētajām atbalstāmajām personām, ja izdales teritorija ir </w:t>
            </w:r>
            <w:proofErr w:type="spellStart"/>
            <w:r w:rsidR="00DF57AA" w:rsidRPr="000567BD">
              <w:rPr>
                <w:rFonts w:ascii="Times New Roman" w:eastAsia="Times New Roman" w:hAnsi="Times New Roman" w:cs="Times New Roman"/>
                <w:spacing w:val="-2"/>
                <w:lang w:eastAsia="lv-LV"/>
              </w:rPr>
              <w:t>valstspilsēta</w:t>
            </w:r>
            <w:proofErr w:type="spellEnd"/>
            <w:r w:rsidR="00DF57AA" w:rsidRPr="000567BD">
              <w:rPr>
                <w:rFonts w:ascii="Times New Roman" w:eastAsia="Times New Roman" w:hAnsi="Times New Roman" w:cs="Times New Roman"/>
                <w:spacing w:val="-2"/>
                <w:lang w:eastAsia="lv-LV"/>
              </w:rPr>
              <w:t>, vai uz 501 un vairāk prognozētajām atbalstāmajām personām, ja izdales teritorija ir novads</w:t>
            </w:r>
            <w:r w:rsidR="00736229" w:rsidRPr="000567BD">
              <w:rPr>
                <w:rFonts w:ascii="Times New Roman" w:eastAsia="Times New Roman" w:hAnsi="Times New Roman" w:cs="Times New Roman"/>
                <w:spacing w:val="-2"/>
                <w:lang w:eastAsia="lv-LV"/>
              </w:rPr>
              <w:t>,</w:t>
            </w:r>
            <w:r w:rsidR="00DF57AA" w:rsidRPr="000567BD">
              <w:rPr>
                <w:rFonts w:ascii="Times New Roman" w:eastAsia="Times New Roman" w:hAnsi="Times New Roman" w:cs="Times New Roman"/>
                <w:spacing w:val="-2"/>
                <w:lang w:eastAsia="lv-LV"/>
              </w:rPr>
              <w:t xml:space="preserve"> – 0</w:t>
            </w:r>
          </w:p>
        </w:tc>
        <w:tc>
          <w:tcPr>
            <w:tcW w:w="783" w:type="pct"/>
            <w:vMerge w:val="restart"/>
            <w:tcBorders>
              <w:top w:val="outset" w:sz="6" w:space="0" w:color="414142"/>
              <w:left w:val="outset" w:sz="6" w:space="0" w:color="414142"/>
              <w:bottom w:val="outset" w:sz="6" w:space="0" w:color="414142"/>
              <w:right w:val="outset" w:sz="6" w:space="0" w:color="414142"/>
            </w:tcBorders>
            <w:vAlign w:val="center"/>
            <w:hideMark/>
          </w:tcPr>
          <w:p w14:paraId="736E305E" w14:textId="08DC63FC" w:rsidR="00DF57AA" w:rsidRPr="000567BD" w:rsidRDefault="00DF57AA"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lastRenderedPageBreak/>
              <w:t>70</w:t>
            </w:r>
            <w:r w:rsidRPr="000567BD">
              <w:rPr>
                <w:rFonts w:ascii="Times New Roman" w:eastAsia="Times New Roman" w:hAnsi="Times New Roman" w:cs="Times New Roman"/>
                <w:sz w:val="24"/>
                <w:szCs w:val="24"/>
                <w:vertAlign w:val="superscript"/>
                <w:lang w:eastAsia="lv-LV"/>
              </w:rPr>
              <w:t>S</w:t>
            </w:r>
          </w:p>
        </w:tc>
        <w:tc>
          <w:tcPr>
            <w:tcW w:w="699" w:type="pct"/>
            <w:vMerge w:val="restart"/>
            <w:tcBorders>
              <w:top w:val="outset" w:sz="6" w:space="0" w:color="414142"/>
              <w:left w:val="outset" w:sz="6" w:space="0" w:color="414142"/>
              <w:bottom w:val="outset" w:sz="6" w:space="0" w:color="414142"/>
              <w:right w:val="outset" w:sz="6" w:space="0" w:color="414142"/>
            </w:tcBorders>
            <w:vAlign w:val="center"/>
            <w:hideMark/>
          </w:tcPr>
          <w:p w14:paraId="736E305F" w14:textId="77777777" w:rsidR="00DF57AA" w:rsidRPr="000567BD" w:rsidRDefault="00DF57AA" w:rsidP="000567BD">
            <w:pPr>
              <w:spacing w:before="60" w:after="60" w:line="240" w:lineRule="auto"/>
              <w:ind w:left="57"/>
              <w:jc w:val="center"/>
              <w:rPr>
                <w:rFonts w:ascii="Times New Roman" w:eastAsia="Times New Roman" w:hAnsi="Times New Roman" w:cs="Times New Roman"/>
                <w:sz w:val="24"/>
                <w:szCs w:val="24"/>
                <w:lang w:eastAsia="lv-LV"/>
              </w:rPr>
            </w:pPr>
            <w:r w:rsidRPr="000567BD">
              <w:rPr>
                <w:rFonts w:ascii="Times New Roman" w:eastAsia="Times New Roman" w:hAnsi="Times New Roman" w:cs="Times New Roman"/>
                <w:sz w:val="24"/>
                <w:szCs w:val="24"/>
                <w:lang w:eastAsia="lv-LV"/>
              </w:rPr>
              <w:t>0</w:t>
            </w:r>
          </w:p>
        </w:tc>
      </w:tr>
      <w:tr w:rsidR="003D09AC" w:rsidRPr="00082799" w14:paraId="736E3069" w14:textId="77777777" w:rsidTr="000567BD">
        <w:tc>
          <w:tcPr>
            <w:tcW w:w="264" w:type="pct"/>
            <w:vMerge/>
            <w:tcBorders>
              <w:top w:val="outset" w:sz="6" w:space="0" w:color="414142"/>
              <w:left w:val="outset" w:sz="6" w:space="0" w:color="414142"/>
              <w:bottom w:val="outset" w:sz="6" w:space="0" w:color="414142"/>
              <w:right w:val="outset" w:sz="6" w:space="0" w:color="414142"/>
            </w:tcBorders>
            <w:vAlign w:val="center"/>
            <w:hideMark/>
          </w:tcPr>
          <w:p w14:paraId="736E3061" w14:textId="77777777" w:rsidR="003D09AC" w:rsidRPr="000567BD" w:rsidRDefault="003D09AC" w:rsidP="000567BD">
            <w:pPr>
              <w:spacing w:before="60" w:after="60" w:line="240" w:lineRule="auto"/>
              <w:ind w:left="57"/>
              <w:rPr>
                <w:rFonts w:ascii="Times New Roman" w:eastAsia="Times New Roman" w:hAnsi="Times New Roman" w:cs="Times New Roman"/>
                <w:sz w:val="24"/>
                <w:szCs w:val="24"/>
                <w:lang w:eastAsia="lv-LV"/>
              </w:rPr>
            </w:pPr>
          </w:p>
        </w:tc>
        <w:tc>
          <w:tcPr>
            <w:tcW w:w="1088" w:type="pct"/>
            <w:vMerge/>
            <w:tcBorders>
              <w:top w:val="outset" w:sz="6" w:space="0" w:color="414142"/>
              <w:left w:val="outset" w:sz="6" w:space="0" w:color="414142"/>
              <w:bottom w:val="outset" w:sz="6" w:space="0" w:color="414142"/>
              <w:right w:val="outset" w:sz="6" w:space="0" w:color="414142"/>
            </w:tcBorders>
            <w:vAlign w:val="center"/>
            <w:hideMark/>
          </w:tcPr>
          <w:p w14:paraId="736E3062" w14:textId="77777777" w:rsidR="003D09AC" w:rsidRPr="000567BD" w:rsidRDefault="003D09AC" w:rsidP="000567BD">
            <w:pPr>
              <w:spacing w:before="60" w:after="60" w:line="240" w:lineRule="auto"/>
              <w:ind w:left="57"/>
              <w:rPr>
                <w:rFonts w:ascii="Times New Roman" w:eastAsia="Times New Roman" w:hAnsi="Times New Roman" w:cs="Times New Roman"/>
                <w:sz w:val="24"/>
                <w:szCs w:val="24"/>
                <w:lang w:eastAsia="lv-LV"/>
              </w:rPr>
            </w:pPr>
          </w:p>
        </w:tc>
        <w:tc>
          <w:tcPr>
            <w:tcW w:w="2166" w:type="pct"/>
            <w:tcBorders>
              <w:top w:val="outset" w:sz="6" w:space="0" w:color="414142"/>
              <w:left w:val="outset" w:sz="6" w:space="0" w:color="414142"/>
              <w:bottom w:val="outset" w:sz="6" w:space="0" w:color="414142"/>
              <w:right w:val="outset" w:sz="6" w:space="0" w:color="414142"/>
            </w:tcBorders>
          </w:tcPr>
          <w:p w14:paraId="736E3066" w14:textId="23B04827" w:rsidR="003D09AC" w:rsidRPr="002B16F3" w:rsidRDefault="003D09A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3.4.2. atbalsta nodrošināšanai</w:t>
            </w:r>
            <w:r w:rsidR="0076404B" w:rsidRPr="002B16F3">
              <w:rPr>
                <w:rFonts w:ascii="Times New Roman" w:eastAsia="Times New Roman" w:hAnsi="Times New Roman" w:cs="Times New Roman"/>
                <w:lang w:eastAsia="lv-LV"/>
              </w:rPr>
              <w:t xml:space="preserve"> katrā</w:t>
            </w:r>
            <w:r w:rsidRPr="002B16F3">
              <w:rPr>
                <w:rFonts w:ascii="Times New Roman" w:eastAsia="Times New Roman" w:hAnsi="Times New Roman" w:cs="Times New Roman"/>
                <w:lang w:eastAsia="lv-LV"/>
              </w:rPr>
              <w:t xml:space="preserve"> izdales teritorijā PO ir izveidojusi apvienību vai ir noslēgusi nodomu protokolu par sadarbību starp vismaz vienu pašvaldību vai tās iestādi un vismaz vienu </w:t>
            </w:r>
            <w:r w:rsidR="00740B6D" w:rsidRPr="002B16F3">
              <w:rPr>
                <w:rFonts w:ascii="Times New Roman" w:eastAsia="Times New Roman" w:hAnsi="Times New Roman" w:cs="Times New Roman"/>
                <w:lang w:eastAsia="lv-LV"/>
              </w:rPr>
              <w:t xml:space="preserve">nevalstisko </w:t>
            </w:r>
            <w:r w:rsidRPr="002B16F3">
              <w:rPr>
                <w:rFonts w:ascii="Times New Roman" w:eastAsia="Times New Roman" w:hAnsi="Times New Roman" w:cs="Times New Roman"/>
                <w:lang w:eastAsia="lv-LV"/>
              </w:rPr>
              <w:t>organizāciju – 10</w:t>
            </w:r>
          </w:p>
        </w:tc>
        <w:tc>
          <w:tcPr>
            <w:tcW w:w="783" w:type="pct"/>
            <w:vMerge/>
            <w:tcBorders>
              <w:top w:val="outset" w:sz="6" w:space="0" w:color="414142"/>
              <w:left w:val="outset" w:sz="6" w:space="0" w:color="414142"/>
              <w:bottom w:val="outset" w:sz="6" w:space="0" w:color="414142"/>
              <w:right w:val="outset" w:sz="6" w:space="0" w:color="414142"/>
            </w:tcBorders>
            <w:vAlign w:val="center"/>
            <w:hideMark/>
          </w:tcPr>
          <w:p w14:paraId="736E3067" w14:textId="77777777" w:rsidR="003D09AC" w:rsidRPr="000567BD" w:rsidRDefault="003D09AC" w:rsidP="000567BD">
            <w:pPr>
              <w:spacing w:before="60" w:after="60" w:line="240" w:lineRule="auto"/>
              <w:ind w:left="57"/>
              <w:rPr>
                <w:rFonts w:ascii="Times New Roman" w:eastAsia="Times New Roman" w:hAnsi="Times New Roman" w:cs="Times New Roman"/>
                <w:sz w:val="24"/>
                <w:szCs w:val="24"/>
                <w:lang w:eastAsia="lv-LV"/>
              </w:rPr>
            </w:pPr>
          </w:p>
        </w:tc>
        <w:tc>
          <w:tcPr>
            <w:tcW w:w="699" w:type="pct"/>
            <w:vMerge/>
            <w:tcBorders>
              <w:top w:val="outset" w:sz="6" w:space="0" w:color="414142"/>
              <w:left w:val="outset" w:sz="6" w:space="0" w:color="414142"/>
              <w:bottom w:val="outset" w:sz="6" w:space="0" w:color="414142"/>
              <w:right w:val="outset" w:sz="6" w:space="0" w:color="414142"/>
            </w:tcBorders>
            <w:vAlign w:val="center"/>
            <w:hideMark/>
          </w:tcPr>
          <w:p w14:paraId="736E3068" w14:textId="77777777" w:rsidR="003D09AC" w:rsidRPr="000567BD" w:rsidRDefault="003D09AC" w:rsidP="000567BD">
            <w:pPr>
              <w:spacing w:before="60" w:after="60" w:line="240" w:lineRule="auto"/>
              <w:ind w:left="57"/>
              <w:rPr>
                <w:rFonts w:ascii="Times New Roman" w:eastAsia="Times New Roman" w:hAnsi="Times New Roman" w:cs="Times New Roman"/>
                <w:sz w:val="24"/>
                <w:szCs w:val="24"/>
                <w:lang w:eastAsia="lv-LV"/>
              </w:rPr>
            </w:pPr>
          </w:p>
        </w:tc>
      </w:tr>
      <w:tr w:rsidR="003D09AC" w:rsidRPr="00082799" w14:paraId="736E306F" w14:textId="77777777" w:rsidTr="000567BD">
        <w:tc>
          <w:tcPr>
            <w:tcW w:w="264" w:type="pct"/>
            <w:vMerge/>
            <w:tcBorders>
              <w:top w:val="outset" w:sz="6" w:space="0" w:color="414142"/>
              <w:left w:val="outset" w:sz="6" w:space="0" w:color="414142"/>
              <w:bottom w:val="outset" w:sz="6" w:space="0" w:color="414142"/>
              <w:right w:val="outset" w:sz="6" w:space="0" w:color="414142"/>
            </w:tcBorders>
            <w:vAlign w:val="center"/>
            <w:hideMark/>
          </w:tcPr>
          <w:p w14:paraId="736E306A" w14:textId="77777777" w:rsidR="003D09AC" w:rsidRPr="000567BD" w:rsidRDefault="003D09AC" w:rsidP="000567BD">
            <w:pPr>
              <w:spacing w:before="60" w:after="60" w:line="240" w:lineRule="auto"/>
              <w:ind w:left="57"/>
              <w:rPr>
                <w:rFonts w:ascii="Times New Roman" w:eastAsia="Times New Roman" w:hAnsi="Times New Roman" w:cs="Times New Roman"/>
                <w:sz w:val="24"/>
                <w:szCs w:val="24"/>
                <w:lang w:eastAsia="lv-LV"/>
              </w:rPr>
            </w:pPr>
          </w:p>
        </w:tc>
        <w:tc>
          <w:tcPr>
            <w:tcW w:w="1088" w:type="pct"/>
            <w:vMerge/>
            <w:tcBorders>
              <w:top w:val="outset" w:sz="6" w:space="0" w:color="414142"/>
              <w:left w:val="outset" w:sz="6" w:space="0" w:color="414142"/>
              <w:bottom w:val="outset" w:sz="6" w:space="0" w:color="414142"/>
              <w:right w:val="outset" w:sz="6" w:space="0" w:color="414142"/>
            </w:tcBorders>
            <w:vAlign w:val="center"/>
            <w:hideMark/>
          </w:tcPr>
          <w:p w14:paraId="736E306B" w14:textId="77777777" w:rsidR="003D09AC" w:rsidRPr="000567BD" w:rsidRDefault="003D09AC" w:rsidP="000567BD">
            <w:pPr>
              <w:spacing w:before="60" w:after="60" w:line="240" w:lineRule="auto"/>
              <w:ind w:left="57"/>
              <w:rPr>
                <w:rFonts w:ascii="Times New Roman" w:eastAsia="Times New Roman" w:hAnsi="Times New Roman" w:cs="Times New Roman"/>
                <w:sz w:val="24"/>
                <w:szCs w:val="24"/>
                <w:lang w:eastAsia="lv-LV"/>
              </w:rPr>
            </w:pPr>
          </w:p>
        </w:tc>
        <w:tc>
          <w:tcPr>
            <w:tcW w:w="2166" w:type="pct"/>
            <w:tcBorders>
              <w:top w:val="outset" w:sz="6" w:space="0" w:color="414142"/>
              <w:left w:val="outset" w:sz="6" w:space="0" w:color="414142"/>
              <w:bottom w:val="outset" w:sz="6" w:space="0" w:color="414142"/>
              <w:right w:val="outset" w:sz="6" w:space="0" w:color="414142"/>
            </w:tcBorders>
          </w:tcPr>
          <w:p w14:paraId="736E306C" w14:textId="6A9B51DD" w:rsidR="003D09AC" w:rsidRPr="002B16F3" w:rsidRDefault="003D09AC" w:rsidP="000567BD">
            <w:pPr>
              <w:spacing w:before="60" w:after="60" w:line="240" w:lineRule="auto"/>
              <w:ind w:left="57"/>
              <w:rPr>
                <w:rFonts w:ascii="Times New Roman" w:eastAsia="Times New Roman" w:hAnsi="Times New Roman" w:cs="Times New Roman"/>
                <w:lang w:eastAsia="lv-LV"/>
              </w:rPr>
            </w:pPr>
            <w:r w:rsidRPr="002B16F3">
              <w:rPr>
                <w:rFonts w:ascii="Times New Roman" w:eastAsia="Times New Roman" w:hAnsi="Times New Roman" w:cs="Times New Roman"/>
                <w:lang w:eastAsia="lv-LV"/>
              </w:rPr>
              <w:t>3.4.3. atbalsta nodrošināšanai</w:t>
            </w:r>
            <w:r w:rsidR="0076404B" w:rsidRPr="002B16F3">
              <w:rPr>
                <w:rFonts w:ascii="Times New Roman" w:eastAsia="Times New Roman" w:hAnsi="Times New Roman" w:cs="Times New Roman"/>
                <w:lang w:eastAsia="lv-LV"/>
              </w:rPr>
              <w:t xml:space="preserve"> katrā</w:t>
            </w:r>
            <w:r w:rsidRPr="002B16F3">
              <w:rPr>
                <w:rFonts w:ascii="Times New Roman" w:eastAsia="Times New Roman" w:hAnsi="Times New Roman" w:cs="Times New Roman"/>
                <w:lang w:eastAsia="lv-LV"/>
              </w:rPr>
              <w:t xml:space="preserve"> izdales teritorijā, kas ir </w:t>
            </w:r>
            <w:r w:rsidR="00620ED3" w:rsidRPr="002B16F3">
              <w:rPr>
                <w:rFonts w:ascii="Times New Roman" w:eastAsia="Times New Roman" w:hAnsi="Times New Roman" w:cs="Times New Roman"/>
                <w:lang w:eastAsia="lv-LV"/>
              </w:rPr>
              <w:t xml:space="preserve">Rīgas </w:t>
            </w:r>
            <w:proofErr w:type="spellStart"/>
            <w:r w:rsidR="00620ED3" w:rsidRPr="002B16F3">
              <w:rPr>
                <w:rFonts w:ascii="Times New Roman" w:eastAsia="Times New Roman" w:hAnsi="Times New Roman" w:cs="Times New Roman"/>
                <w:lang w:eastAsia="lv-LV"/>
              </w:rPr>
              <w:t>valstspilsētas</w:t>
            </w:r>
            <w:proofErr w:type="spellEnd"/>
            <w:r w:rsidR="00620ED3" w:rsidRPr="002B16F3">
              <w:rPr>
                <w:rFonts w:ascii="Times New Roman" w:eastAsia="Times New Roman" w:hAnsi="Times New Roman" w:cs="Times New Roman"/>
                <w:lang w:eastAsia="lv-LV"/>
              </w:rPr>
              <w:t xml:space="preserve"> pašvaldības administratīvi teritoriālā vienība</w:t>
            </w:r>
            <w:r w:rsidRPr="002B16F3">
              <w:rPr>
                <w:rFonts w:ascii="Times New Roman" w:eastAsia="Times New Roman" w:hAnsi="Times New Roman" w:cs="Times New Roman"/>
                <w:lang w:eastAsia="lv-LV"/>
              </w:rPr>
              <w:t xml:space="preserve">, </w:t>
            </w:r>
            <w:proofErr w:type="spellStart"/>
            <w:r w:rsidRPr="002B16F3">
              <w:rPr>
                <w:rFonts w:ascii="Times New Roman" w:eastAsia="Times New Roman" w:hAnsi="Times New Roman" w:cs="Times New Roman"/>
                <w:lang w:eastAsia="lv-LV"/>
              </w:rPr>
              <w:t>valstspilsēta</w:t>
            </w:r>
            <w:proofErr w:type="spellEnd"/>
            <w:r w:rsidRPr="002B16F3">
              <w:rPr>
                <w:rFonts w:ascii="Times New Roman" w:eastAsia="Times New Roman" w:hAnsi="Times New Roman" w:cs="Times New Roman"/>
                <w:lang w:eastAsia="lv-LV"/>
              </w:rPr>
              <w:t>,</w:t>
            </w:r>
            <w:r w:rsidR="0043562D">
              <w:rPr>
                <w:rFonts w:ascii="Times New Roman" w:eastAsia="Times New Roman" w:hAnsi="Times New Roman" w:cs="Times New Roman"/>
                <w:lang w:eastAsia="lv-LV"/>
              </w:rPr>
              <w:t xml:space="preserve"> </w:t>
            </w:r>
            <w:r w:rsidRPr="002B16F3">
              <w:rPr>
                <w:rFonts w:ascii="Times New Roman" w:eastAsia="Times New Roman" w:hAnsi="Times New Roman" w:cs="Times New Roman"/>
                <w:lang w:eastAsia="lv-LV"/>
              </w:rPr>
              <w:t>novads vai novada pilsēta, PO plāno maltītes nodrošināšanu – 10</w:t>
            </w:r>
          </w:p>
        </w:tc>
        <w:tc>
          <w:tcPr>
            <w:tcW w:w="783" w:type="pct"/>
            <w:vMerge/>
            <w:tcBorders>
              <w:top w:val="outset" w:sz="6" w:space="0" w:color="414142"/>
              <w:left w:val="outset" w:sz="6" w:space="0" w:color="414142"/>
              <w:bottom w:val="outset" w:sz="6" w:space="0" w:color="414142"/>
              <w:right w:val="outset" w:sz="6" w:space="0" w:color="414142"/>
            </w:tcBorders>
            <w:vAlign w:val="center"/>
            <w:hideMark/>
          </w:tcPr>
          <w:p w14:paraId="736E306D" w14:textId="77777777" w:rsidR="003D09AC" w:rsidRPr="000567BD" w:rsidRDefault="003D09AC" w:rsidP="000567BD">
            <w:pPr>
              <w:spacing w:before="60" w:after="60" w:line="240" w:lineRule="auto"/>
              <w:ind w:left="57"/>
              <w:rPr>
                <w:rFonts w:ascii="Times New Roman" w:eastAsia="Times New Roman" w:hAnsi="Times New Roman" w:cs="Times New Roman"/>
                <w:sz w:val="24"/>
                <w:szCs w:val="24"/>
                <w:lang w:eastAsia="lv-LV"/>
              </w:rPr>
            </w:pPr>
          </w:p>
        </w:tc>
        <w:tc>
          <w:tcPr>
            <w:tcW w:w="699" w:type="pct"/>
            <w:vMerge/>
            <w:tcBorders>
              <w:top w:val="outset" w:sz="6" w:space="0" w:color="414142"/>
              <w:left w:val="outset" w:sz="6" w:space="0" w:color="414142"/>
              <w:bottom w:val="outset" w:sz="6" w:space="0" w:color="414142"/>
              <w:right w:val="outset" w:sz="6" w:space="0" w:color="414142"/>
            </w:tcBorders>
            <w:vAlign w:val="center"/>
            <w:hideMark/>
          </w:tcPr>
          <w:p w14:paraId="736E306E" w14:textId="77777777" w:rsidR="003D09AC" w:rsidRPr="000567BD" w:rsidRDefault="003D09AC" w:rsidP="000567BD">
            <w:pPr>
              <w:spacing w:before="60" w:after="60" w:line="240" w:lineRule="auto"/>
              <w:ind w:left="57"/>
              <w:rPr>
                <w:rFonts w:ascii="Times New Roman" w:eastAsia="Times New Roman" w:hAnsi="Times New Roman" w:cs="Times New Roman"/>
                <w:sz w:val="24"/>
                <w:szCs w:val="24"/>
                <w:lang w:eastAsia="lv-LV"/>
              </w:rPr>
            </w:pPr>
          </w:p>
        </w:tc>
      </w:tr>
    </w:tbl>
    <w:p w14:paraId="4CB472C2" w14:textId="77777777" w:rsidR="00082799" w:rsidRDefault="00082799" w:rsidP="00082799">
      <w:pPr>
        <w:shd w:val="clear" w:color="auto" w:fill="FFFFFF"/>
        <w:spacing w:after="0" w:line="240" w:lineRule="auto"/>
        <w:ind w:firstLine="720"/>
        <w:rPr>
          <w:rFonts w:ascii="Times New Roman" w:eastAsia="Times New Roman" w:hAnsi="Times New Roman" w:cs="Times New Roman"/>
          <w:sz w:val="24"/>
          <w:szCs w:val="24"/>
          <w:lang w:eastAsia="lv-LV"/>
        </w:rPr>
      </w:pPr>
    </w:p>
    <w:p w14:paraId="736E3076" w14:textId="0DF009CB" w:rsidR="00F8338C" w:rsidRPr="00082799" w:rsidRDefault="00F8338C" w:rsidP="000567BD">
      <w:pPr>
        <w:shd w:val="clear" w:color="auto" w:fill="FFFFFF"/>
        <w:spacing w:after="0" w:line="240" w:lineRule="auto"/>
        <w:ind w:firstLine="720"/>
        <w:jc w:val="both"/>
        <w:rPr>
          <w:rFonts w:ascii="Times New Roman" w:eastAsia="Times New Roman" w:hAnsi="Times New Roman" w:cs="Times New Roman"/>
          <w:lang w:eastAsia="lv-LV"/>
        </w:rPr>
      </w:pPr>
      <w:r w:rsidRPr="00082799">
        <w:rPr>
          <w:rFonts w:ascii="Times New Roman" w:eastAsia="Times New Roman" w:hAnsi="Times New Roman" w:cs="Times New Roman"/>
          <w:lang w:eastAsia="lv-LV"/>
        </w:rPr>
        <w:t>Piezīmes.</w:t>
      </w:r>
    </w:p>
    <w:p w14:paraId="736E3077" w14:textId="77777777" w:rsidR="00F8338C" w:rsidRPr="00082799" w:rsidRDefault="00F8338C" w:rsidP="000567BD">
      <w:pPr>
        <w:shd w:val="clear" w:color="auto" w:fill="FFFFFF"/>
        <w:spacing w:after="0" w:line="240" w:lineRule="auto"/>
        <w:ind w:firstLine="720"/>
        <w:jc w:val="both"/>
        <w:rPr>
          <w:rFonts w:ascii="Times New Roman" w:eastAsia="Times New Roman" w:hAnsi="Times New Roman" w:cs="Times New Roman"/>
          <w:lang w:eastAsia="lv-LV"/>
        </w:rPr>
      </w:pPr>
      <w:r w:rsidRPr="00082799">
        <w:rPr>
          <w:rFonts w:ascii="Times New Roman" w:eastAsia="Times New Roman" w:hAnsi="Times New Roman" w:cs="Times New Roman"/>
          <w:lang w:eastAsia="lv-LV"/>
        </w:rPr>
        <w:t>1. </w:t>
      </w:r>
      <w:r w:rsidRPr="00082799">
        <w:rPr>
          <w:rFonts w:ascii="Times New Roman" w:eastAsia="Times New Roman" w:hAnsi="Times New Roman" w:cs="Times New Roman"/>
          <w:vertAlign w:val="superscript"/>
          <w:lang w:eastAsia="lv-LV"/>
        </w:rPr>
        <w:t>1</w:t>
      </w:r>
      <w:r w:rsidRPr="00082799">
        <w:rPr>
          <w:rFonts w:ascii="Times New Roman" w:eastAsia="Times New Roman" w:hAnsi="Times New Roman" w:cs="Times New Roman"/>
          <w:lang w:eastAsia="lv-LV"/>
        </w:rPr>
        <w:t> Ja PO ir apvienība, pēc kopīgiem kritērijiem vērtē katru apvienības dalībnieku.</w:t>
      </w:r>
    </w:p>
    <w:p w14:paraId="736E3078" w14:textId="77777777" w:rsidR="00F8338C" w:rsidRPr="00082799" w:rsidRDefault="00F8338C" w:rsidP="000567BD">
      <w:pPr>
        <w:shd w:val="clear" w:color="auto" w:fill="FFFFFF"/>
        <w:spacing w:after="0" w:line="240" w:lineRule="auto"/>
        <w:ind w:firstLine="720"/>
        <w:jc w:val="both"/>
        <w:rPr>
          <w:rFonts w:ascii="Times New Roman" w:eastAsia="Times New Roman" w:hAnsi="Times New Roman" w:cs="Times New Roman"/>
          <w:lang w:eastAsia="lv-LV"/>
        </w:rPr>
      </w:pPr>
      <w:r w:rsidRPr="00082799">
        <w:rPr>
          <w:rFonts w:ascii="Times New Roman" w:eastAsia="Times New Roman" w:hAnsi="Times New Roman" w:cs="Times New Roman"/>
          <w:lang w:eastAsia="lv-LV"/>
        </w:rPr>
        <w:t>2. </w:t>
      </w:r>
      <w:r w:rsidRPr="00082799">
        <w:rPr>
          <w:rFonts w:ascii="Times New Roman" w:eastAsia="Times New Roman" w:hAnsi="Times New Roman" w:cs="Times New Roman"/>
          <w:vertAlign w:val="superscript"/>
          <w:lang w:eastAsia="lv-LV"/>
        </w:rPr>
        <w:t>2</w:t>
      </w:r>
      <w:r w:rsidRPr="00082799">
        <w:rPr>
          <w:rFonts w:ascii="Times New Roman" w:eastAsia="Times New Roman" w:hAnsi="Times New Roman" w:cs="Times New Roman"/>
          <w:lang w:eastAsia="lv-LV"/>
        </w:rPr>
        <w:t> Ja PO ir apvienība, pēc specifiskajiem atbilstības kritērijiem vērtē visus apvienības dalībniekus kopā.</w:t>
      </w:r>
    </w:p>
    <w:p w14:paraId="736E3079" w14:textId="17D4A76C" w:rsidR="00F8338C" w:rsidRPr="00082799" w:rsidRDefault="00F8338C" w:rsidP="000567BD">
      <w:pPr>
        <w:shd w:val="clear" w:color="auto" w:fill="FFFFFF"/>
        <w:spacing w:after="0" w:line="240" w:lineRule="auto"/>
        <w:ind w:firstLine="720"/>
        <w:jc w:val="both"/>
        <w:rPr>
          <w:rFonts w:ascii="Times New Roman" w:eastAsia="Times New Roman" w:hAnsi="Times New Roman" w:cs="Times New Roman"/>
          <w:lang w:eastAsia="lv-LV"/>
        </w:rPr>
      </w:pPr>
      <w:r w:rsidRPr="00082799">
        <w:rPr>
          <w:rFonts w:ascii="Times New Roman" w:eastAsia="Times New Roman" w:hAnsi="Times New Roman" w:cs="Times New Roman"/>
          <w:lang w:eastAsia="lv-LV"/>
        </w:rPr>
        <w:t>3. </w:t>
      </w:r>
      <w:r w:rsidRPr="00082799">
        <w:rPr>
          <w:rFonts w:ascii="Times New Roman" w:eastAsia="Times New Roman" w:hAnsi="Times New Roman" w:cs="Times New Roman"/>
          <w:vertAlign w:val="superscript"/>
          <w:lang w:eastAsia="lv-LV"/>
        </w:rPr>
        <w:t>3</w:t>
      </w:r>
      <w:r w:rsidRPr="00082799">
        <w:rPr>
          <w:rFonts w:ascii="Times New Roman" w:eastAsia="Times New Roman" w:hAnsi="Times New Roman" w:cs="Times New Roman"/>
          <w:lang w:eastAsia="lv-LV"/>
        </w:rPr>
        <w:t xml:space="preserve"> Kritēriju attiecina, ja PO iesniegumā paredz nodrošināt </w:t>
      </w:r>
      <w:r w:rsidR="00B21FF4" w:rsidRPr="00082799">
        <w:rPr>
          <w:rFonts w:ascii="Times New Roman" w:eastAsia="Times New Roman" w:hAnsi="Times New Roman" w:cs="Times New Roman"/>
          <w:lang w:eastAsia="lv-LV"/>
        </w:rPr>
        <w:t xml:space="preserve">noteikumu </w:t>
      </w:r>
      <w:r w:rsidR="00DF57AA" w:rsidRPr="00082799">
        <w:rPr>
          <w:rFonts w:ascii="Times New Roman" w:eastAsia="Times New Roman" w:hAnsi="Times New Roman" w:cs="Times New Roman"/>
          <w:lang w:eastAsia="lv-LV"/>
        </w:rPr>
        <w:t>42</w:t>
      </w:r>
      <w:r w:rsidRPr="00082799">
        <w:rPr>
          <w:rFonts w:ascii="Times New Roman" w:eastAsia="Times New Roman" w:hAnsi="Times New Roman" w:cs="Times New Roman"/>
          <w:lang w:eastAsia="lv-LV"/>
        </w:rPr>
        <w:t>.1</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82799">
        <w:rPr>
          <w:rFonts w:ascii="Times New Roman" w:eastAsia="Times New Roman" w:hAnsi="Times New Roman" w:cs="Times New Roman"/>
          <w:lang w:eastAsia="lv-LV"/>
        </w:rPr>
        <w:t>apakšpunktā minēto atbalsta veidu.</w:t>
      </w:r>
    </w:p>
    <w:p w14:paraId="736E307A" w14:textId="0D15498D" w:rsidR="00F8338C" w:rsidRPr="00082799" w:rsidRDefault="00F8338C" w:rsidP="000567BD">
      <w:pPr>
        <w:shd w:val="clear" w:color="auto" w:fill="FFFFFF"/>
        <w:spacing w:after="0" w:line="240" w:lineRule="auto"/>
        <w:ind w:firstLine="720"/>
        <w:jc w:val="both"/>
        <w:rPr>
          <w:rFonts w:ascii="Times New Roman" w:eastAsia="Times New Roman" w:hAnsi="Times New Roman" w:cs="Times New Roman"/>
          <w:lang w:eastAsia="lv-LV"/>
        </w:rPr>
      </w:pPr>
      <w:r w:rsidRPr="00082799">
        <w:rPr>
          <w:rFonts w:ascii="Times New Roman" w:eastAsia="Times New Roman" w:hAnsi="Times New Roman" w:cs="Times New Roman"/>
          <w:lang w:eastAsia="lv-LV"/>
        </w:rPr>
        <w:t>4. </w:t>
      </w:r>
      <w:r w:rsidRPr="00082799">
        <w:rPr>
          <w:rFonts w:ascii="Times New Roman" w:eastAsia="Times New Roman" w:hAnsi="Times New Roman" w:cs="Times New Roman"/>
          <w:vertAlign w:val="superscript"/>
          <w:lang w:eastAsia="lv-LV"/>
        </w:rPr>
        <w:t>4</w:t>
      </w:r>
      <w:r w:rsidRPr="00082799">
        <w:rPr>
          <w:rFonts w:ascii="Times New Roman" w:eastAsia="Times New Roman" w:hAnsi="Times New Roman" w:cs="Times New Roman"/>
          <w:lang w:eastAsia="lv-LV"/>
        </w:rPr>
        <w:t xml:space="preserve"> Kritēriju attiecina, ja PO iesniegumā paredz nodrošināt </w:t>
      </w:r>
      <w:r w:rsidR="00B21FF4" w:rsidRPr="00082799">
        <w:rPr>
          <w:rFonts w:ascii="Times New Roman" w:eastAsia="Times New Roman" w:hAnsi="Times New Roman" w:cs="Times New Roman"/>
          <w:lang w:eastAsia="lv-LV"/>
        </w:rPr>
        <w:t xml:space="preserve">noteikumu </w:t>
      </w:r>
      <w:r w:rsidR="00DF57AA" w:rsidRPr="00082799">
        <w:rPr>
          <w:rFonts w:ascii="Times New Roman" w:eastAsia="Times New Roman" w:hAnsi="Times New Roman" w:cs="Times New Roman"/>
          <w:lang w:eastAsia="lv-LV"/>
        </w:rPr>
        <w:t>42</w:t>
      </w:r>
      <w:r w:rsidRPr="00082799">
        <w:rPr>
          <w:rFonts w:ascii="Times New Roman" w:eastAsia="Times New Roman" w:hAnsi="Times New Roman" w:cs="Times New Roman"/>
          <w:lang w:eastAsia="lv-LV"/>
        </w:rPr>
        <w:t>.2</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82799">
        <w:rPr>
          <w:rFonts w:ascii="Times New Roman" w:eastAsia="Times New Roman" w:hAnsi="Times New Roman" w:cs="Times New Roman"/>
          <w:lang w:eastAsia="lv-LV"/>
        </w:rPr>
        <w:t>apakšpunktā minēto atbalsta veidu.</w:t>
      </w:r>
    </w:p>
    <w:p w14:paraId="736E307B" w14:textId="77777777" w:rsidR="00F8338C" w:rsidRPr="00082799" w:rsidRDefault="00F8338C" w:rsidP="000567BD">
      <w:pPr>
        <w:shd w:val="clear" w:color="auto" w:fill="FFFFFF"/>
        <w:spacing w:after="0" w:line="240" w:lineRule="auto"/>
        <w:ind w:firstLine="720"/>
        <w:jc w:val="both"/>
        <w:rPr>
          <w:rFonts w:ascii="Times New Roman" w:eastAsia="Times New Roman" w:hAnsi="Times New Roman" w:cs="Times New Roman"/>
          <w:lang w:eastAsia="lv-LV"/>
        </w:rPr>
      </w:pPr>
      <w:r w:rsidRPr="00082799">
        <w:rPr>
          <w:rFonts w:ascii="Times New Roman" w:eastAsia="Times New Roman" w:hAnsi="Times New Roman" w:cs="Times New Roman"/>
          <w:lang w:eastAsia="lv-LV"/>
        </w:rPr>
        <w:t>5. </w:t>
      </w:r>
      <w:r w:rsidRPr="00082799">
        <w:rPr>
          <w:rFonts w:ascii="Times New Roman" w:eastAsia="Times New Roman" w:hAnsi="Times New Roman" w:cs="Times New Roman"/>
          <w:vertAlign w:val="superscript"/>
          <w:lang w:eastAsia="lv-LV"/>
        </w:rPr>
        <w:t>5</w:t>
      </w:r>
      <w:r w:rsidRPr="00082799">
        <w:rPr>
          <w:rFonts w:ascii="Times New Roman" w:eastAsia="Times New Roman" w:hAnsi="Times New Roman" w:cs="Times New Roman"/>
          <w:lang w:eastAsia="lv-LV"/>
        </w:rPr>
        <w:t> Ja PO ir apvienība, pēc kvalitātes kritērijiem vērtē visu apvienības dalībnieku kopējo pieredzi un teritoriālo pārklājumu, punktus nesummējot.</w:t>
      </w:r>
    </w:p>
    <w:p w14:paraId="736E307C" w14:textId="77777777" w:rsidR="00F8338C" w:rsidRPr="00082799" w:rsidRDefault="00F8338C" w:rsidP="000567BD">
      <w:pPr>
        <w:shd w:val="clear" w:color="auto" w:fill="FFFFFF"/>
        <w:spacing w:after="0" w:line="240" w:lineRule="auto"/>
        <w:ind w:firstLine="720"/>
        <w:jc w:val="both"/>
        <w:rPr>
          <w:rFonts w:ascii="Times New Roman" w:eastAsia="Times New Roman" w:hAnsi="Times New Roman" w:cs="Times New Roman"/>
          <w:lang w:eastAsia="lv-LV"/>
        </w:rPr>
      </w:pPr>
      <w:r w:rsidRPr="00082799">
        <w:rPr>
          <w:rFonts w:ascii="Times New Roman" w:eastAsia="Times New Roman" w:hAnsi="Times New Roman" w:cs="Times New Roman"/>
          <w:lang w:eastAsia="lv-LV"/>
        </w:rPr>
        <w:t>6. </w:t>
      </w:r>
      <w:r w:rsidRPr="00082799">
        <w:rPr>
          <w:rFonts w:ascii="Times New Roman" w:eastAsia="Times New Roman" w:hAnsi="Times New Roman" w:cs="Times New Roman"/>
          <w:vertAlign w:val="superscript"/>
          <w:lang w:eastAsia="lv-LV"/>
        </w:rPr>
        <w:t>S</w:t>
      </w:r>
      <w:r w:rsidRPr="00082799">
        <w:rPr>
          <w:rFonts w:ascii="Times New Roman" w:eastAsia="Times New Roman" w:hAnsi="Times New Roman" w:cs="Times New Roman"/>
          <w:lang w:eastAsia="lv-LV"/>
        </w:rPr>
        <w:t> Piemēro visus atbilstošos kritērijus, summējot tiem piemērojamo punktu skaitu.</w:t>
      </w:r>
    </w:p>
    <w:p w14:paraId="736E307D" w14:textId="77777777" w:rsidR="00F8338C" w:rsidRPr="00082799" w:rsidRDefault="00F8338C" w:rsidP="000567BD">
      <w:pPr>
        <w:shd w:val="clear" w:color="auto" w:fill="FFFFFF"/>
        <w:spacing w:after="0" w:line="240" w:lineRule="auto"/>
        <w:ind w:firstLine="720"/>
        <w:jc w:val="both"/>
        <w:rPr>
          <w:rFonts w:ascii="Times New Roman" w:eastAsia="Times New Roman" w:hAnsi="Times New Roman" w:cs="Times New Roman"/>
          <w:lang w:eastAsia="lv-LV"/>
        </w:rPr>
      </w:pPr>
      <w:r w:rsidRPr="00082799">
        <w:rPr>
          <w:rFonts w:ascii="Times New Roman" w:eastAsia="Times New Roman" w:hAnsi="Times New Roman" w:cs="Times New Roman"/>
          <w:lang w:eastAsia="lv-LV"/>
        </w:rPr>
        <w:t>7. </w:t>
      </w:r>
      <w:r w:rsidRPr="00082799">
        <w:rPr>
          <w:rFonts w:ascii="Times New Roman" w:eastAsia="Times New Roman" w:hAnsi="Times New Roman" w:cs="Times New Roman"/>
          <w:vertAlign w:val="superscript"/>
          <w:lang w:eastAsia="lv-LV"/>
        </w:rPr>
        <w:t>V</w:t>
      </w:r>
      <w:r w:rsidRPr="00082799">
        <w:rPr>
          <w:rFonts w:ascii="Times New Roman" w:eastAsia="Times New Roman" w:hAnsi="Times New Roman" w:cs="Times New Roman"/>
          <w:lang w:eastAsia="lv-LV"/>
        </w:rPr>
        <w:t> Piemēro vienu atbilstošo kritēriju.</w:t>
      </w:r>
    </w:p>
    <w:p w14:paraId="736E307E" w14:textId="539256F2" w:rsidR="00F8338C" w:rsidRPr="00082799" w:rsidRDefault="00F8338C" w:rsidP="000567BD">
      <w:pPr>
        <w:shd w:val="clear" w:color="auto" w:fill="FFFFFF"/>
        <w:spacing w:after="0" w:line="240" w:lineRule="auto"/>
        <w:ind w:firstLine="720"/>
        <w:jc w:val="both"/>
        <w:rPr>
          <w:rFonts w:ascii="Times New Roman" w:eastAsia="Times New Roman" w:hAnsi="Times New Roman" w:cs="Times New Roman"/>
          <w:lang w:eastAsia="lv-LV"/>
        </w:rPr>
      </w:pPr>
      <w:r w:rsidRPr="00082799">
        <w:rPr>
          <w:rFonts w:ascii="Times New Roman" w:eastAsia="Times New Roman" w:hAnsi="Times New Roman" w:cs="Times New Roman"/>
          <w:lang w:eastAsia="lv-LV"/>
        </w:rPr>
        <w:t>8. </w:t>
      </w:r>
      <w:r w:rsidRPr="00082799">
        <w:rPr>
          <w:rFonts w:ascii="Times New Roman" w:eastAsia="Times New Roman" w:hAnsi="Times New Roman" w:cs="Times New Roman"/>
          <w:vertAlign w:val="superscript"/>
          <w:lang w:eastAsia="lv-LV"/>
        </w:rPr>
        <w:t>6</w:t>
      </w:r>
      <w:r w:rsidRPr="00082799">
        <w:rPr>
          <w:rFonts w:ascii="Times New Roman" w:eastAsia="Times New Roman" w:hAnsi="Times New Roman" w:cs="Times New Roman"/>
          <w:lang w:eastAsia="lv-LV"/>
        </w:rPr>
        <w:t xml:space="preserve"> Kritēriju attiecina, ja PO iesniegumā paredz nodrošināt </w:t>
      </w:r>
      <w:r w:rsidR="00B21FF4" w:rsidRPr="00082799">
        <w:rPr>
          <w:rFonts w:ascii="Times New Roman" w:eastAsia="Times New Roman" w:hAnsi="Times New Roman" w:cs="Times New Roman"/>
          <w:lang w:eastAsia="lv-LV"/>
        </w:rPr>
        <w:t xml:space="preserve">noteikumu </w:t>
      </w:r>
      <w:r w:rsidR="00DF57AA" w:rsidRPr="00082799">
        <w:rPr>
          <w:rFonts w:ascii="Times New Roman" w:eastAsia="Times New Roman" w:hAnsi="Times New Roman" w:cs="Times New Roman"/>
          <w:lang w:eastAsia="lv-LV"/>
        </w:rPr>
        <w:t>42</w:t>
      </w:r>
      <w:r w:rsidRPr="00082799">
        <w:rPr>
          <w:rFonts w:ascii="Times New Roman" w:eastAsia="Times New Roman" w:hAnsi="Times New Roman" w:cs="Times New Roman"/>
          <w:lang w:eastAsia="lv-LV"/>
        </w:rPr>
        <w:t xml:space="preserve">.1. </w:t>
      </w:r>
      <w:r w:rsidR="00B21FF4" w:rsidRPr="00082799">
        <w:rPr>
          <w:rFonts w:ascii="Times New Roman" w:eastAsia="Times New Roman" w:hAnsi="Times New Roman" w:cs="Times New Roman"/>
          <w:lang w:eastAsia="lv-LV"/>
        </w:rPr>
        <w:t xml:space="preserve">un </w:t>
      </w:r>
      <w:r w:rsidR="00DF57AA" w:rsidRPr="00082799">
        <w:rPr>
          <w:rFonts w:ascii="Times New Roman" w:eastAsia="Times New Roman" w:hAnsi="Times New Roman" w:cs="Times New Roman"/>
          <w:lang w:eastAsia="lv-LV"/>
        </w:rPr>
        <w:t>42</w:t>
      </w:r>
      <w:r w:rsidRPr="00082799">
        <w:rPr>
          <w:rFonts w:ascii="Times New Roman" w:eastAsia="Times New Roman" w:hAnsi="Times New Roman" w:cs="Times New Roman"/>
          <w:lang w:eastAsia="lv-LV"/>
        </w:rPr>
        <w:t>.2</w:t>
      </w:r>
      <w:r w:rsidR="00082799" w:rsidRPr="00082799">
        <w:rPr>
          <w:rFonts w:ascii="Times New Roman" w:eastAsia="Times New Roman" w:hAnsi="Times New Roman" w:cs="Times New Roman"/>
          <w:lang w:eastAsia="lv-LV"/>
        </w:rPr>
        <w:t>.</w:t>
      </w:r>
      <w:r w:rsidR="00082799">
        <w:rPr>
          <w:rFonts w:ascii="Times New Roman" w:eastAsia="Times New Roman" w:hAnsi="Times New Roman" w:cs="Times New Roman"/>
          <w:lang w:eastAsia="lv-LV"/>
        </w:rPr>
        <w:t> </w:t>
      </w:r>
      <w:r w:rsidRPr="00082799">
        <w:rPr>
          <w:rFonts w:ascii="Times New Roman" w:eastAsia="Times New Roman" w:hAnsi="Times New Roman" w:cs="Times New Roman"/>
          <w:lang w:eastAsia="lv-LV"/>
        </w:rPr>
        <w:t>apakšpunktā minēto atbalsta veidu.</w:t>
      </w:r>
    </w:p>
    <w:p w14:paraId="6BEAE154" w14:textId="1AEEA78B" w:rsidR="003D09AC" w:rsidRPr="000567BD" w:rsidRDefault="00F8338C" w:rsidP="000567BD">
      <w:pPr>
        <w:shd w:val="clear" w:color="auto" w:fill="FFFFFF"/>
        <w:spacing w:after="0" w:line="240" w:lineRule="auto"/>
        <w:ind w:firstLine="720"/>
        <w:jc w:val="both"/>
        <w:rPr>
          <w:rFonts w:ascii="Times New Roman" w:hAnsi="Times New Roman" w:cs="Times New Roman"/>
        </w:rPr>
      </w:pPr>
      <w:r w:rsidRPr="00082799">
        <w:rPr>
          <w:rFonts w:ascii="Times New Roman" w:eastAsia="Times New Roman" w:hAnsi="Times New Roman" w:cs="Times New Roman"/>
          <w:lang w:eastAsia="lv-LV"/>
        </w:rPr>
        <w:t>9. </w:t>
      </w:r>
      <w:r w:rsidRPr="00082799">
        <w:rPr>
          <w:rFonts w:ascii="Times New Roman" w:eastAsia="Times New Roman" w:hAnsi="Times New Roman" w:cs="Times New Roman"/>
          <w:vertAlign w:val="superscript"/>
          <w:lang w:eastAsia="lv-LV"/>
        </w:rPr>
        <w:t>7</w:t>
      </w:r>
      <w:r w:rsidRPr="00082799">
        <w:rPr>
          <w:rFonts w:ascii="Times New Roman" w:eastAsia="Times New Roman" w:hAnsi="Times New Roman" w:cs="Times New Roman"/>
          <w:lang w:eastAsia="lv-LV"/>
        </w:rPr>
        <w:t> Kritēriju "</w:t>
      </w:r>
      <w:proofErr w:type="spellStart"/>
      <w:r w:rsidRPr="00082799">
        <w:rPr>
          <w:rFonts w:ascii="Times New Roman" w:eastAsia="Times New Roman" w:hAnsi="Times New Roman" w:cs="Times New Roman"/>
          <w:lang w:eastAsia="lv-LV"/>
        </w:rPr>
        <w:t>valstspilsēta</w:t>
      </w:r>
      <w:proofErr w:type="spellEnd"/>
      <w:r w:rsidRPr="00082799">
        <w:rPr>
          <w:rFonts w:ascii="Times New Roman" w:eastAsia="Times New Roman" w:hAnsi="Times New Roman" w:cs="Times New Roman"/>
          <w:lang w:eastAsia="lv-LV"/>
        </w:rPr>
        <w:t xml:space="preserve">" attiecina, ja </w:t>
      </w:r>
      <w:proofErr w:type="spellStart"/>
      <w:r w:rsidRPr="00082799">
        <w:rPr>
          <w:rFonts w:ascii="Times New Roman" w:eastAsia="Times New Roman" w:hAnsi="Times New Roman" w:cs="Times New Roman"/>
          <w:lang w:eastAsia="lv-LV"/>
        </w:rPr>
        <w:t>valstspilsēta</w:t>
      </w:r>
      <w:proofErr w:type="spellEnd"/>
      <w:r w:rsidRPr="00082799">
        <w:rPr>
          <w:rFonts w:ascii="Times New Roman" w:eastAsia="Times New Roman" w:hAnsi="Times New Roman" w:cs="Times New Roman"/>
          <w:lang w:eastAsia="lv-LV"/>
        </w:rPr>
        <w:t xml:space="preserve"> ir atsevišķa teritoriālā vienība, kas neietilpst novada </w:t>
      </w:r>
      <w:r w:rsidR="00545E6E" w:rsidRPr="00082799">
        <w:rPr>
          <w:rFonts w:ascii="Times New Roman" w:eastAsia="Times New Roman" w:hAnsi="Times New Roman" w:cs="Times New Roman"/>
          <w:lang w:eastAsia="lv-LV"/>
        </w:rPr>
        <w:t xml:space="preserve">administratīvajā </w:t>
      </w:r>
      <w:r w:rsidRPr="00082799">
        <w:rPr>
          <w:rFonts w:ascii="Times New Roman" w:eastAsia="Times New Roman" w:hAnsi="Times New Roman" w:cs="Times New Roman"/>
          <w:lang w:eastAsia="lv-LV"/>
        </w:rPr>
        <w:t>teritori</w:t>
      </w:r>
      <w:r w:rsidR="00545E6E" w:rsidRPr="00082799">
        <w:rPr>
          <w:rFonts w:ascii="Times New Roman" w:eastAsia="Times New Roman" w:hAnsi="Times New Roman" w:cs="Times New Roman"/>
          <w:lang w:eastAsia="lv-LV"/>
        </w:rPr>
        <w:t>jā</w:t>
      </w:r>
      <w:r w:rsidRPr="00082799">
        <w:rPr>
          <w:rFonts w:ascii="Times New Roman" w:eastAsia="Times New Roman" w:hAnsi="Times New Roman" w:cs="Times New Roman"/>
          <w:lang w:eastAsia="lv-LV"/>
        </w:rPr>
        <w:t>.</w:t>
      </w:r>
    </w:p>
    <w:sectPr w:rsidR="003D09AC" w:rsidRPr="000567BD" w:rsidSect="000567BD">
      <w:headerReference w:type="default" r:id="rId16"/>
      <w:footerReference w:type="default" r:id="rId17"/>
      <w:footerReference w:type="first" r:id="rId18"/>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42B7E" w14:textId="77777777" w:rsidR="002D2E0F" w:rsidRDefault="002D2E0F" w:rsidP="002D2E0F">
      <w:pPr>
        <w:spacing w:after="0" w:line="240" w:lineRule="auto"/>
      </w:pPr>
      <w:r>
        <w:separator/>
      </w:r>
    </w:p>
  </w:endnote>
  <w:endnote w:type="continuationSeparator" w:id="0">
    <w:p w14:paraId="53A0D05A" w14:textId="77777777" w:rsidR="002D2E0F" w:rsidRDefault="002D2E0F" w:rsidP="002D2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08CFB" w14:textId="36FAFEAD" w:rsidR="002D2E0F" w:rsidRPr="000567BD" w:rsidRDefault="002D2E0F">
    <w:pPr>
      <w:pStyle w:val="Footer"/>
      <w:rPr>
        <w:rFonts w:ascii="Times New Roman" w:hAnsi="Times New Roman" w:cs="Times New Roman"/>
        <w:sz w:val="16"/>
        <w:szCs w:val="16"/>
      </w:rPr>
    </w:pPr>
    <w:r>
      <w:rPr>
        <w:rFonts w:ascii="Times New Roman" w:hAnsi="Times New Roman" w:cs="Times New Roman"/>
        <w:sz w:val="16"/>
        <w:szCs w:val="16"/>
      </w:rPr>
      <w:t>N1</w:t>
    </w:r>
    <w:r w:rsidR="003A69C3">
      <w:rPr>
        <w:rFonts w:ascii="Times New Roman" w:hAnsi="Times New Roman" w:cs="Times New Roman"/>
        <w:sz w:val="16"/>
        <w:szCs w:val="16"/>
      </w:rPr>
      <w:t>48</w:t>
    </w:r>
    <w:r>
      <w:rPr>
        <w:rFonts w:ascii="Times New Roman" w:hAnsi="Times New Roman" w:cs="Times New Roman"/>
        <w:sz w:val="16"/>
        <w:szCs w:val="16"/>
      </w:rPr>
      <w:t>0p4_2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92E4B" w14:textId="0AFE621A" w:rsidR="002D2E0F" w:rsidRPr="000567BD" w:rsidRDefault="002D2E0F">
    <w:pPr>
      <w:pStyle w:val="Footer"/>
      <w:rPr>
        <w:rFonts w:ascii="Times New Roman" w:hAnsi="Times New Roman" w:cs="Times New Roman"/>
        <w:sz w:val="16"/>
        <w:szCs w:val="16"/>
      </w:rPr>
    </w:pPr>
    <w:r>
      <w:rPr>
        <w:rFonts w:ascii="Times New Roman" w:hAnsi="Times New Roman" w:cs="Times New Roman"/>
        <w:sz w:val="16"/>
        <w:szCs w:val="16"/>
      </w:rPr>
      <w:t>N1</w:t>
    </w:r>
    <w:r w:rsidR="003A69C3">
      <w:rPr>
        <w:rFonts w:ascii="Times New Roman" w:hAnsi="Times New Roman" w:cs="Times New Roman"/>
        <w:sz w:val="16"/>
        <w:szCs w:val="16"/>
      </w:rPr>
      <w:t>48</w:t>
    </w:r>
    <w:r>
      <w:rPr>
        <w:rFonts w:ascii="Times New Roman" w:hAnsi="Times New Roman" w:cs="Times New Roman"/>
        <w:sz w:val="16"/>
        <w:szCs w:val="16"/>
      </w:rPr>
      <w:t>0p4_2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5DFE8" w14:textId="77777777" w:rsidR="002D2E0F" w:rsidRDefault="002D2E0F" w:rsidP="002D2E0F">
      <w:pPr>
        <w:spacing w:after="0" w:line="240" w:lineRule="auto"/>
      </w:pPr>
      <w:r>
        <w:separator/>
      </w:r>
    </w:p>
  </w:footnote>
  <w:footnote w:type="continuationSeparator" w:id="0">
    <w:p w14:paraId="668F6CB0" w14:textId="77777777" w:rsidR="002D2E0F" w:rsidRDefault="002D2E0F" w:rsidP="002D2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842659042"/>
      <w:docPartObj>
        <w:docPartGallery w:val="Page Numbers (Top of Page)"/>
        <w:docPartUnique/>
      </w:docPartObj>
    </w:sdtPr>
    <w:sdtEndPr>
      <w:rPr>
        <w:noProof/>
      </w:rPr>
    </w:sdtEndPr>
    <w:sdtContent>
      <w:p w14:paraId="47B45D70" w14:textId="4736BD65" w:rsidR="002D2E0F" w:rsidRPr="000567BD" w:rsidRDefault="002D2E0F" w:rsidP="000567BD">
        <w:pPr>
          <w:pStyle w:val="Header"/>
          <w:jc w:val="center"/>
          <w:rPr>
            <w:rFonts w:ascii="Times New Roman" w:hAnsi="Times New Roman" w:cs="Times New Roman"/>
            <w:sz w:val="24"/>
            <w:szCs w:val="24"/>
          </w:rPr>
        </w:pPr>
        <w:r w:rsidRPr="000567BD">
          <w:rPr>
            <w:rFonts w:ascii="Times New Roman" w:hAnsi="Times New Roman" w:cs="Times New Roman"/>
            <w:sz w:val="24"/>
            <w:szCs w:val="24"/>
          </w:rPr>
          <w:fldChar w:fldCharType="begin"/>
        </w:r>
        <w:r w:rsidRPr="000567BD">
          <w:rPr>
            <w:rFonts w:ascii="Times New Roman" w:hAnsi="Times New Roman" w:cs="Times New Roman"/>
            <w:sz w:val="24"/>
            <w:szCs w:val="24"/>
          </w:rPr>
          <w:instrText xml:space="preserve"> PAGE   \* MERGEFORMAT </w:instrText>
        </w:r>
        <w:r w:rsidRPr="000567BD">
          <w:rPr>
            <w:rFonts w:ascii="Times New Roman" w:hAnsi="Times New Roman" w:cs="Times New Roman"/>
            <w:sz w:val="24"/>
            <w:szCs w:val="24"/>
          </w:rPr>
          <w:fldChar w:fldCharType="separate"/>
        </w:r>
        <w:r w:rsidRPr="000567BD">
          <w:rPr>
            <w:rFonts w:ascii="Times New Roman" w:hAnsi="Times New Roman" w:cs="Times New Roman"/>
            <w:noProof/>
            <w:sz w:val="24"/>
            <w:szCs w:val="24"/>
          </w:rPr>
          <w:t>2</w:t>
        </w:r>
        <w:r w:rsidRPr="000567BD">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F9C"/>
    <w:rsid w:val="00034F9C"/>
    <w:rsid w:val="000567BD"/>
    <w:rsid w:val="000650A8"/>
    <w:rsid w:val="00077585"/>
    <w:rsid w:val="00082799"/>
    <w:rsid w:val="000E1ECD"/>
    <w:rsid w:val="000F2A12"/>
    <w:rsid w:val="00102E62"/>
    <w:rsid w:val="001130E1"/>
    <w:rsid w:val="00186002"/>
    <w:rsid w:val="001A3C90"/>
    <w:rsid w:val="001C6DA2"/>
    <w:rsid w:val="001D63B6"/>
    <w:rsid w:val="00244984"/>
    <w:rsid w:val="00252248"/>
    <w:rsid w:val="00267ABA"/>
    <w:rsid w:val="00282BFD"/>
    <w:rsid w:val="002A64AF"/>
    <w:rsid w:val="002B16F3"/>
    <w:rsid w:val="002D2E0F"/>
    <w:rsid w:val="003A69C3"/>
    <w:rsid w:val="003D09AC"/>
    <w:rsid w:val="003F79BC"/>
    <w:rsid w:val="0043562D"/>
    <w:rsid w:val="0044039A"/>
    <w:rsid w:val="00453D45"/>
    <w:rsid w:val="004E6A47"/>
    <w:rsid w:val="00501997"/>
    <w:rsid w:val="0052228E"/>
    <w:rsid w:val="00545E6E"/>
    <w:rsid w:val="00554EAC"/>
    <w:rsid w:val="005937EB"/>
    <w:rsid w:val="005A0348"/>
    <w:rsid w:val="005C1E47"/>
    <w:rsid w:val="005D5A2B"/>
    <w:rsid w:val="005E4BC4"/>
    <w:rsid w:val="00614C4D"/>
    <w:rsid w:val="00620ED3"/>
    <w:rsid w:val="00637A0F"/>
    <w:rsid w:val="00677FF5"/>
    <w:rsid w:val="00700238"/>
    <w:rsid w:val="00736229"/>
    <w:rsid w:val="00740B6D"/>
    <w:rsid w:val="0076404B"/>
    <w:rsid w:val="007D015D"/>
    <w:rsid w:val="00851627"/>
    <w:rsid w:val="008A2FDC"/>
    <w:rsid w:val="0093609D"/>
    <w:rsid w:val="0096794C"/>
    <w:rsid w:val="009B52A2"/>
    <w:rsid w:val="009B6ACC"/>
    <w:rsid w:val="009C6B03"/>
    <w:rsid w:val="00A071FE"/>
    <w:rsid w:val="00AB1599"/>
    <w:rsid w:val="00AD634A"/>
    <w:rsid w:val="00B21FF4"/>
    <w:rsid w:val="00B43787"/>
    <w:rsid w:val="00B82B1F"/>
    <w:rsid w:val="00BB02FB"/>
    <w:rsid w:val="00BE367D"/>
    <w:rsid w:val="00C126A8"/>
    <w:rsid w:val="00C55863"/>
    <w:rsid w:val="00CD6B7F"/>
    <w:rsid w:val="00D41751"/>
    <w:rsid w:val="00DA013D"/>
    <w:rsid w:val="00DD6AFC"/>
    <w:rsid w:val="00DE091E"/>
    <w:rsid w:val="00DF57AA"/>
    <w:rsid w:val="00DF6A04"/>
    <w:rsid w:val="00E42180"/>
    <w:rsid w:val="00E8547A"/>
    <w:rsid w:val="00ED5725"/>
    <w:rsid w:val="00EE34E2"/>
    <w:rsid w:val="00EF18BE"/>
    <w:rsid w:val="00F0239A"/>
    <w:rsid w:val="00F8338C"/>
    <w:rsid w:val="00F8645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E2F93"/>
  <w15:chartTrackingRefBased/>
  <w15:docId w15:val="{4D0CA8EF-3669-4361-8231-E19D64D1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BE367D"/>
    <w:pPr>
      <w:spacing w:after="0" w:line="240" w:lineRule="auto"/>
    </w:pPr>
  </w:style>
  <w:style w:type="character" w:styleId="CommentReference">
    <w:name w:val="annotation reference"/>
    <w:basedOn w:val="DefaultParagraphFont"/>
    <w:uiPriority w:val="99"/>
    <w:semiHidden/>
    <w:unhideWhenUsed/>
    <w:rsid w:val="004E6A47"/>
    <w:rPr>
      <w:sz w:val="16"/>
      <w:szCs w:val="16"/>
    </w:rPr>
  </w:style>
  <w:style w:type="paragraph" w:styleId="CommentText">
    <w:name w:val="annotation text"/>
    <w:basedOn w:val="Normal"/>
    <w:link w:val="CommentTextChar"/>
    <w:uiPriority w:val="99"/>
    <w:unhideWhenUsed/>
    <w:rsid w:val="004E6A47"/>
    <w:pPr>
      <w:spacing w:line="240" w:lineRule="auto"/>
    </w:pPr>
    <w:rPr>
      <w:sz w:val="20"/>
      <w:szCs w:val="20"/>
    </w:rPr>
  </w:style>
  <w:style w:type="character" w:customStyle="1" w:styleId="CommentTextChar">
    <w:name w:val="Comment Text Char"/>
    <w:basedOn w:val="DefaultParagraphFont"/>
    <w:link w:val="CommentText"/>
    <w:uiPriority w:val="99"/>
    <w:rsid w:val="004E6A47"/>
    <w:rPr>
      <w:sz w:val="20"/>
      <w:szCs w:val="20"/>
    </w:rPr>
  </w:style>
  <w:style w:type="paragraph" w:styleId="CommentSubject">
    <w:name w:val="annotation subject"/>
    <w:basedOn w:val="CommentText"/>
    <w:next w:val="CommentText"/>
    <w:link w:val="CommentSubjectChar"/>
    <w:uiPriority w:val="99"/>
    <w:semiHidden/>
    <w:unhideWhenUsed/>
    <w:rsid w:val="004E6A47"/>
    <w:rPr>
      <w:b/>
      <w:bCs/>
    </w:rPr>
  </w:style>
  <w:style w:type="character" w:customStyle="1" w:styleId="CommentSubjectChar">
    <w:name w:val="Comment Subject Char"/>
    <w:basedOn w:val="CommentTextChar"/>
    <w:link w:val="CommentSubject"/>
    <w:uiPriority w:val="99"/>
    <w:semiHidden/>
    <w:rsid w:val="004E6A47"/>
    <w:rPr>
      <w:b/>
      <w:bCs/>
      <w:sz w:val="20"/>
      <w:szCs w:val="20"/>
    </w:rPr>
  </w:style>
  <w:style w:type="paragraph" w:styleId="BalloonText">
    <w:name w:val="Balloon Text"/>
    <w:basedOn w:val="Normal"/>
    <w:link w:val="BalloonTextChar"/>
    <w:uiPriority w:val="99"/>
    <w:semiHidden/>
    <w:unhideWhenUsed/>
    <w:rsid w:val="00DF6A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A04"/>
    <w:rPr>
      <w:rFonts w:ascii="Segoe UI" w:hAnsi="Segoe UI" w:cs="Segoe UI"/>
      <w:sz w:val="18"/>
      <w:szCs w:val="18"/>
    </w:rPr>
  </w:style>
  <w:style w:type="paragraph" w:styleId="Header">
    <w:name w:val="header"/>
    <w:basedOn w:val="Normal"/>
    <w:link w:val="HeaderChar"/>
    <w:uiPriority w:val="99"/>
    <w:unhideWhenUsed/>
    <w:rsid w:val="002D2E0F"/>
    <w:pPr>
      <w:tabs>
        <w:tab w:val="center" w:pos="4153"/>
        <w:tab w:val="right" w:pos="8306"/>
      </w:tabs>
      <w:spacing w:after="0" w:line="240" w:lineRule="auto"/>
    </w:pPr>
  </w:style>
  <w:style w:type="character" w:customStyle="1" w:styleId="HeaderChar">
    <w:name w:val="Header Char"/>
    <w:basedOn w:val="DefaultParagraphFont"/>
    <w:link w:val="Header"/>
    <w:uiPriority w:val="99"/>
    <w:rsid w:val="002D2E0F"/>
  </w:style>
  <w:style w:type="paragraph" w:styleId="Footer">
    <w:name w:val="footer"/>
    <w:basedOn w:val="Normal"/>
    <w:link w:val="FooterChar"/>
    <w:uiPriority w:val="99"/>
    <w:unhideWhenUsed/>
    <w:rsid w:val="002D2E0F"/>
    <w:pPr>
      <w:tabs>
        <w:tab w:val="center" w:pos="4153"/>
        <w:tab w:val="right" w:pos="8306"/>
      </w:tabs>
      <w:spacing w:after="0" w:line="240" w:lineRule="auto"/>
    </w:pPr>
  </w:style>
  <w:style w:type="character" w:customStyle="1" w:styleId="FooterChar">
    <w:name w:val="Footer Char"/>
    <w:basedOn w:val="DefaultParagraphFont"/>
    <w:link w:val="Footer"/>
    <w:uiPriority w:val="99"/>
    <w:rsid w:val="002D2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ikumi.lv/ta/id/270789"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ikumi.lv/ta/id/270789"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ikumi.lv/ta/id/270789" TargetMode="External"/><Relationship Id="rId5" Type="http://schemas.openxmlformats.org/officeDocument/2006/relationships/styles" Target="styles.xml"/><Relationship Id="rId15" Type="http://schemas.openxmlformats.org/officeDocument/2006/relationships/hyperlink" Target="https://likumi.lv/ta/id/270789" TargetMode="External"/><Relationship Id="rId10" Type="http://schemas.openxmlformats.org/officeDocument/2006/relationships/hyperlink" Target="https://likumi.lv/ta/id/270789"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likumi.lv/ta/id/2707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D91D8DE94E104BB57218A23237DC1B" ma:contentTypeVersion="4" ma:contentTypeDescription="Create a new document." ma:contentTypeScope="" ma:versionID="6d50dac8dda16678cbf0753156c95670">
  <xsd:schema xmlns:xsd="http://www.w3.org/2001/XMLSchema" xmlns:xs="http://www.w3.org/2001/XMLSchema" xmlns:p="http://schemas.microsoft.com/office/2006/metadata/properties" xmlns:ns2="0f1bb06e-e9de-41ac-b7cf-169fd99cbe63" xmlns:ns3="d8b70c28-627b-4709-8f47-ea34ad435f9d" targetNamespace="http://schemas.microsoft.com/office/2006/metadata/properties" ma:root="true" ma:fieldsID="5034076a460e8d95c8ce890387edb8f4" ns2:_="" ns3:_="">
    <xsd:import namespace="0f1bb06e-e9de-41ac-b7cf-169fd99cbe63"/>
    <xsd:import namespace="d8b70c28-627b-4709-8f47-ea34ad435f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bb06e-e9de-41ac-b7cf-169fd99cb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b70c28-627b-4709-8f47-ea34ad435f9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CF69D-DFB7-4825-B799-E1C0EA882D25}">
  <ds:schemaRefs>
    <ds:schemaRef ds:uri="http://schemas.microsoft.com/sharepoint/v3/contenttype/forms"/>
  </ds:schemaRefs>
</ds:datastoreItem>
</file>

<file path=customXml/itemProps2.xml><?xml version="1.0" encoding="utf-8"?>
<ds:datastoreItem xmlns:ds="http://schemas.openxmlformats.org/officeDocument/2006/customXml" ds:itemID="{A48699E5-88D5-4CCC-8321-27E4A4585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bb06e-e9de-41ac-b7cf-169fd99cbe63"/>
    <ds:schemaRef ds:uri="d8b70c28-627b-4709-8f47-ea34ad435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B4DA03-ECA5-49DD-9077-69A8181D96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53B602-A78A-4F11-AC37-8C1C3BFA0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6384</Words>
  <Characters>3639</Characters>
  <Application>Microsoft Office Word</Application>
  <DocSecurity>0</DocSecurity>
  <Lines>30</Lines>
  <Paragraphs>20</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Latviete</dc:creator>
  <cp:keywords/>
  <dc:description/>
  <cp:lastModifiedBy>Inese Lismane</cp:lastModifiedBy>
  <cp:revision>5</cp:revision>
  <dcterms:created xsi:type="dcterms:W3CDTF">2022-06-20T14:39:00Z</dcterms:created>
  <dcterms:modified xsi:type="dcterms:W3CDTF">2022-06-20T16:49:00Z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0x010100C8D91D8DE94E104BB57218A23237DC1B</vt:lpwstr>
  </property>
</Properties>
</file>